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5</w:t>
      </w:r>
    </w:p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от  </w:t>
      </w:r>
      <w:r w:rsidRPr="007F035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№ _______</w:t>
      </w: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3368B7D" wp14:editId="1E9205CA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4C9B" w:rsidRPr="00137708" w:rsidRDefault="00324C9B" w:rsidP="00324C9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368B7D" id="Прямоугольник 33" o:spid="_x0000_s1026" style="position:absolute;left:0;text-align:left;margin-left:557.55pt;margin-top:10.15pt;width:155.25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" filled="f" strokecolor="windowText" strokeweight="1pt">
                <v:textbox>
                  <w:txbxContent>
                    <w:p w:rsidR="00324C9B" w:rsidRPr="00137708" w:rsidRDefault="00324C9B" w:rsidP="00324C9B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Pr="003A23B4" w:rsidRDefault="00324C9B" w:rsidP="00324C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324C9B" w:rsidRPr="00E547EA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7EA"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федерального государственного контроля (надзора) в сфере обращения лекарственных средств для медицинского применения </w:t>
      </w:r>
    </w:p>
    <w:p w:rsidR="00324C9B" w:rsidRPr="00C61817" w:rsidRDefault="00324C9B" w:rsidP="00324C9B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7EA">
        <w:rPr>
          <w:rFonts w:ascii="Times New Roman" w:hAnsi="Times New Roman" w:cs="Times New Roman"/>
          <w:b/>
          <w:bCs/>
          <w:sz w:val="28"/>
          <w:szCs w:val="28"/>
        </w:rPr>
        <w:t>(изготовление лекарственных средств)</w:t>
      </w:r>
    </w:p>
    <w:p w:rsidR="00324C9B" w:rsidRPr="008023F8" w:rsidRDefault="00324C9B" w:rsidP="00324C9B">
      <w:pPr>
        <w:pStyle w:val="ConsPlusNonformat"/>
        <w:jc w:val="both"/>
        <w:rPr>
          <w:rFonts w:ascii="Times New Roman" w:hAnsi="Times New Roman" w:cs="Times New Roman"/>
        </w:rPr>
      </w:pPr>
    </w:p>
    <w:p w:rsidR="00223AD2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223AD2" w:rsidRDefault="00223AD2" w:rsidP="00223AD2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Pr="00192ADD" w:rsidRDefault="00324C9B" w:rsidP="00324C9B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4"/>
        <w:gridCol w:w="257"/>
        <w:gridCol w:w="4418"/>
        <w:gridCol w:w="1985"/>
        <w:gridCol w:w="967"/>
        <w:gridCol w:w="993"/>
        <w:gridCol w:w="1703"/>
        <w:gridCol w:w="1275"/>
        <w:gridCol w:w="993"/>
        <w:gridCol w:w="1446"/>
        <w:gridCol w:w="1417"/>
      </w:tblGrid>
      <w:tr w:rsidR="00851499" w:rsidRPr="005B196E" w:rsidTr="00851499">
        <w:trPr>
          <w:trHeight w:val="971"/>
        </w:trPr>
        <w:tc>
          <w:tcPr>
            <w:tcW w:w="564" w:type="dxa"/>
            <w:vMerge w:val="restart"/>
          </w:tcPr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№</w:t>
            </w: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5" w:type="dxa"/>
            <w:gridSpan w:val="2"/>
            <w:vMerge w:val="restart"/>
          </w:tcPr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985" w:type="dxa"/>
            <w:vMerge w:val="restart"/>
          </w:tcPr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77" w:type="dxa"/>
            <w:gridSpan w:val="6"/>
          </w:tcPr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вопросов</w:t>
            </w:r>
          </w:p>
          <w:p w:rsidR="00851499" w:rsidRPr="005B196E" w:rsidRDefault="0085149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51499" w:rsidRPr="005B196E" w:rsidRDefault="0085149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851499" w:rsidRPr="005B196E" w:rsidTr="00E25218">
        <w:trPr>
          <w:trHeight w:val="448"/>
        </w:trPr>
        <w:tc>
          <w:tcPr>
            <w:tcW w:w="564" w:type="dxa"/>
            <w:vMerge/>
          </w:tcPr>
          <w:p w:rsidR="00851499" w:rsidRPr="005B196E" w:rsidRDefault="00851499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gridSpan w:val="2"/>
            <w:vMerge/>
          </w:tcPr>
          <w:p w:rsidR="00851499" w:rsidRPr="005B196E" w:rsidRDefault="00851499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51499" w:rsidRPr="005B196E" w:rsidRDefault="00851499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tcBorders>
              <w:bottom w:val="single" w:sz="4" w:space="0" w:color="auto"/>
              <w:right w:val="nil"/>
            </w:tcBorders>
          </w:tcPr>
          <w:p w:rsidR="00851499" w:rsidRPr="005B196E" w:rsidRDefault="00851499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39F1E76" wp14:editId="6A606EDB">
                      <wp:simplePos x="0" y="0"/>
                      <wp:positionH relativeFrom="column">
                        <wp:posOffset>86695</wp:posOffset>
                      </wp:positionH>
                      <wp:positionV relativeFrom="paragraph">
                        <wp:posOffset>235825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4D8D40" id="Прямоугольник 5" o:spid="_x0000_s1026" style="position:absolute;margin-left:6.85pt;margin-top:18.55pt;width:17.2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2696" w:type="dxa"/>
            <w:gridSpan w:val="2"/>
            <w:tcBorders>
              <w:left w:val="nil"/>
              <w:bottom w:val="single" w:sz="4" w:space="0" w:color="auto"/>
            </w:tcBorders>
          </w:tcPr>
          <w:p w:rsidR="00851499" w:rsidRPr="00504ADF" w:rsidRDefault="00851499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3714" w:type="dxa"/>
            <w:gridSpan w:val="3"/>
            <w:vMerge w:val="restart"/>
          </w:tcPr>
          <w:p w:rsidR="00851499" w:rsidRPr="005B196E" w:rsidRDefault="00851499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1499"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</w:t>
            </w:r>
          </w:p>
          <w:p w:rsidR="00851499" w:rsidRPr="005B196E" w:rsidRDefault="00851499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99" w:rsidRPr="005B196E" w:rsidRDefault="00851499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99" w:rsidRPr="005B196E" w:rsidRDefault="00851499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1499" w:rsidRPr="005B196E" w:rsidRDefault="00851499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51499" w:rsidRPr="005B196E" w:rsidRDefault="00851499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7BFA" w:rsidRPr="005B196E" w:rsidTr="00E25218">
        <w:trPr>
          <w:trHeight w:val="881"/>
        </w:trPr>
        <w:tc>
          <w:tcPr>
            <w:tcW w:w="564" w:type="dxa"/>
            <w:vMerge/>
          </w:tcPr>
          <w:p w:rsidR="00547BFA" w:rsidRPr="005B196E" w:rsidRDefault="00547BFA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gridSpan w:val="2"/>
            <w:vMerge/>
          </w:tcPr>
          <w:p w:rsidR="00547BFA" w:rsidRPr="005B196E" w:rsidRDefault="00547BFA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47BFA" w:rsidRPr="005B196E" w:rsidRDefault="00547BFA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  <w:tcBorders>
              <w:right w:val="nil"/>
            </w:tcBorders>
          </w:tcPr>
          <w:p w:rsidR="00547BFA" w:rsidRPr="005B196E" w:rsidRDefault="00547BFA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6D3E59" wp14:editId="71FDAEE6">
                      <wp:simplePos x="0" y="0"/>
                      <wp:positionH relativeFrom="column">
                        <wp:posOffset>86696</wp:posOffset>
                      </wp:positionH>
                      <wp:positionV relativeFrom="paragraph">
                        <wp:posOffset>149860</wp:posOffset>
                      </wp:positionV>
                      <wp:extent cx="219075" cy="152400"/>
                      <wp:effectExtent l="0" t="0" r="28575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E9AB5" id="Прямоугольник 1" o:spid="_x0000_s1026" style="position:absolute;margin-left:6.85pt;margin-top:11.8pt;width:17.2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" filled="f" strokecolor="windowText" strokeweight="1pt"/>
                  </w:pict>
                </mc:Fallback>
              </mc:AlternateConten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</w:tcBorders>
          </w:tcPr>
          <w:p w:rsidR="00547BFA" w:rsidRPr="00504ADF" w:rsidRDefault="00547BFA" w:rsidP="0085149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3714" w:type="dxa"/>
            <w:gridSpan w:val="3"/>
            <w:vMerge/>
          </w:tcPr>
          <w:p w:rsidR="00547BFA" w:rsidRPr="00851499" w:rsidRDefault="00547BFA" w:rsidP="008514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47BFA" w:rsidRPr="005B196E" w:rsidRDefault="00547BFA" w:rsidP="0085149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5" w:type="dxa"/>
            <w:gridSpan w:val="2"/>
            <w:vMerge/>
          </w:tcPr>
          <w:p w:rsidR="00223AD2" w:rsidRPr="005B196E" w:rsidRDefault="00223AD2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223AD2" w:rsidRPr="005B196E" w:rsidRDefault="00223AD2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7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неприменимо</w:t>
            </w: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46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неприменимо</w:t>
            </w:r>
          </w:p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824C7A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24C9B" w:rsidRPr="005B196E" w:rsidTr="00824C7A">
        <w:tc>
          <w:tcPr>
            <w:tcW w:w="16018" w:type="dxa"/>
            <w:gridSpan w:val="11"/>
          </w:tcPr>
          <w:p w:rsidR="00324C9B" w:rsidRPr="005B196E" w:rsidRDefault="00324C9B" w:rsidP="00223AD2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5B196E">
              <w:rPr>
                <w:rFonts w:ascii="Times New Roman" w:hAnsi="Times New Roman" w:cs="Times New Roman"/>
              </w:rPr>
              <w:t>Федеральный закон от 12 апреля 2010 г</w:t>
            </w:r>
            <w:r w:rsidR="00223AD2">
              <w:rPr>
                <w:rFonts w:ascii="Times New Roman" w:hAnsi="Times New Roman" w:cs="Times New Roman"/>
              </w:rPr>
              <w:t>ода</w:t>
            </w:r>
            <w:r w:rsidRPr="005B196E">
              <w:rPr>
                <w:rFonts w:ascii="Times New Roman" w:hAnsi="Times New Roman" w:cs="Times New Roman"/>
              </w:rPr>
              <w:t xml:space="preserve"> № 61-ФЗ «Об обращении лекарственных средств» (далее - 61-ФЗ); </w:t>
            </w:r>
            <w:r>
              <w:rPr>
                <w:rFonts w:ascii="Times New Roman" w:hAnsi="Times New Roman" w:cs="Times New Roman"/>
              </w:rPr>
              <w:t>п</w:t>
            </w:r>
            <w:r w:rsidRPr="0097664E">
              <w:rPr>
                <w:rFonts w:ascii="Times New Roman" w:hAnsi="Times New Roman" w:cs="Times New Roman"/>
              </w:rPr>
              <w:t xml:space="preserve">риказ Министерства здравоохранения Российской Федерации от </w:t>
            </w:r>
            <w:r>
              <w:rPr>
                <w:rFonts w:ascii="Times New Roman" w:hAnsi="Times New Roman" w:cs="Times New Roman"/>
              </w:rPr>
              <w:t xml:space="preserve">22 мая </w:t>
            </w:r>
            <w:r w:rsidRPr="0097664E">
              <w:rPr>
                <w:rFonts w:ascii="Times New Roman" w:hAnsi="Times New Roman" w:cs="Times New Roman"/>
              </w:rPr>
              <w:t>2023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223AD2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97664E">
              <w:rPr>
                <w:rFonts w:ascii="Times New Roman" w:hAnsi="Times New Roman" w:cs="Times New Roman"/>
              </w:rPr>
              <w:t xml:space="preserve"> 249н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7664E">
              <w:rPr>
                <w:rFonts w:ascii="Times New Roman" w:hAnsi="Times New Roman" w:cs="Times New Roman"/>
              </w:rPr>
              <w:t>Об утверждении правил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223AD2" w:rsidRPr="00223AD2">
              <w:rPr>
                <w:rFonts w:ascii="Times New Roman" w:hAnsi="Times New Roman" w:cs="Times New Roman"/>
              </w:rPr>
              <w:t>(зарегистрирован Министерством юстиции Российской Федерации 29</w:t>
            </w:r>
            <w:r w:rsidR="00223AD2">
              <w:rPr>
                <w:rFonts w:ascii="Times New Roman" w:hAnsi="Times New Roman" w:cs="Times New Roman"/>
              </w:rPr>
              <w:t xml:space="preserve"> мая </w:t>
            </w:r>
            <w:r w:rsidR="00223AD2" w:rsidRPr="00223AD2">
              <w:rPr>
                <w:rFonts w:ascii="Times New Roman" w:hAnsi="Times New Roman" w:cs="Times New Roman"/>
              </w:rPr>
              <w:t xml:space="preserve">2023 </w:t>
            </w:r>
            <w:r w:rsidR="00223AD2">
              <w:rPr>
                <w:rFonts w:ascii="Times New Roman" w:hAnsi="Times New Roman" w:cs="Times New Roman"/>
              </w:rPr>
              <w:t>года</w:t>
            </w:r>
            <w:r w:rsidR="00223AD2" w:rsidRPr="00223AD2">
              <w:rPr>
                <w:rFonts w:ascii="Times New Roman" w:hAnsi="Times New Roman" w:cs="Times New Roman"/>
              </w:rPr>
              <w:t>, регистрационный № 73564) (действует до 1 сентября 20</w:t>
            </w:r>
            <w:r w:rsidR="00223AD2">
              <w:rPr>
                <w:rFonts w:ascii="Times New Roman" w:hAnsi="Times New Roman" w:cs="Times New Roman"/>
              </w:rPr>
              <w:t>29</w:t>
            </w:r>
            <w:r w:rsidR="00223AD2" w:rsidRPr="00223AD2">
              <w:rPr>
                <w:rFonts w:ascii="Times New Roman" w:hAnsi="Times New Roman" w:cs="Times New Roman"/>
              </w:rPr>
              <w:t xml:space="preserve"> года) </w:t>
            </w:r>
            <w:r>
              <w:rPr>
                <w:rFonts w:ascii="Times New Roman" w:hAnsi="Times New Roman" w:cs="Times New Roman"/>
              </w:rPr>
              <w:t>(далее - приказ</w:t>
            </w:r>
            <w:r w:rsidRPr="0097664E">
              <w:rPr>
                <w:rFonts w:ascii="Times New Roman" w:hAnsi="Times New Roman" w:cs="Times New Roman"/>
              </w:rPr>
              <w:t xml:space="preserve"> Минздрава России № </w:t>
            </w:r>
            <w:r>
              <w:rPr>
                <w:rFonts w:ascii="Times New Roman" w:hAnsi="Times New Roman" w:cs="Times New Roman"/>
              </w:rPr>
              <w:t>249</w:t>
            </w:r>
            <w:r w:rsidRPr="0097664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); п</w:t>
            </w:r>
            <w:r w:rsidRPr="0097664E">
              <w:rPr>
                <w:rFonts w:ascii="Times New Roman" w:hAnsi="Times New Roman" w:cs="Times New Roman"/>
              </w:rPr>
              <w:t xml:space="preserve">риказ Министерства здравоохранения Российской Федерации от </w:t>
            </w:r>
            <w:r>
              <w:rPr>
                <w:rFonts w:ascii="Times New Roman" w:hAnsi="Times New Roman" w:cs="Times New Roman"/>
              </w:rPr>
              <w:t xml:space="preserve">12 ноября </w:t>
            </w:r>
            <w:r w:rsidRPr="0097664E">
              <w:rPr>
                <w:rFonts w:ascii="Times New Roman" w:hAnsi="Times New Roman" w:cs="Times New Roman"/>
              </w:rPr>
              <w:t>2020</w:t>
            </w:r>
            <w:r>
              <w:rPr>
                <w:rFonts w:ascii="Times New Roman" w:hAnsi="Times New Roman" w:cs="Times New Roman"/>
              </w:rPr>
              <w:t xml:space="preserve"> г</w:t>
            </w:r>
            <w:r w:rsidR="00223AD2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97664E">
              <w:rPr>
                <w:rFonts w:ascii="Times New Roman" w:hAnsi="Times New Roman" w:cs="Times New Roman"/>
              </w:rPr>
              <w:t xml:space="preserve"> 1218н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7664E">
              <w:rPr>
                <w:rFonts w:ascii="Times New Roman" w:hAnsi="Times New Roman" w:cs="Times New Roman"/>
              </w:rPr>
              <w:t>Об утверждении Порядка изготовления радиофармацевтических лекарственных препаратов непосредств</w:t>
            </w:r>
            <w:r>
              <w:rPr>
                <w:rFonts w:ascii="Times New Roman" w:hAnsi="Times New Roman" w:cs="Times New Roman"/>
              </w:rPr>
              <w:t>енно в медицинских организациях»</w:t>
            </w:r>
            <w:r w:rsidR="00223AD2">
              <w:t xml:space="preserve"> </w:t>
            </w:r>
            <w:r w:rsidR="00223AD2" w:rsidRPr="00223AD2">
              <w:rPr>
                <w:rFonts w:ascii="Times New Roman" w:hAnsi="Times New Roman" w:cs="Times New Roman"/>
              </w:rPr>
              <w:t>(зарегистрирован Министерством юстиции Российской Федерации 11</w:t>
            </w:r>
            <w:r w:rsidR="00223AD2">
              <w:rPr>
                <w:rFonts w:ascii="Times New Roman" w:hAnsi="Times New Roman" w:cs="Times New Roman"/>
              </w:rPr>
              <w:t xml:space="preserve"> декабря </w:t>
            </w:r>
            <w:r w:rsidR="00223AD2" w:rsidRPr="00223AD2">
              <w:rPr>
                <w:rFonts w:ascii="Times New Roman" w:hAnsi="Times New Roman" w:cs="Times New Roman"/>
              </w:rPr>
              <w:t xml:space="preserve">2020 </w:t>
            </w:r>
            <w:r w:rsidR="00223AD2">
              <w:rPr>
                <w:rFonts w:ascii="Times New Roman" w:hAnsi="Times New Roman" w:cs="Times New Roman"/>
              </w:rPr>
              <w:t>года</w:t>
            </w:r>
            <w:r w:rsidR="00223AD2" w:rsidRPr="00223AD2">
              <w:rPr>
                <w:rFonts w:ascii="Times New Roman" w:hAnsi="Times New Roman" w:cs="Times New Roman"/>
              </w:rPr>
              <w:t xml:space="preserve">, регистрационный № 61409) (действует до 1 </w:t>
            </w:r>
            <w:r w:rsidR="00223AD2">
              <w:rPr>
                <w:rFonts w:ascii="Times New Roman" w:hAnsi="Times New Roman" w:cs="Times New Roman"/>
              </w:rPr>
              <w:t>января</w:t>
            </w:r>
            <w:r w:rsidR="00223AD2" w:rsidRPr="00223AD2">
              <w:rPr>
                <w:rFonts w:ascii="Times New Roman" w:hAnsi="Times New Roman" w:cs="Times New Roman"/>
              </w:rPr>
              <w:t xml:space="preserve"> 202</w:t>
            </w:r>
            <w:r w:rsidR="00223AD2">
              <w:rPr>
                <w:rFonts w:ascii="Times New Roman" w:hAnsi="Times New Roman" w:cs="Times New Roman"/>
              </w:rPr>
              <w:t>7</w:t>
            </w:r>
            <w:r w:rsidR="00223AD2" w:rsidRPr="00223AD2">
              <w:rPr>
                <w:rFonts w:ascii="Times New Roman" w:hAnsi="Times New Roman" w:cs="Times New Roman"/>
              </w:rPr>
              <w:t xml:space="preserve"> года) </w:t>
            </w:r>
            <w:r>
              <w:rPr>
                <w:rFonts w:ascii="Times New Roman" w:hAnsi="Times New Roman" w:cs="Times New Roman"/>
              </w:rPr>
              <w:t xml:space="preserve">(далее – приказ </w:t>
            </w:r>
            <w:r w:rsidRPr="0097664E">
              <w:rPr>
                <w:rFonts w:ascii="Times New Roman" w:hAnsi="Times New Roman" w:cs="Times New Roman"/>
              </w:rPr>
              <w:t xml:space="preserve">Минздрава России № </w:t>
            </w:r>
            <w:r>
              <w:rPr>
                <w:rFonts w:ascii="Times New Roman" w:hAnsi="Times New Roman" w:cs="Times New Roman"/>
              </w:rPr>
              <w:t>1218</w:t>
            </w:r>
            <w:r w:rsidRPr="0097664E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824C7A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196E">
              <w:rPr>
                <w:rFonts w:ascii="Times New Roman" w:hAnsi="Times New Roman" w:cs="Times New Roman"/>
                <w:sz w:val="20"/>
                <w:szCs w:val="20"/>
              </w:rPr>
              <w:t>Используются ли фармацевтические субстанции, включенные в государственный реестр лекарственных средств для медицинского применения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>единый реестр зарегистрированных лекарственных средств Евразийского экономического союза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824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B196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5B196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B6D6E">
              <w:rPr>
                <w:rFonts w:ascii="Times New Roman" w:hAnsi="Times New Roman" w:cs="Times New Roman"/>
                <w:sz w:val="20"/>
              </w:rPr>
              <w:t>приказ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CB6D6E">
              <w:rPr>
                <w:rFonts w:ascii="Times New Roman" w:hAnsi="Times New Roman" w:cs="Times New Roman"/>
                <w:sz w:val="20"/>
              </w:rPr>
              <w:t xml:space="preserve"> Минздрава России № </w:t>
            </w:r>
            <w:r>
              <w:rPr>
                <w:rFonts w:ascii="Times New Roman" w:hAnsi="Times New Roman" w:cs="Times New Roman"/>
                <w:sz w:val="20"/>
              </w:rPr>
              <w:t>249</w:t>
            </w:r>
            <w:r w:rsidRPr="00CB6D6E">
              <w:rPr>
                <w:rFonts w:ascii="Times New Roman" w:hAnsi="Times New Roman" w:cs="Times New Roman"/>
                <w:sz w:val="20"/>
              </w:rPr>
              <w:t>н</w:t>
            </w:r>
          </w:p>
        </w:tc>
        <w:tc>
          <w:tcPr>
            <w:tcW w:w="967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824C7A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1D02BD" w:rsidRPr="005B196E" w:rsidRDefault="00223AD2" w:rsidP="001D02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539A5">
              <w:rPr>
                <w:rFonts w:ascii="Times New Roman" w:hAnsi="Times New Roman" w:cs="Times New Roman"/>
                <w:sz w:val="20"/>
              </w:rPr>
              <w:t>Изгот</w:t>
            </w:r>
            <w:r>
              <w:rPr>
                <w:rFonts w:ascii="Times New Roman" w:hAnsi="Times New Roman" w:cs="Times New Roman"/>
                <w:sz w:val="20"/>
              </w:rPr>
              <w:t>авливаются ли</w:t>
            </w:r>
            <w:r w:rsidRPr="007539A5">
              <w:rPr>
                <w:rFonts w:ascii="Times New Roman" w:hAnsi="Times New Roman" w:cs="Times New Roman"/>
                <w:sz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7539A5">
              <w:rPr>
                <w:rFonts w:ascii="Times New Roman" w:hAnsi="Times New Roman" w:cs="Times New Roman"/>
                <w:sz w:val="20"/>
              </w:rPr>
              <w:t xml:space="preserve"> препара</w:t>
            </w:r>
            <w:r>
              <w:rPr>
                <w:rFonts w:ascii="Times New Roman" w:hAnsi="Times New Roman" w:cs="Times New Roman"/>
                <w:sz w:val="20"/>
              </w:rPr>
              <w:t>ты</w:t>
            </w:r>
            <w:r w:rsidRPr="007539A5">
              <w:rPr>
                <w:rFonts w:ascii="Times New Roman" w:hAnsi="Times New Roman" w:cs="Times New Roman"/>
                <w:sz w:val="20"/>
              </w:rPr>
              <w:t xml:space="preserve"> в условиях, отвечающих санитарно-эпидемиологическим требованиям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bookmarkStart w:id="0" w:name="_GoBack"/>
            <w:bookmarkEnd w:id="0"/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539A5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7539A5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>Упаков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ываются ли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>препарат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 xml:space="preserve"> в зависимости от формы и способа применения лекарственного препарата в соответствии с требованиями общей фармакопейной статьи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39A5">
              <w:rPr>
                <w:rFonts w:ascii="Times New Roman" w:hAnsi="Times New Roman" w:cs="Times New Roman"/>
                <w:sz w:val="20"/>
                <w:szCs w:val="20"/>
              </w:rPr>
              <w:t>Упаковка, маркировка и транспортирование лекарственных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D204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AD2048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 w:val="restart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Изгот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авливаются ли</w:t>
            </w: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 xml:space="preserve"> надлежащего качества в аптечной организации </w:t>
            </w:r>
            <w:r w:rsidRPr="001D02BD">
              <w:rPr>
                <w:rFonts w:ascii="Times New Roman" w:hAnsi="Times New Roman" w:cs="Times New Roman"/>
                <w:sz w:val="20"/>
                <w:szCs w:val="20"/>
              </w:rPr>
              <w:t>посредством реализации комплекса мероприятий, направленных на соблюдение требований приказа Минздрава России № 249н (далее - система качества) и включающих в том числе:</w:t>
            </w:r>
          </w:p>
        </w:tc>
        <w:tc>
          <w:tcPr>
            <w:tcW w:w="1985" w:type="dxa"/>
            <w:vMerge w:val="restart"/>
          </w:tcPr>
          <w:p w:rsidR="00223AD2" w:rsidRPr="005B196E" w:rsidRDefault="001D02BD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D204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AD2048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 w:val="restart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установление последовательности и взаимодействия процессов, необходимых для обеспечения системы качества, в зависимости от их влияния на безопасность, эффективность и рациональность при изготовлении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определение критериев и методов, отражающих достижение результатов, как при осуществлении процессов, необходимых для обеспечения системы качества, так и при управлении ими с учетом требований законодательства Российской Федерации об обращении лекарственных средств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определение количественных и качественных параметров, в том числе материальных, финансовых, информационных, трудовых, необходимых для поддержания процессов системы качества и их мониторинга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качественными, безопасными и эффективными лекарственными препаратами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048">
              <w:rPr>
                <w:rFonts w:ascii="Times New Roman" w:hAnsi="Times New Roman" w:cs="Times New Roman"/>
                <w:sz w:val="20"/>
                <w:szCs w:val="20"/>
              </w:rPr>
              <w:t>принятие мер, необходимых для достижения запланированных результатов и постоянного улучшения качества изготовления лекарственных препаратов и повышения персональной ответственности работников аптечной 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Утверждены ли руководителем аптечной организации с</w:t>
            </w:r>
            <w:r w:rsidRPr="001F0DC7">
              <w:rPr>
                <w:rFonts w:ascii="Times New Roman" w:hAnsi="Times New Roman" w:cs="Times New Roman"/>
                <w:sz w:val="20"/>
                <w:szCs w:val="20"/>
              </w:rPr>
              <w:t xml:space="preserve"> целью организации системы </w:t>
            </w:r>
            <w:r w:rsidRPr="001F0D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качества изготовления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E0A80">
              <w:rPr>
                <w:rFonts w:ascii="Times New Roman" w:hAnsi="Times New Roman" w:cs="Times New Roman"/>
                <w:sz w:val="20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9E0A80">
              <w:rPr>
                <w:rFonts w:ascii="Times New Roman" w:hAnsi="Times New Roman" w:cs="Times New Roman"/>
                <w:sz w:val="20"/>
              </w:rPr>
              <w:t xml:space="preserve"> приказа Минздрава России </w:t>
            </w:r>
            <w:r w:rsidRPr="009E0A80">
              <w:rPr>
                <w:rFonts w:ascii="Times New Roman" w:hAnsi="Times New Roman" w:cs="Times New Roman"/>
                <w:sz w:val="20"/>
              </w:rPr>
              <w:lastRenderedPageBreak/>
              <w:t>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 w:val="restart"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 w:val="restart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959">
              <w:rPr>
                <w:rFonts w:ascii="Times New Roman" w:hAnsi="Times New Roman" w:cs="Times New Roman"/>
                <w:sz w:val="20"/>
                <w:szCs w:val="20"/>
              </w:rPr>
              <w:t>приказы и распоряжения руководителя аптечной организации по основной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959">
              <w:rPr>
                <w:rFonts w:ascii="Times New Roman" w:hAnsi="Times New Roman" w:cs="Times New Roman"/>
                <w:sz w:val="20"/>
                <w:szCs w:val="20"/>
              </w:rPr>
              <w:t>документы, регламентирующие исполнение процедур, в которых описан порядок выполнения производственных операций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3959">
              <w:rPr>
                <w:rFonts w:ascii="Times New Roman" w:hAnsi="Times New Roman" w:cs="Times New Roman"/>
                <w:sz w:val="20"/>
                <w:szCs w:val="20"/>
              </w:rPr>
              <w:t>документы, содержащие требования и методы определения качества изготовленного лекарственного препара</w:t>
            </w:r>
            <w:r w:rsidR="00851499">
              <w:rPr>
                <w:rFonts w:ascii="Times New Roman" w:hAnsi="Times New Roman" w:cs="Times New Roman"/>
                <w:sz w:val="20"/>
                <w:szCs w:val="20"/>
              </w:rPr>
              <w:t>та?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Разрабатываются ли с</w:t>
            </w:r>
            <w:r w:rsidRPr="009E0A80">
              <w:rPr>
                <w:rFonts w:ascii="Times New Roman" w:hAnsi="Times New Roman" w:cs="Times New Roman"/>
                <w:sz w:val="20"/>
                <w:szCs w:val="20"/>
              </w:rPr>
              <w:t>тандартные операционные процедуры в соответствии с требованиями фармакопейных статей и общих фармакопейных статей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37714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A37714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Регламентируют ли с</w:t>
            </w:r>
            <w:r w:rsidRPr="00A37714">
              <w:rPr>
                <w:rFonts w:ascii="Times New Roman" w:hAnsi="Times New Roman" w:cs="Times New Roman"/>
                <w:sz w:val="20"/>
                <w:szCs w:val="20"/>
              </w:rPr>
              <w:t>тандартные операционные процедуры последовательность действий фармацевтического работника при осуществлении изготовления, в том числе в виде внутриаптечной заготовки, упаковке и фасовке лекарственных препаратов, очистки и дезинфекции оборудования, стерилизации лабораторной посуды, уборки и дезинфекции помещений, проведении проверки при обнаружении недоброкачественных, контрафактных и фальсифицированных лекарственных средств, при ведении записей, отчетов и их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3F4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4D63F4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Назначен ли р</w:t>
            </w:r>
            <w:r w:rsidRPr="004D63F4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уководителем аптечной организации работник аптечной организации, ответственный за внедрение и обеспечение системы качества, который осуществляет мониторинг эффективности системы качества и актуализацию стандартных операционных процедур, подтверждение качества изготовленных лекарственных препаратов, а также гарантирует, что лекарственные препараты изготовлены согласно стандартным операционным процедурам (далее - Ответственный работник </w:t>
            </w:r>
            <w:r w:rsidRPr="004D63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аптечной организации)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3F4">
              <w:rPr>
                <w:rFonts w:ascii="Times New Roman" w:hAnsi="Times New Roman" w:cs="Times New Roman"/>
                <w:sz w:val="20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4D63F4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Подтверждает ли о</w:t>
            </w:r>
            <w:r w:rsidRPr="004D63F4">
              <w:rPr>
                <w:rFonts w:ascii="Times New Roman" w:hAnsi="Times New Roman" w:cs="Times New Roman"/>
                <w:sz w:val="20"/>
              </w:rPr>
              <w:t>тветственный работник аптечной организации соответстви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4D63F4">
              <w:rPr>
                <w:rFonts w:ascii="Times New Roman" w:hAnsi="Times New Roman" w:cs="Times New Roman"/>
                <w:sz w:val="20"/>
              </w:rPr>
              <w:t xml:space="preserve"> каждого изготовленного лекарственного препарата установленным требованиям до их отпуска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D63F4">
              <w:rPr>
                <w:rFonts w:ascii="Times New Roman" w:hAnsi="Times New Roman" w:cs="Times New Roman"/>
                <w:sz w:val="20"/>
              </w:rPr>
              <w:t>пункт 7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Соответствует ли к</w:t>
            </w:r>
            <w:r w:rsidRPr="000F1F94">
              <w:rPr>
                <w:rFonts w:ascii="Times New Roman" w:hAnsi="Times New Roman" w:cs="Times New Roman"/>
                <w:sz w:val="20"/>
                <w:szCs w:val="20"/>
              </w:rPr>
              <w:t>ачество изготовленного лекарственного препарата требованиям фармакопейной статьи и общих фармакопейных статей, либо в случае их отсутствия - документам в области контроля качества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F1F94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0F1F94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Утвержден ли р</w:t>
            </w:r>
            <w:r w:rsidRPr="004A160E">
              <w:rPr>
                <w:rFonts w:ascii="Times New Roman" w:hAnsi="Times New Roman" w:cs="Times New Roman"/>
                <w:sz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</w:rPr>
              <w:t>ем</w:t>
            </w:r>
            <w:r w:rsidRPr="004A160E">
              <w:rPr>
                <w:rFonts w:ascii="Times New Roman" w:hAnsi="Times New Roman" w:cs="Times New Roman"/>
                <w:sz w:val="20"/>
              </w:rPr>
              <w:t xml:space="preserve"> аптечной организации утверждает план-график проведения первичного и последующих инструктажей работников на знание стандартных операционных процедур, проводимых не реже 1 раза в год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A160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4A160E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 w:val="restart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A160E">
              <w:rPr>
                <w:rFonts w:ascii="Times New Roman" w:hAnsi="Times New Roman" w:cs="Times New Roman"/>
                <w:sz w:val="20"/>
                <w:szCs w:val="20"/>
              </w:rPr>
              <w:t xml:space="preserve"> целях исключения загрязнения изготавливаемых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1985" w:type="dxa"/>
            <w:vMerge w:val="restart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 w:val="restart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не </w:t>
            </w:r>
            <w:r w:rsidRPr="004A160E">
              <w:rPr>
                <w:rFonts w:ascii="Times New Roman" w:hAnsi="Times New Roman" w:cs="Times New Roman"/>
                <w:sz w:val="20"/>
              </w:rPr>
              <w:t>осуществля</w:t>
            </w:r>
            <w:r>
              <w:rPr>
                <w:rFonts w:ascii="Times New Roman" w:hAnsi="Times New Roman" w:cs="Times New Roman"/>
                <w:sz w:val="20"/>
              </w:rPr>
              <w:t>ется ли</w:t>
            </w:r>
            <w:r w:rsidRPr="004A160E">
              <w:rPr>
                <w:rFonts w:ascii="Times New Roman" w:hAnsi="Times New Roman" w:cs="Times New Roman"/>
                <w:sz w:val="20"/>
              </w:rPr>
              <w:t xml:space="preserve"> прием пищи, употребление жидкостей, курение в зоне изготовления лекарственных препаратов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допускается ли работник</w:t>
            </w:r>
            <w:r w:rsidRPr="006A7264">
              <w:rPr>
                <w:rFonts w:ascii="Times New Roman" w:hAnsi="Times New Roman" w:cs="Times New Roman"/>
                <w:sz w:val="20"/>
              </w:rPr>
              <w:t xml:space="preserve"> аптечной организации</w:t>
            </w:r>
            <w:r>
              <w:rPr>
                <w:rFonts w:ascii="Times New Roman" w:hAnsi="Times New Roman" w:cs="Times New Roman"/>
                <w:sz w:val="20"/>
              </w:rPr>
              <w:t xml:space="preserve"> при наличии у него </w:t>
            </w:r>
            <w:r w:rsidRPr="006A7264">
              <w:rPr>
                <w:rFonts w:ascii="Times New Roman" w:hAnsi="Times New Roman" w:cs="Times New Roman"/>
                <w:sz w:val="20"/>
              </w:rPr>
              <w:t>инфекционных заболеваний и повреждений на открытых участках тела к осуществлению деятельности по изготовлению лекарственных препаратов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6A7264">
              <w:rPr>
                <w:rFonts w:ascii="Times New Roman" w:hAnsi="Times New Roman" w:cs="Times New Roman"/>
                <w:sz w:val="20"/>
              </w:rPr>
              <w:t>в отношении лекарственных препаратов, представляющих повышенный риск микробиологической контаминации, применяются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6A7264">
              <w:rPr>
                <w:rFonts w:ascii="Times New Roman" w:hAnsi="Times New Roman" w:cs="Times New Roman"/>
                <w:sz w:val="20"/>
              </w:rPr>
              <w:t xml:space="preserve"> защитные меры (дезинфекция рук, ношение масок), предусмотренные стандартными операционными процедурами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Имеют ли а</w:t>
            </w:r>
            <w:r w:rsidRPr="005852FB">
              <w:rPr>
                <w:rFonts w:ascii="Times New Roman" w:hAnsi="Times New Roman" w:cs="Times New Roman"/>
                <w:sz w:val="20"/>
              </w:rPr>
              <w:t>птечные организации помещения и (или) зоны, в которых осуществляется изготовление лекарственных препаратов в соответствии с требованиями настоящих Правил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>Изгот</w:t>
            </w:r>
            <w:r>
              <w:rPr>
                <w:rFonts w:ascii="Times New Roman" w:hAnsi="Times New Roman" w:cs="Times New Roman"/>
                <w:sz w:val="20"/>
              </w:rPr>
              <w:t>авливаются ли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в помещениях и зонах, доступных только для работников аптечной организации, перечень которых определяется руководителем аптечной организации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>пункт 11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Изготавливаются ли л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екарственные препараты разных лекарственных форм </w:t>
            </w:r>
            <w:r>
              <w:rPr>
                <w:rFonts w:ascii="Times New Roman" w:hAnsi="Times New Roman" w:cs="Times New Roman"/>
                <w:sz w:val="20"/>
              </w:rPr>
              <w:t>в разных зонах?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>пункт 11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Принимаются ли в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 случае невозможности разделения зон под конкретные лекарственные формы, предусмотренные стандартной операционной процедурой меры, </w:t>
            </w:r>
            <w:proofErr w:type="spellStart"/>
            <w:r w:rsidRPr="005852FB">
              <w:rPr>
                <w:rFonts w:ascii="Times New Roman" w:hAnsi="Times New Roman" w:cs="Times New Roman"/>
                <w:sz w:val="20"/>
              </w:rPr>
              <w:t>минимизирующие</w:t>
            </w:r>
            <w:proofErr w:type="spellEnd"/>
            <w:r w:rsidRPr="005852FB">
              <w:rPr>
                <w:rFonts w:ascii="Times New Roman" w:hAnsi="Times New Roman" w:cs="Times New Roman"/>
                <w:sz w:val="20"/>
              </w:rPr>
              <w:t xml:space="preserve"> риск загрязнения лекарственного препа</w:t>
            </w:r>
            <w:r>
              <w:rPr>
                <w:rFonts w:ascii="Times New Roman" w:hAnsi="Times New Roman" w:cs="Times New Roman"/>
                <w:sz w:val="20"/>
              </w:rPr>
              <w:t>рата, в том числе перекрестного?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852FB">
              <w:rPr>
                <w:rFonts w:ascii="Times New Roman" w:hAnsi="Times New Roman" w:cs="Times New Roman"/>
                <w:sz w:val="20"/>
              </w:rPr>
              <w:t>пункт 11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5852FB">
              <w:rPr>
                <w:rFonts w:ascii="Times New Roman" w:hAnsi="Times New Roman" w:cs="Times New Roman"/>
                <w:sz w:val="20"/>
              </w:rPr>
              <w:t xml:space="preserve">роектируются, размещаются, используются и обслуживаются </w:t>
            </w:r>
            <w:r>
              <w:rPr>
                <w:rFonts w:ascii="Times New Roman" w:hAnsi="Times New Roman" w:cs="Times New Roman"/>
                <w:sz w:val="20"/>
              </w:rPr>
              <w:t>ли т</w:t>
            </w:r>
            <w:r w:rsidRPr="005852FB">
              <w:rPr>
                <w:rFonts w:ascii="Times New Roman" w:hAnsi="Times New Roman" w:cs="Times New Roman"/>
                <w:sz w:val="20"/>
              </w:rPr>
              <w:t>ехнологическое оборудование, а также измерительные в соответствии с их целевым назначением и руководством по эксплуатации производителя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82B82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482B82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Обеспечивает ли с</w:t>
            </w:r>
            <w:r w:rsidRPr="00B22507">
              <w:rPr>
                <w:rFonts w:ascii="Times New Roman" w:hAnsi="Times New Roman" w:cs="Times New Roman"/>
                <w:sz w:val="20"/>
              </w:rPr>
              <w:t xml:space="preserve">овокупность документов, в которых фиксируются факты, имеющие отношение к качеству изготавливаемого лекарственного препарата, в том числе стандартные операционные процедуры, инструкции, </w:t>
            </w:r>
            <w:proofErr w:type="spellStart"/>
            <w:r w:rsidRPr="00B22507">
              <w:rPr>
                <w:rFonts w:ascii="Times New Roman" w:hAnsi="Times New Roman" w:cs="Times New Roman"/>
                <w:sz w:val="20"/>
              </w:rPr>
              <w:t>прослеживаемость</w:t>
            </w:r>
            <w:proofErr w:type="spellEnd"/>
            <w:r w:rsidRPr="00B22507">
              <w:rPr>
                <w:rFonts w:ascii="Times New Roman" w:hAnsi="Times New Roman" w:cs="Times New Roman"/>
                <w:sz w:val="20"/>
              </w:rPr>
              <w:t xml:space="preserve"> процесса изгото</w:t>
            </w:r>
            <w:r>
              <w:rPr>
                <w:rFonts w:ascii="Times New Roman" w:hAnsi="Times New Roman" w:cs="Times New Roman"/>
                <w:sz w:val="20"/>
              </w:rPr>
              <w:t>вления лекарственного препарата?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22507">
              <w:rPr>
                <w:rFonts w:ascii="Times New Roman" w:hAnsi="Times New Roman" w:cs="Times New Roman"/>
                <w:sz w:val="20"/>
              </w:rPr>
              <w:t>пункт 12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Проводится ли в</w:t>
            </w:r>
            <w:r w:rsidRPr="00B22507">
              <w:rPr>
                <w:rFonts w:ascii="Times New Roman" w:hAnsi="Times New Roman" w:cs="Times New Roman"/>
                <w:sz w:val="20"/>
              </w:rPr>
              <w:t xml:space="preserve"> отношении каждого нарушения требований, установленных приказ</w:t>
            </w:r>
            <w:r>
              <w:rPr>
                <w:rFonts w:ascii="Times New Roman" w:hAnsi="Times New Roman" w:cs="Times New Roman"/>
                <w:sz w:val="20"/>
              </w:rPr>
              <w:t>ом</w:t>
            </w:r>
            <w:r w:rsidRPr="00B22507">
              <w:rPr>
                <w:rFonts w:ascii="Times New Roman" w:hAnsi="Times New Roman" w:cs="Times New Roman"/>
                <w:sz w:val="20"/>
              </w:rPr>
              <w:t xml:space="preserve"> Минздрава России № 249н, стандартными операционными процедурами, проводится внутренняя проверка с устранением выявленных нарушений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22507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B22507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Соблюдаются ли о</w:t>
            </w:r>
            <w:r w:rsidRPr="008403CB">
              <w:rPr>
                <w:rFonts w:ascii="Times New Roman" w:hAnsi="Times New Roman" w:cs="Times New Roman"/>
                <w:sz w:val="20"/>
              </w:rPr>
              <w:t>собенности изгото</w:t>
            </w:r>
            <w:r>
              <w:rPr>
                <w:rFonts w:ascii="Times New Roman" w:hAnsi="Times New Roman" w:cs="Times New Roman"/>
                <w:sz w:val="20"/>
              </w:rPr>
              <w:t xml:space="preserve">вления лекарственных препаратов </w:t>
            </w:r>
            <w:r w:rsidRPr="008403CB">
              <w:rPr>
                <w:rFonts w:ascii="Times New Roman" w:hAnsi="Times New Roman" w:cs="Times New Roman"/>
                <w:sz w:val="20"/>
              </w:rPr>
              <w:t>из фармацевтических субстанций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403CB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8403CB">
              <w:rPr>
                <w:rFonts w:ascii="Times New Roman" w:hAnsi="Times New Roman" w:cs="Times New Roman"/>
                <w:sz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</w:rPr>
              <w:t>4-53</w:t>
            </w:r>
            <w:r w:rsidRPr="008403CB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840D9">
              <w:rPr>
                <w:rFonts w:ascii="Times New Roman" w:hAnsi="Times New Roman" w:cs="Times New Roman"/>
                <w:sz w:val="20"/>
              </w:rPr>
              <w:t xml:space="preserve">Соблюдаются ли особенности изготовления лекарственных препаратов из </w:t>
            </w:r>
            <w:r>
              <w:rPr>
                <w:rFonts w:ascii="Times New Roman" w:hAnsi="Times New Roman" w:cs="Times New Roman"/>
                <w:sz w:val="20"/>
              </w:rPr>
              <w:t>готовых лекарственных препаратов?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840D9">
              <w:rPr>
                <w:rFonts w:ascii="Times New Roman" w:hAnsi="Times New Roman" w:cs="Times New Roman"/>
                <w:sz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4840D9">
              <w:rPr>
                <w:rFonts w:ascii="Times New Roman" w:hAnsi="Times New Roman" w:cs="Times New Roman"/>
                <w:sz w:val="20"/>
              </w:rPr>
              <w:t>4-</w:t>
            </w:r>
            <w:r>
              <w:rPr>
                <w:rFonts w:ascii="Times New Roman" w:hAnsi="Times New Roman" w:cs="Times New Roman"/>
                <w:sz w:val="20"/>
              </w:rPr>
              <w:t>56</w:t>
            </w:r>
            <w:r w:rsidRPr="004840D9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Соблюдаются ли требования к контролю качества лекарственных препаратов?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57-82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Соблюдаются ли требования к срокам годности на изготавливаемые лекарственные препараты? 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4710E">
              <w:rPr>
                <w:rFonts w:ascii="Times New Roman" w:hAnsi="Times New Roman" w:cs="Times New Roman"/>
                <w:sz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</w:rPr>
              <w:t>83,84</w:t>
            </w:r>
            <w:r w:rsidRPr="0014710E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Соблюдаются ли правила отпуска и маркировки лекарственных препаратов?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4710E">
              <w:rPr>
                <w:rFonts w:ascii="Times New Roman" w:hAnsi="Times New Roman" w:cs="Times New Roman"/>
                <w:sz w:val="20"/>
              </w:rPr>
              <w:t>пункты 8</w:t>
            </w:r>
            <w:r>
              <w:rPr>
                <w:rFonts w:ascii="Times New Roman" w:hAnsi="Times New Roman" w:cs="Times New Roman"/>
                <w:sz w:val="20"/>
              </w:rPr>
              <w:t>5-95</w:t>
            </w:r>
            <w:r w:rsidRPr="0014710E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контроль при отпуске лекарственных препаратов?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96 </w:t>
            </w:r>
            <w:r w:rsidRPr="0014710E">
              <w:rPr>
                <w:rFonts w:ascii="Times New Roman" w:hAnsi="Times New Roman" w:cs="Times New Roman"/>
                <w:sz w:val="20"/>
              </w:rPr>
              <w:t>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Соблюдаются ли о</w:t>
            </w:r>
            <w:r w:rsidRPr="0014710E">
              <w:rPr>
                <w:rFonts w:ascii="Times New Roman" w:hAnsi="Times New Roman" w:cs="Times New Roman"/>
                <w:sz w:val="20"/>
              </w:rPr>
              <w:t>собеннос</w:t>
            </w:r>
            <w:r>
              <w:rPr>
                <w:rFonts w:ascii="Times New Roman" w:hAnsi="Times New Roman" w:cs="Times New Roman"/>
                <w:sz w:val="20"/>
              </w:rPr>
              <w:t xml:space="preserve">ти изготовления гомеопатических </w:t>
            </w:r>
            <w:r w:rsidRPr="0014710E">
              <w:rPr>
                <w:rFonts w:ascii="Times New Roman" w:hAnsi="Times New Roman" w:cs="Times New Roman"/>
                <w:sz w:val="20"/>
              </w:rPr>
              <w:t>лекарственных препаратов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4710E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14710E">
              <w:rPr>
                <w:rFonts w:ascii="Times New Roman" w:hAnsi="Times New Roman" w:cs="Times New Roman"/>
                <w:sz w:val="20"/>
              </w:rPr>
              <w:t xml:space="preserve"> 9</w:t>
            </w:r>
            <w:r>
              <w:rPr>
                <w:rFonts w:ascii="Times New Roman" w:hAnsi="Times New Roman" w:cs="Times New Roman"/>
                <w:sz w:val="20"/>
              </w:rPr>
              <w:t>7-119</w:t>
            </w:r>
            <w:r w:rsidRPr="0014710E">
              <w:rPr>
                <w:rFonts w:ascii="Times New Roman" w:hAnsi="Times New Roman" w:cs="Times New Roman"/>
                <w:sz w:val="20"/>
              </w:rPr>
              <w:t xml:space="preserve">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порядок изготовления радиофармацевтических лекарственных препаратов?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4710E">
              <w:rPr>
                <w:rFonts w:ascii="Times New Roman" w:hAnsi="Times New Roman" w:cs="Times New Roman"/>
                <w:sz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</w:rPr>
              <w:t>120</w:t>
            </w:r>
            <w:r w:rsidRPr="0014710E">
              <w:rPr>
                <w:rFonts w:ascii="Times New Roman" w:hAnsi="Times New Roman" w:cs="Times New Roman"/>
                <w:sz w:val="20"/>
              </w:rPr>
              <w:t>-119 приказа Минздрава России № 249н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Соблюдаются ли требования к помещениям и оборудованию медицинской организации, предназначенным для изготовления радиофармацевтических лекарственных     препаратов?</w:t>
            </w:r>
          </w:p>
        </w:tc>
        <w:tc>
          <w:tcPr>
            <w:tcW w:w="1985" w:type="dxa"/>
          </w:tcPr>
          <w:p w:rsidR="00223AD2" w:rsidRPr="008B5823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пункты 3,4 </w:t>
            </w:r>
            <w:r w:rsidRPr="008B5823">
              <w:rPr>
                <w:rFonts w:ascii="Times New Roman" w:hAnsi="Times New Roman" w:cs="Times New Roman"/>
                <w:sz w:val="20"/>
              </w:rPr>
              <w:t>приказ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8B5823">
              <w:rPr>
                <w:rFonts w:ascii="Times New Roman" w:hAnsi="Times New Roman" w:cs="Times New Roman"/>
                <w:sz w:val="20"/>
              </w:rPr>
              <w:t xml:space="preserve"> Минздрава России № 1218н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>Не допускается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одновременное изготовление различных радиофармацевтических лекарственных препаратов в одной рабочей зоне (горячей камере, ламинарной зоне или шкафу) с целью исключения перекрестного загрязнения радиоактивными веществами или перепутывания 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22BF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822BFE">
              <w:rPr>
                <w:rFonts w:ascii="Times New Roman" w:hAnsi="Times New Roman" w:cs="Times New Roman"/>
                <w:sz w:val="20"/>
              </w:rPr>
              <w:t xml:space="preserve"> приказ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822BFE">
              <w:rPr>
                <w:rFonts w:ascii="Times New Roman" w:hAnsi="Times New Roman" w:cs="Times New Roman"/>
                <w:sz w:val="20"/>
              </w:rPr>
              <w:t xml:space="preserve"> Минздрава России № 1218н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 w:val="restart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822BFE" w:rsidRDefault="00223AD2" w:rsidP="00851499">
            <w:pPr>
              <w:pStyle w:val="s1"/>
              <w:shd w:val="clear" w:color="auto" w:fill="FFFFFF"/>
              <w:spacing w:before="0" w:beforeAutospacing="0" w:after="300" w:afterAutospacing="0"/>
              <w:jc w:val="both"/>
              <w:rPr>
                <w:color w:val="464C55"/>
                <w:sz w:val="20"/>
                <w:szCs w:val="20"/>
              </w:rPr>
            </w:pPr>
            <w:r w:rsidRPr="00851499">
              <w:rPr>
                <w:sz w:val="20"/>
                <w:szCs w:val="20"/>
              </w:rPr>
              <w:t xml:space="preserve">Соблюдаются ли при изготовлении радиофармацевтических лекарственных препаратов: </w:t>
            </w:r>
          </w:p>
        </w:tc>
        <w:tc>
          <w:tcPr>
            <w:tcW w:w="1985" w:type="dxa"/>
            <w:vMerge w:val="restart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22BF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822BFE">
              <w:rPr>
                <w:rFonts w:ascii="Times New Roman" w:hAnsi="Times New Roman" w:cs="Times New Roman"/>
                <w:sz w:val="20"/>
              </w:rPr>
              <w:t xml:space="preserve"> приказ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822BFE">
              <w:rPr>
                <w:rFonts w:ascii="Times New Roman" w:hAnsi="Times New Roman" w:cs="Times New Roman"/>
                <w:sz w:val="20"/>
              </w:rPr>
              <w:t xml:space="preserve"> Минздрава России № 1218н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ind w:left="36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 w:val="restart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>меры по предотвращению перекрестной контаминации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  <w:vMerge/>
          </w:tcPr>
          <w:p w:rsidR="00223AD2" w:rsidRPr="005B196E" w:rsidRDefault="00223AD2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223AD2" w:rsidRPr="00822BF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меры по защите зоны изготовления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радиоактивного загрязнения?</w:t>
            </w:r>
          </w:p>
        </w:tc>
        <w:tc>
          <w:tcPr>
            <w:tcW w:w="1985" w:type="dxa"/>
            <w:vMerge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3AD2" w:rsidRPr="005B196E" w:rsidTr="00851499">
        <w:tc>
          <w:tcPr>
            <w:tcW w:w="564" w:type="dxa"/>
          </w:tcPr>
          <w:p w:rsidR="00223AD2" w:rsidRPr="005B196E" w:rsidRDefault="00223AD2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223AD2" w:rsidRPr="005B196E" w:rsidRDefault="00223AD2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>Изгот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авливаются ли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радиофармацевтически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>, предназначенны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для парентерального введения, в соответствии с требованиями государственной фармакопеи, предъявляемыми к стерильности таких лекарственных препаратов, с соблюдением, в соответствующих случаях, асептических условий 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изготовления лекарственных препаратов, а также с учетом особенностей изготовления лекарственных форм в асептических условиях в соответствии с приказ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№ 249н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223AD2" w:rsidRPr="005B196E" w:rsidRDefault="00223AD2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A164B">
              <w:rPr>
                <w:rFonts w:ascii="Times New Roman" w:hAnsi="Times New Roman" w:cs="Times New Roman"/>
                <w:sz w:val="20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1A164B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223AD2" w:rsidRPr="005B196E" w:rsidRDefault="00223AD2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23AD2" w:rsidRPr="005B196E" w:rsidRDefault="00223AD2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Контролируется ли для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радиофармацевтических лекарственных препаратов, наполняемых в асептических условиях,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целостность</w:t>
            </w:r>
            <w:r w:rsidRPr="00822BFE">
              <w:rPr>
                <w:rFonts w:ascii="Times New Roman" w:hAnsi="Times New Roman" w:cs="Times New Roman"/>
                <w:sz w:val="20"/>
                <w:szCs w:val="20"/>
              </w:rPr>
              <w:t xml:space="preserve"> мембранных фильтров, с учетом необходимости обеспечения радиационной безопасности и сохранения стерильности фильтров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A164B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1A164B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>Упаков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ываются ли изготовленные радиофармацевтические лекарственные препараты 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>в зависимости от формы и способа применения лекарственного препарата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A49ED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AA49ED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Маркируются ли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радиофармацевтически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 общей фармакопейной 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тьи государственной фармакопеи </w:t>
            </w:r>
            <w:r w:rsidRPr="00AA49ED">
              <w:rPr>
                <w:rFonts w:ascii="Times New Roman" w:hAnsi="Times New Roman" w:cs="Times New Roman"/>
                <w:sz w:val="20"/>
                <w:szCs w:val="20"/>
              </w:rPr>
              <w:t xml:space="preserve">«Радиофармацевтические лекарственные препараты. </w:t>
            </w:r>
            <w:r w:rsidRPr="008C1ABA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ОФС.1.11.0001</w:t>
            </w:r>
            <w:r w:rsidRPr="008C1ABA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  <w:vertAlign w:val="superscript"/>
              </w:rPr>
              <w:t> .</w:t>
            </w:r>
            <w:r w:rsidRPr="008C1ABA">
              <w:rPr>
                <w:rFonts w:ascii="Times New Roman" w:hAnsi="Times New Roman" w:cs="Times New Roman"/>
                <w:sz w:val="20"/>
                <w:szCs w:val="20"/>
              </w:rPr>
              <w:t>15»?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A49ED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AA49ED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Соблюдаются ли требования к документации системы обеспечения качества,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медицинской организации, осуществляющей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изготовление радиофармацевтических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A49ED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AA49E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11-17</w:t>
            </w:r>
            <w:r w:rsidRPr="00AA49ED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м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едицинская организация исправность и точность средств измерений, предусмотренных нормативной, технической документацией производителя и соответствующих требованиям к их поверке и (или) калибровке, предусмотренными статьями 13 и 18 Федера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льного закона от 26 июня 2008 года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№ 102-ФЗ «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Об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беспечении единства измерений»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, используемых при изготовлении и контроле качества лекарственных препаратов, а также регулярность их поверки и (или) к</w:t>
            </w:r>
            <w:r w:rsidR="00851499">
              <w:rPr>
                <w:rFonts w:ascii="Times New Roman" w:hAnsi="Times New Roman" w:cs="Times New Roman"/>
                <w:sz w:val="20"/>
                <w:szCs w:val="20"/>
              </w:rPr>
              <w:t>алибровки?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1008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18</w:t>
            </w:r>
            <w:r w:rsidRPr="00341008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Зафиксированы ли ф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акты проведения профилактического технического обслуживания, калибровки и полученные результаты в медицинской организации, путем внесения информации в журнал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1008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18</w:t>
            </w:r>
            <w:r w:rsidRPr="00341008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rPr>
          <w:trHeight w:val="2155"/>
        </w:trPr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Обеспечивает ли м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едицинска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 организация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обучение работников, должностные обязанности которых предполагают пребывание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в зонах (помеще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ниях)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изготовления радиофармацевтических лекарственных препаратов (включая технический и обслуживающий персонал, а также работников, проводящих уборку), деятельность которых может оказать влияние на качество радиофармацевтических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1008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341008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Имеют ли р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аботники медицинской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организации, осуществляющие изготовление радиофармацевтических лекарственных препаратов, на своих рабочих местах документацию по изготовлению и обеспечению качества радиофармацевтических лекарственных препаратов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100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19</w:t>
            </w:r>
            <w:r w:rsidRPr="00341008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>Изгот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авливается ли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радиофармацевтическ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341008">
              <w:rPr>
                <w:rFonts w:ascii="Times New Roman" w:hAnsi="Times New Roman" w:cs="Times New Roman"/>
                <w:sz w:val="20"/>
                <w:szCs w:val="20"/>
              </w:rPr>
              <w:t xml:space="preserve"> препарат по письменной заявке работника медицинской организации в соответствии с назначением лечащего врача, внесенным в медицинскую документацию пациента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100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341008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Подписывается ли д</w:t>
            </w:r>
            <w:r w:rsidRPr="00316007">
              <w:rPr>
                <w:rFonts w:ascii="Times New Roman" w:hAnsi="Times New Roman" w:cs="Times New Roman"/>
                <w:sz w:val="20"/>
                <w:szCs w:val="20"/>
              </w:rPr>
              <w:t>окумент, подтверждающий, что радиофармацевтический лекарственный препарат изготовлен в соответствии с утвержденной документацией по изготовлению и обес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печению качества, </w:t>
            </w:r>
            <w:r w:rsidRPr="00316007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работником медицинской организации, ответственным за изготовление радиофармацевтического лекарственного препарата, и учитывается медицинской организацией в журнале изготовления </w:t>
            </w:r>
            <w:r w:rsidRPr="003160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радиофармацевтиче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лекарственных препаратов?</w:t>
            </w:r>
          </w:p>
        </w:tc>
        <w:tc>
          <w:tcPr>
            <w:tcW w:w="1985" w:type="dxa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742F2">
              <w:rPr>
                <w:rFonts w:ascii="Times New Roman" w:hAnsi="Times New Roman" w:cs="Times New Roman"/>
                <w:sz w:val="20"/>
              </w:rPr>
              <w:lastRenderedPageBreak/>
              <w:t>пункт 2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2742F2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C1ABA" w:rsidRPr="005B196E" w:rsidRDefault="008C1ABA" w:rsidP="008514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Подвергаются ли в</w:t>
            </w: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>се изготовленные радиофармацевтические лекар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ственные препараты </w:t>
            </w: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>контролю при отпуске работником медицинской организации, при котором проверяются:</w:t>
            </w:r>
          </w:p>
        </w:tc>
        <w:tc>
          <w:tcPr>
            <w:tcW w:w="1985" w:type="dxa"/>
            <w:vMerge w:val="restart"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742F2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742F2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  <w:vMerge w:val="restart"/>
          </w:tcPr>
          <w:p w:rsidR="008C1ABA" w:rsidRPr="005B196E" w:rsidRDefault="008C1ABA" w:rsidP="00223AD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 w:val="restart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 xml:space="preserve">упаковка лекарственного препарата на соответствие требованиям документации, утвержденной медицинской организацией, указанной </w:t>
            </w:r>
            <w:r w:rsidRPr="008C1ABA">
              <w:rPr>
                <w:rFonts w:ascii="Times New Roman" w:hAnsi="Times New Roman" w:cs="Times New Roman"/>
                <w:sz w:val="20"/>
                <w:szCs w:val="20"/>
              </w:rPr>
              <w:t>в </w:t>
            </w:r>
            <w:r w:rsidRPr="008C1ABA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пункте 12</w:t>
            </w:r>
            <w:r w:rsidRPr="008C1ABA">
              <w:rPr>
                <w:rFonts w:ascii="Times New Roman" w:hAnsi="Times New Roman" w:cs="Times New Roman"/>
                <w:sz w:val="20"/>
                <w:szCs w:val="20"/>
              </w:rPr>
              <w:t xml:space="preserve"> приказа </w:t>
            </w: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>Минздрава России № 1218н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  <w:vMerge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>реквизиты заявки медицинской организации на изготовление радиофармацевтического лекарственного препарата, на соответствие сведениям, указанным на упаковке изготовленного радиофармацевтического лекарственного препарата</w:t>
            </w:r>
            <w:r w:rsidR="0085149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vMerge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C1ABA" w:rsidRPr="005B196E" w:rsidTr="00851499">
        <w:tc>
          <w:tcPr>
            <w:tcW w:w="564" w:type="dxa"/>
            <w:vMerge/>
          </w:tcPr>
          <w:p w:rsidR="008C1ABA" w:rsidRPr="005B196E" w:rsidRDefault="008C1ABA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7" w:type="dxa"/>
            <w:vMerge/>
          </w:tcPr>
          <w:p w:rsidR="008C1ABA" w:rsidRPr="005B196E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8" w:type="dxa"/>
          </w:tcPr>
          <w:p w:rsidR="008C1ABA" w:rsidRPr="002742F2" w:rsidRDefault="008C1ABA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 xml:space="preserve">маркировка радиофармацевтического лекарственного препарата на соответствие требованиям общей фармакопейной статьи государственной фармакопеи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742F2">
              <w:rPr>
                <w:rFonts w:ascii="Times New Roman" w:hAnsi="Times New Roman" w:cs="Times New Roman"/>
                <w:sz w:val="20"/>
                <w:szCs w:val="20"/>
              </w:rPr>
              <w:t xml:space="preserve">Радиофармацевтические лекарственные </w:t>
            </w:r>
            <w:r w:rsidRPr="00851499">
              <w:rPr>
                <w:rFonts w:ascii="Times New Roman" w:hAnsi="Times New Roman" w:cs="Times New Roman"/>
                <w:sz w:val="20"/>
                <w:szCs w:val="20"/>
              </w:rPr>
              <w:t>препараты. </w:t>
            </w:r>
            <w:r w:rsidRPr="00851499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ОФС.1.11.0001.15</w:t>
            </w:r>
            <w:r w:rsidR="00851499" w:rsidRPr="00851499">
              <w:rPr>
                <w:rFonts w:ascii="Times New Roman" w:hAnsi="Times New Roman" w:cs="Times New Roman"/>
                <w:sz w:val="20"/>
                <w:szCs w:val="20"/>
              </w:rPr>
              <w:t>»?</w:t>
            </w:r>
          </w:p>
        </w:tc>
        <w:tc>
          <w:tcPr>
            <w:tcW w:w="1985" w:type="dxa"/>
            <w:vMerge/>
          </w:tcPr>
          <w:p w:rsidR="008C1ABA" w:rsidRPr="005B196E" w:rsidRDefault="008C1ABA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67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C1ABA" w:rsidRPr="005B196E" w:rsidRDefault="008C1ABA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1ABA" w:rsidRPr="005B196E" w:rsidRDefault="008C1ABA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1499" w:rsidRPr="005B196E" w:rsidTr="00851499">
        <w:tc>
          <w:tcPr>
            <w:tcW w:w="564" w:type="dxa"/>
          </w:tcPr>
          <w:p w:rsidR="00851499" w:rsidRPr="005B196E" w:rsidRDefault="00851499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51499" w:rsidRPr="005B196E" w:rsidRDefault="00851499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Отпускается ли п</w:t>
            </w:r>
            <w:r w:rsidRPr="007C1BAD">
              <w:rPr>
                <w:rFonts w:ascii="Times New Roman" w:hAnsi="Times New Roman" w:cs="Times New Roman"/>
                <w:sz w:val="20"/>
                <w:szCs w:val="20"/>
              </w:rPr>
              <w:t>ри выявлении несоответствия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при отпуске</w:t>
            </w:r>
            <w:r w:rsidRPr="007C1BAD">
              <w:rPr>
                <w:rFonts w:ascii="Times New Roman" w:hAnsi="Times New Roman" w:cs="Times New Roman"/>
                <w:sz w:val="20"/>
                <w:szCs w:val="20"/>
              </w:rPr>
              <w:t xml:space="preserve"> изготовленный радиофармацевтический лекар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ственный препарат?</w:t>
            </w:r>
          </w:p>
        </w:tc>
        <w:tc>
          <w:tcPr>
            <w:tcW w:w="1985" w:type="dxa"/>
          </w:tcPr>
          <w:p w:rsidR="00851499" w:rsidRPr="005B196E" w:rsidRDefault="00851499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742F2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2742F2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1499" w:rsidRPr="005B196E" w:rsidRDefault="00851499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1499" w:rsidRPr="005B196E" w:rsidTr="00851499">
        <w:tc>
          <w:tcPr>
            <w:tcW w:w="564" w:type="dxa"/>
          </w:tcPr>
          <w:p w:rsidR="00851499" w:rsidRPr="005B196E" w:rsidRDefault="00851499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51499" w:rsidRPr="005B196E" w:rsidRDefault="00851499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Несут ли р</w:t>
            </w:r>
            <w:r w:rsidRPr="00343ECB">
              <w:rPr>
                <w:rFonts w:ascii="Times New Roman" w:hAnsi="Times New Roman" w:cs="Times New Roman"/>
                <w:sz w:val="20"/>
                <w:szCs w:val="20"/>
              </w:rPr>
              <w:t>уководитель медицинской организации и работник медицинской организации, ответственный за изготовление радиофармацевтического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лекарственного препарата,</w:t>
            </w:r>
            <w:r w:rsidRPr="00343ECB">
              <w:rPr>
                <w:rFonts w:ascii="Times New Roman" w:hAnsi="Times New Roman" w:cs="Times New Roman"/>
                <w:sz w:val="20"/>
                <w:szCs w:val="20"/>
              </w:rPr>
              <w:t xml:space="preserve"> ответственность за качество изготовленного радиофармацевтического лекарственного препарата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</w:tcPr>
          <w:p w:rsidR="00851499" w:rsidRPr="005B196E" w:rsidRDefault="00851499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3ECB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343ECB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1499" w:rsidRPr="005B196E" w:rsidRDefault="00851499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1499" w:rsidRPr="005B196E" w:rsidTr="00851499">
        <w:tc>
          <w:tcPr>
            <w:tcW w:w="564" w:type="dxa"/>
          </w:tcPr>
          <w:p w:rsidR="00851499" w:rsidRPr="005B196E" w:rsidRDefault="00851499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51499" w:rsidRPr="005B196E" w:rsidRDefault="00851499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Соблюдаются ли требования к хранению радиофармацевтических лекарственных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препаратов, изготовленных в медицинской организации?</w:t>
            </w:r>
          </w:p>
        </w:tc>
        <w:tc>
          <w:tcPr>
            <w:tcW w:w="1985" w:type="dxa"/>
          </w:tcPr>
          <w:p w:rsidR="00851499" w:rsidRPr="005B196E" w:rsidRDefault="00851499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43ECB">
              <w:rPr>
                <w:rFonts w:ascii="Times New Roman" w:hAnsi="Times New Roman" w:cs="Times New Roman"/>
                <w:sz w:val="20"/>
              </w:rPr>
              <w:lastRenderedPageBreak/>
              <w:t>пункт 2</w:t>
            </w: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 w:rsidRPr="00343ECB">
              <w:rPr>
                <w:rFonts w:ascii="Times New Roman" w:hAnsi="Times New Roman" w:cs="Times New Roman"/>
                <w:sz w:val="20"/>
              </w:rPr>
              <w:t>приказа Минздрава России № 1218н</w:t>
            </w:r>
          </w:p>
        </w:tc>
        <w:tc>
          <w:tcPr>
            <w:tcW w:w="967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1499" w:rsidRPr="005B196E" w:rsidRDefault="00851499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1499" w:rsidRPr="005B196E" w:rsidTr="00851499">
        <w:tc>
          <w:tcPr>
            <w:tcW w:w="564" w:type="dxa"/>
          </w:tcPr>
          <w:p w:rsidR="00851499" w:rsidRPr="005B196E" w:rsidRDefault="00851499" w:rsidP="00223AD2">
            <w:pPr>
              <w:pStyle w:val="ConsPlusNormal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5" w:type="dxa"/>
            <w:gridSpan w:val="2"/>
          </w:tcPr>
          <w:p w:rsidR="00851499" w:rsidRPr="005B196E" w:rsidRDefault="00851499" w:rsidP="00223A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> Транспортир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уются ли</w:t>
            </w: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 xml:space="preserve"> радиофармацевтически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>лекарственны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>препарат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 </w:t>
            </w:r>
            <w:r w:rsidRPr="00851499">
              <w:rPr>
                <w:rStyle w:val="a5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требованиями</w:t>
            </w:r>
            <w:r w:rsidRPr="00851499">
              <w:rPr>
                <w:rFonts w:ascii="Times New Roman" w:hAnsi="Times New Roman" w:cs="Times New Roman"/>
                <w:sz w:val="20"/>
                <w:szCs w:val="20"/>
              </w:rPr>
              <w:t xml:space="preserve"> в </w:t>
            </w:r>
            <w:r w:rsidRPr="00327A8E">
              <w:rPr>
                <w:rFonts w:ascii="Times New Roman" w:hAnsi="Times New Roman" w:cs="Times New Roman"/>
                <w:sz w:val="20"/>
                <w:szCs w:val="20"/>
              </w:rPr>
              <w:t>области обеспечения радиационной безопасности?</w:t>
            </w:r>
          </w:p>
        </w:tc>
        <w:tc>
          <w:tcPr>
            <w:tcW w:w="1985" w:type="dxa"/>
          </w:tcPr>
          <w:p w:rsidR="00851499" w:rsidRPr="005B196E" w:rsidRDefault="00851499" w:rsidP="00223AD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27A8E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327A8E">
              <w:rPr>
                <w:rFonts w:ascii="Times New Roman" w:hAnsi="Times New Roman" w:cs="Times New Roman"/>
                <w:sz w:val="20"/>
              </w:rPr>
              <w:t xml:space="preserve"> приказа Минздрава России № 1218н</w:t>
            </w:r>
          </w:p>
        </w:tc>
        <w:tc>
          <w:tcPr>
            <w:tcW w:w="967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</w:tcPr>
          <w:p w:rsidR="00851499" w:rsidRPr="005B196E" w:rsidRDefault="00851499" w:rsidP="00223AD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1499" w:rsidRPr="005B196E" w:rsidRDefault="00851499" w:rsidP="00223AD2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Pr="00E07E59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4C9B" w:rsidRPr="004F44BA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lastRenderedPageBreak/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4C9B" w:rsidRPr="00E96573" w:rsidRDefault="00324C9B" w:rsidP="00324C9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324C9B" w:rsidRPr="00CD682A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324C9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324C9B" w:rsidRPr="00CD682A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324C9B" w:rsidRPr="002A774B" w:rsidRDefault="00324C9B" w:rsidP="00324C9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</w:p>
    <w:p w:rsidR="00324C9B" w:rsidRDefault="00324C9B" w:rsidP="00324C9B">
      <w:pPr>
        <w:pStyle w:val="ConsPlusNonformat"/>
        <w:jc w:val="center"/>
        <w:rPr>
          <w:rFonts w:ascii="Times New Roman" w:hAnsi="Times New Roman" w:cs="Times New Roman"/>
        </w:rPr>
      </w:pPr>
    </w:p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324C9B" w:rsidRDefault="00324C9B" w:rsidP="00324C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2329FF" w:rsidRPr="00324C9B" w:rsidRDefault="002329FF" w:rsidP="00324C9B"/>
    <w:sectPr w:rsidR="002329FF" w:rsidRPr="00324C9B" w:rsidSect="00223AD2">
      <w:headerReference w:type="default" r:id="rId7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AD2" w:rsidRDefault="00223AD2" w:rsidP="00223AD2">
      <w:pPr>
        <w:spacing w:after="0" w:line="240" w:lineRule="auto"/>
      </w:pPr>
      <w:r>
        <w:separator/>
      </w:r>
    </w:p>
  </w:endnote>
  <w:endnote w:type="continuationSeparator" w:id="0">
    <w:p w:rsidR="00223AD2" w:rsidRDefault="00223AD2" w:rsidP="00223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AD2" w:rsidRDefault="00223AD2" w:rsidP="00223AD2">
      <w:pPr>
        <w:spacing w:after="0" w:line="240" w:lineRule="auto"/>
      </w:pPr>
      <w:r>
        <w:separator/>
      </w:r>
    </w:p>
  </w:footnote>
  <w:footnote w:type="continuationSeparator" w:id="0">
    <w:p w:rsidR="00223AD2" w:rsidRDefault="00223AD2" w:rsidP="00223A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6314661"/>
      <w:docPartObj>
        <w:docPartGallery w:val="Page Numbers (Top of Page)"/>
        <w:docPartUnique/>
      </w:docPartObj>
    </w:sdtPr>
    <w:sdtEndPr/>
    <w:sdtContent>
      <w:p w:rsidR="00223AD2" w:rsidRDefault="00223A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02BD">
          <w:rPr>
            <w:noProof/>
          </w:rPr>
          <w:t>4</w:t>
        </w:r>
        <w:r>
          <w:fldChar w:fldCharType="end"/>
        </w:r>
      </w:p>
    </w:sdtContent>
  </w:sdt>
  <w:p w:rsidR="00223AD2" w:rsidRDefault="00223AD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477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784"/>
    <w:multiLevelType w:val="hybridMultilevel"/>
    <w:tmpl w:val="603A288C"/>
    <w:lvl w:ilvl="0" w:tplc="B024CA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A75DE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532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F71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56DD"/>
    <w:multiLevelType w:val="hybridMultilevel"/>
    <w:tmpl w:val="AD369B66"/>
    <w:lvl w:ilvl="0" w:tplc="DC5444A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C610CB2"/>
    <w:multiLevelType w:val="hybridMultilevel"/>
    <w:tmpl w:val="3BF48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D2710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61FD6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EB44F7"/>
    <w:multiLevelType w:val="hybridMultilevel"/>
    <w:tmpl w:val="C5909C22"/>
    <w:lvl w:ilvl="0" w:tplc="626C479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7F47315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56E9B"/>
    <w:multiLevelType w:val="hybridMultilevel"/>
    <w:tmpl w:val="DE84EFAA"/>
    <w:lvl w:ilvl="0" w:tplc="DC183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25C7C"/>
    <w:multiLevelType w:val="hybridMultilevel"/>
    <w:tmpl w:val="F364F82A"/>
    <w:lvl w:ilvl="0" w:tplc="C4DE25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90E2A9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738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0E68A1"/>
    <w:multiLevelType w:val="hybridMultilevel"/>
    <w:tmpl w:val="F0241710"/>
    <w:lvl w:ilvl="0" w:tplc="16AC48EA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756346"/>
    <w:multiLevelType w:val="hybridMultilevel"/>
    <w:tmpl w:val="8026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6517"/>
    <w:multiLevelType w:val="hybridMultilevel"/>
    <w:tmpl w:val="D1A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76E5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70D0808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4152DE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80636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2D4790"/>
    <w:multiLevelType w:val="hybridMultilevel"/>
    <w:tmpl w:val="A46C3B06"/>
    <w:lvl w:ilvl="0" w:tplc="9D82001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F9960B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491F3A"/>
    <w:multiLevelType w:val="hybridMultilevel"/>
    <w:tmpl w:val="53823AC2"/>
    <w:lvl w:ilvl="0" w:tplc="32984F5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5A50056D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8A57A1"/>
    <w:multiLevelType w:val="hybridMultilevel"/>
    <w:tmpl w:val="02DE5160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6A0BAA"/>
    <w:multiLevelType w:val="hybridMultilevel"/>
    <w:tmpl w:val="BED6B6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8067683"/>
    <w:multiLevelType w:val="hybridMultilevel"/>
    <w:tmpl w:val="A3429D2C"/>
    <w:lvl w:ilvl="0" w:tplc="8C14574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69221151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E8575A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C3E09"/>
    <w:multiLevelType w:val="hybridMultilevel"/>
    <w:tmpl w:val="F2AC6234"/>
    <w:lvl w:ilvl="0" w:tplc="13F05BB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67B22CD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6362C"/>
    <w:multiLevelType w:val="hybridMultilevel"/>
    <w:tmpl w:val="811A2086"/>
    <w:lvl w:ilvl="0" w:tplc="1F600D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9B13B43"/>
    <w:multiLevelType w:val="hybridMultilevel"/>
    <w:tmpl w:val="4EB4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F093B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16"/>
  </w:num>
  <w:num w:numId="3">
    <w:abstractNumId w:val="6"/>
  </w:num>
  <w:num w:numId="4">
    <w:abstractNumId w:val="11"/>
  </w:num>
  <w:num w:numId="5">
    <w:abstractNumId w:val="25"/>
  </w:num>
  <w:num w:numId="6">
    <w:abstractNumId w:val="17"/>
  </w:num>
  <w:num w:numId="7">
    <w:abstractNumId w:val="21"/>
  </w:num>
  <w:num w:numId="8">
    <w:abstractNumId w:val="8"/>
  </w:num>
  <w:num w:numId="9">
    <w:abstractNumId w:val="1"/>
  </w:num>
  <w:num w:numId="10">
    <w:abstractNumId w:val="22"/>
  </w:num>
  <w:num w:numId="11">
    <w:abstractNumId w:val="15"/>
  </w:num>
  <w:num w:numId="12">
    <w:abstractNumId w:val="33"/>
  </w:num>
  <w:num w:numId="13">
    <w:abstractNumId w:val="27"/>
  </w:num>
  <w:num w:numId="14">
    <w:abstractNumId w:val="24"/>
  </w:num>
  <w:num w:numId="15">
    <w:abstractNumId w:val="9"/>
  </w:num>
  <w:num w:numId="16">
    <w:abstractNumId w:val="5"/>
  </w:num>
  <w:num w:numId="17">
    <w:abstractNumId w:val="34"/>
  </w:num>
  <w:num w:numId="18">
    <w:abstractNumId w:val="32"/>
  </w:num>
  <w:num w:numId="19">
    <w:abstractNumId w:val="12"/>
  </w:num>
  <w:num w:numId="20">
    <w:abstractNumId w:val="28"/>
  </w:num>
  <w:num w:numId="21">
    <w:abstractNumId w:val="13"/>
  </w:num>
  <w:num w:numId="22">
    <w:abstractNumId w:val="2"/>
  </w:num>
  <w:num w:numId="23">
    <w:abstractNumId w:val="4"/>
  </w:num>
  <w:num w:numId="24">
    <w:abstractNumId w:val="0"/>
  </w:num>
  <w:num w:numId="25">
    <w:abstractNumId w:val="7"/>
  </w:num>
  <w:num w:numId="26">
    <w:abstractNumId w:val="10"/>
  </w:num>
  <w:num w:numId="27">
    <w:abstractNumId w:val="36"/>
  </w:num>
  <w:num w:numId="28">
    <w:abstractNumId w:val="20"/>
  </w:num>
  <w:num w:numId="29">
    <w:abstractNumId w:val="26"/>
  </w:num>
  <w:num w:numId="30">
    <w:abstractNumId w:val="29"/>
  </w:num>
  <w:num w:numId="31">
    <w:abstractNumId w:val="19"/>
  </w:num>
  <w:num w:numId="32">
    <w:abstractNumId w:val="14"/>
  </w:num>
  <w:num w:numId="33">
    <w:abstractNumId w:val="30"/>
  </w:num>
  <w:num w:numId="34">
    <w:abstractNumId w:val="18"/>
  </w:num>
  <w:num w:numId="35">
    <w:abstractNumId w:val="23"/>
  </w:num>
  <w:num w:numId="36">
    <w:abstractNumId w:val="3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41"/>
    <w:rsid w:val="001D02BD"/>
    <w:rsid w:val="001D2424"/>
    <w:rsid w:val="00223AD2"/>
    <w:rsid w:val="002329FF"/>
    <w:rsid w:val="00324C9B"/>
    <w:rsid w:val="003559CE"/>
    <w:rsid w:val="00547BFA"/>
    <w:rsid w:val="00851499"/>
    <w:rsid w:val="008C1ABA"/>
    <w:rsid w:val="008D6E41"/>
    <w:rsid w:val="00E2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88E58-22E0-4522-84DB-BBE3A9E2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4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D2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D2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C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324C9B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24C9B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24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24C9B"/>
  </w:style>
  <w:style w:type="paragraph" w:styleId="a8">
    <w:name w:val="footer"/>
    <w:basedOn w:val="a"/>
    <w:link w:val="a9"/>
    <w:uiPriority w:val="99"/>
    <w:unhideWhenUsed/>
    <w:rsid w:val="00324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24C9B"/>
  </w:style>
  <w:style w:type="paragraph" w:styleId="aa">
    <w:name w:val="Balloon Text"/>
    <w:basedOn w:val="a"/>
    <w:link w:val="ab"/>
    <w:uiPriority w:val="99"/>
    <w:semiHidden/>
    <w:unhideWhenUsed/>
    <w:rsid w:val="0032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4C9B"/>
    <w:rPr>
      <w:rFonts w:ascii="Segoe UI" w:hAnsi="Segoe UI" w:cs="Segoe UI"/>
      <w:sz w:val="18"/>
      <w:szCs w:val="18"/>
    </w:rPr>
  </w:style>
  <w:style w:type="paragraph" w:styleId="ac">
    <w:name w:val="caption"/>
    <w:basedOn w:val="a"/>
    <w:next w:val="a"/>
    <w:uiPriority w:val="35"/>
    <w:unhideWhenUsed/>
    <w:qFormat/>
    <w:rsid w:val="00324C9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List Paragraph"/>
    <w:basedOn w:val="a"/>
    <w:uiPriority w:val="34"/>
    <w:qFormat/>
    <w:rsid w:val="00324C9B"/>
    <w:pPr>
      <w:ind w:left="720"/>
      <w:contextualSpacing/>
    </w:pPr>
  </w:style>
  <w:style w:type="paragraph" w:customStyle="1" w:styleId="pt-a-000001">
    <w:name w:val="pt-a-000001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324C9B"/>
  </w:style>
  <w:style w:type="character" w:customStyle="1" w:styleId="pt-a0-000002">
    <w:name w:val="pt-a0-000002"/>
    <w:basedOn w:val="a0"/>
    <w:rsid w:val="00324C9B"/>
  </w:style>
  <w:style w:type="character" w:customStyle="1" w:styleId="pt-a0-000003">
    <w:name w:val="pt-a0-000003"/>
    <w:basedOn w:val="a0"/>
    <w:rsid w:val="00324C9B"/>
  </w:style>
  <w:style w:type="paragraph" w:customStyle="1" w:styleId="pt-a-000004">
    <w:name w:val="pt-a-000004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9">
    <w:name w:val="pt-a0-000009"/>
    <w:basedOn w:val="a0"/>
    <w:rsid w:val="00324C9B"/>
  </w:style>
  <w:style w:type="paragraph" w:customStyle="1" w:styleId="pt-a-000011">
    <w:name w:val="pt-a-000011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2">
    <w:name w:val="pt-a0-000012"/>
    <w:basedOn w:val="a0"/>
    <w:rsid w:val="00324C9B"/>
  </w:style>
  <w:style w:type="character" w:customStyle="1" w:styleId="pt-a0-000007">
    <w:name w:val="pt-a0-000007"/>
    <w:basedOn w:val="a0"/>
    <w:rsid w:val="00324C9B"/>
  </w:style>
  <w:style w:type="paragraph" w:customStyle="1" w:styleId="pt-a-000008">
    <w:name w:val="pt-a-000008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324C9B"/>
  </w:style>
  <w:style w:type="paragraph" w:customStyle="1" w:styleId="pt-a-000009">
    <w:name w:val="pt-a-000009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324C9B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rsid w:val="00324C9B"/>
  </w:style>
  <w:style w:type="numbering" w:customStyle="1" w:styleId="1">
    <w:name w:val="Нет списка1"/>
    <w:next w:val="a2"/>
    <w:uiPriority w:val="99"/>
    <w:semiHidden/>
    <w:unhideWhenUsed/>
    <w:rsid w:val="00324C9B"/>
  </w:style>
  <w:style w:type="character" w:customStyle="1" w:styleId="s0">
    <w:name w:val="s0"/>
    <w:rsid w:val="00324C9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uiPriority w:val="99"/>
    <w:semiHidden/>
    <w:unhideWhenUsed/>
    <w:rsid w:val="00324C9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4C9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4C9B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4C9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4C9B"/>
    <w:rPr>
      <w:b/>
      <w:bCs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324C9B"/>
  </w:style>
  <w:style w:type="numbering" w:customStyle="1" w:styleId="11">
    <w:name w:val="Нет списка11"/>
    <w:next w:val="a2"/>
    <w:uiPriority w:val="99"/>
    <w:semiHidden/>
    <w:unhideWhenUsed/>
    <w:rsid w:val="00324C9B"/>
  </w:style>
  <w:style w:type="numbering" w:customStyle="1" w:styleId="3">
    <w:name w:val="Нет списка3"/>
    <w:next w:val="a2"/>
    <w:uiPriority w:val="99"/>
    <w:semiHidden/>
    <w:unhideWhenUsed/>
    <w:rsid w:val="00324C9B"/>
  </w:style>
  <w:style w:type="numbering" w:customStyle="1" w:styleId="12">
    <w:name w:val="Нет списка12"/>
    <w:next w:val="a2"/>
    <w:uiPriority w:val="99"/>
    <w:semiHidden/>
    <w:unhideWhenUsed/>
    <w:rsid w:val="00324C9B"/>
  </w:style>
  <w:style w:type="numbering" w:customStyle="1" w:styleId="4">
    <w:name w:val="Нет списка4"/>
    <w:next w:val="a2"/>
    <w:uiPriority w:val="99"/>
    <w:semiHidden/>
    <w:unhideWhenUsed/>
    <w:rsid w:val="00324C9B"/>
  </w:style>
  <w:style w:type="numbering" w:customStyle="1" w:styleId="13">
    <w:name w:val="Нет списка13"/>
    <w:next w:val="a2"/>
    <w:uiPriority w:val="99"/>
    <w:semiHidden/>
    <w:unhideWhenUsed/>
    <w:rsid w:val="00324C9B"/>
  </w:style>
  <w:style w:type="numbering" w:customStyle="1" w:styleId="5">
    <w:name w:val="Нет списка5"/>
    <w:next w:val="a2"/>
    <w:uiPriority w:val="99"/>
    <w:semiHidden/>
    <w:unhideWhenUsed/>
    <w:rsid w:val="00324C9B"/>
  </w:style>
  <w:style w:type="numbering" w:customStyle="1" w:styleId="14">
    <w:name w:val="Нет списка14"/>
    <w:next w:val="a2"/>
    <w:uiPriority w:val="99"/>
    <w:semiHidden/>
    <w:unhideWhenUsed/>
    <w:rsid w:val="00324C9B"/>
  </w:style>
  <w:style w:type="numbering" w:customStyle="1" w:styleId="21">
    <w:name w:val="Нет списка21"/>
    <w:next w:val="a2"/>
    <w:uiPriority w:val="99"/>
    <w:semiHidden/>
    <w:unhideWhenUsed/>
    <w:rsid w:val="00324C9B"/>
  </w:style>
  <w:style w:type="numbering" w:customStyle="1" w:styleId="111">
    <w:name w:val="Нет списка111"/>
    <w:next w:val="a2"/>
    <w:uiPriority w:val="99"/>
    <w:semiHidden/>
    <w:unhideWhenUsed/>
    <w:rsid w:val="00324C9B"/>
  </w:style>
  <w:style w:type="numbering" w:customStyle="1" w:styleId="31">
    <w:name w:val="Нет списка31"/>
    <w:next w:val="a2"/>
    <w:uiPriority w:val="99"/>
    <w:semiHidden/>
    <w:unhideWhenUsed/>
    <w:rsid w:val="00324C9B"/>
  </w:style>
  <w:style w:type="numbering" w:customStyle="1" w:styleId="121">
    <w:name w:val="Нет списка121"/>
    <w:next w:val="a2"/>
    <w:uiPriority w:val="99"/>
    <w:semiHidden/>
    <w:unhideWhenUsed/>
    <w:rsid w:val="00324C9B"/>
  </w:style>
  <w:style w:type="numbering" w:customStyle="1" w:styleId="41">
    <w:name w:val="Нет списка41"/>
    <w:next w:val="a2"/>
    <w:uiPriority w:val="99"/>
    <w:semiHidden/>
    <w:unhideWhenUsed/>
    <w:rsid w:val="00324C9B"/>
  </w:style>
  <w:style w:type="numbering" w:customStyle="1" w:styleId="131">
    <w:name w:val="Нет списка131"/>
    <w:next w:val="a2"/>
    <w:uiPriority w:val="99"/>
    <w:semiHidden/>
    <w:unhideWhenUsed/>
    <w:rsid w:val="00324C9B"/>
  </w:style>
  <w:style w:type="numbering" w:customStyle="1" w:styleId="6">
    <w:name w:val="Нет списка6"/>
    <w:next w:val="a2"/>
    <w:uiPriority w:val="99"/>
    <w:semiHidden/>
    <w:unhideWhenUsed/>
    <w:rsid w:val="00324C9B"/>
  </w:style>
  <w:style w:type="numbering" w:customStyle="1" w:styleId="15">
    <w:name w:val="Нет списка15"/>
    <w:next w:val="a2"/>
    <w:uiPriority w:val="99"/>
    <w:semiHidden/>
    <w:unhideWhenUsed/>
    <w:rsid w:val="00324C9B"/>
  </w:style>
  <w:style w:type="numbering" w:customStyle="1" w:styleId="22">
    <w:name w:val="Нет списка22"/>
    <w:next w:val="a2"/>
    <w:uiPriority w:val="99"/>
    <w:semiHidden/>
    <w:unhideWhenUsed/>
    <w:rsid w:val="00324C9B"/>
  </w:style>
  <w:style w:type="numbering" w:customStyle="1" w:styleId="112">
    <w:name w:val="Нет списка112"/>
    <w:next w:val="a2"/>
    <w:uiPriority w:val="99"/>
    <w:semiHidden/>
    <w:unhideWhenUsed/>
    <w:rsid w:val="00324C9B"/>
  </w:style>
  <w:style w:type="numbering" w:customStyle="1" w:styleId="32">
    <w:name w:val="Нет списка32"/>
    <w:next w:val="a2"/>
    <w:uiPriority w:val="99"/>
    <w:semiHidden/>
    <w:unhideWhenUsed/>
    <w:rsid w:val="00324C9B"/>
  </w:style>
  <w:style w:type="numbering" w:customStyle="1" w:styleId="122">
    <w:name w:val="Нет списка122"/>
    <w:next w:val="a2"/>
    <w:uiPriority w:val="99"/>
    <w:semiHidden/>
    <w:unhideWhenUsed/>
    <w:rsid w:val="00324C9B"/>
  </w:style>
  <w:style w:type="numbering" w:customStyle="1" w:styleId="42">
    <w:name w:val="Нет списка42"/>
    <w:next w:val="a2"/>
    <w:uiPriority w:val="99"/>
    <w:semiHidden/>
    <w:unhideWhenUsed/>
    <w:rsid w:val="00324C9B"/>
  </w:style>
  <w:style w:type="numbering" w:customStyle="1" w:styleId="132">
    <w:name w:val="Нет списка132"/>
    <w:next w:val="a2"/>
    <w:uiPriority w:val="99"/>
    <w:semiHidden/>
    <w:unhideWhenUsed/>
    <w:rsid w:val="00324C9B"/>
  </w:style>
  <w:style w:type="numbering" w:customStyle="1" w:styleId="7">
    <w:name w:val="Нет списка7"/>
    <w:next w:val="a2"/>
    <w:uiPriority w:val="99"/>
    <w:semiHidden/>
    <w:unhideWhenUsed/>
    <w:rsid w:val="00324C9B"/>
  </w:style>
  <w:style w:type="numbering" w:customStyle="1" w:styleId="16">
    <w:name w:val="Нет списка16"/>
    <w:next w:val="a2"/>
    <w:uiPriority w:val="99"/>
    <w:semiHidden/>
    <w:unhideWhenUsed/>
    <w:rsid w:val="00324C9B"/>
  </w:style>
  <w:style w:type="numbering" w:customStyle="1" w:styleId="23">
    <w:name w:val="Нет списка23"/>
    <w:next w:val="a2"/>
    <w:uiPriority w:val="99"/>
    <w:semiHidden/>
    <w:unhideWhenUsed/>
    <w:rsid w:val="00324C9B"/>
  </w:style>
  <w:style w:type="numbering" w:customStyle="1" w:styleId="113">
    <w:name w:val="Нет списка113"/>
    <w:next w:val="a2"/>
    <w:uiPriority w:val="99"/>
    <w:semiHidden/>
    <w:unhideWhenUsed/>
    <w:rsid w:val="00324C9B"/>
  </w:style>
  <w:style w:type="numbering" w:customStyle="1" w:styleId="33">
    <w:name w:val="Нет списка33"/>
    <w:next w:val="a2"/>
    <w:uiPriority w:val="99"/>
    <w:semiHidden/>
    <w:unhideWhenUsed/>
    <w:rsid w:val="00324C9B"/>
  </w:style>
  <w:style w:type="numbering" w:customStyle="1" w:styleId="123">
    <w:name w:val="Нет списка123"/>
    <w:next w:val="a2"/>
    <w:uiPriority w:val="99"/>
    <w:semiHidden/>
    <w:unhideWhenUsed/>
    <w:rsid w:val="00324C9B"/>
  </w:style>
  <w:style w:type="numbering" w:customStyle="1" w:styleId="43">
    <w:name w:val="Нет списка43"/>
    <w:next w:val="a2"/>
    <w:uiPriority w:val="99"/>
    <w:semiHidden/>
    <w:unhideWhenUsed/>
    <w:rsid w:val="00324C9B"/>
  </w:style>
  <w:style w:type="numbering" w:customStyle="1" w:styleId="133">
    <w:name w:val="Нет списка133"/>
    <w:next w:val="a2"/>
    <w:uiPriority w:val="99"/>
    <w:semiHidden/>
    <w:unhideWhenUsed/>
    <w:rsid w:val="00324C9B"/>
  </w:style>
  <w:style w:type="numbering" w:customStyle="1" w:styleId="8">
    <w:name w:val="Нет списка8"/>
    <w:next w:val="a2"/>
    <w:uiPriority w:val="99"/>
    <w:semiHidden/>
    <w:unhideWhenUsed/>
    <w:rsid w:val="00324C9B"/>
  </w:style>
  <w:style w:type="numbering" w:customStyle="1" w:styleId="17">
    <w:name w:val="Нет списка17"/>
    <w:next w:val="a2"/>
    <w:uiPriority w:val="99"/>
    <w:semiHidden/>
    <w:unhideWhenUsed/>
    <w:rsid w:val="00324C9B"/>
  </w:style>
  <w:style w:type="numbering" w:customStyle="1" w:styleId="24">
    <w:name w:val="Нет списка24"/>
    <w:next w:val="a2"/>
    <w:uiPriority w:val="99"/>
    <w:semiHidden/>
    <w:unhideWhenUsed/>
    <w:rsid w:val="00324C9B"/>
  </w:style>
  <w:style w:type="numbering" w:customStyle="1" w:styleId="114">
    <w:name w:val="Нет списка114"/>
    <w:next w:val="a2"/>
    <w:uiPriority w:val="99"/>
    <w:semiHidden/>
    <w:unhideWhenUsed/>
    <w:rsid w:val="00324C9B"/>
  </w:style>
  <w:style w:type="numbering" w:customStyle="1" w:styleId="34">
    <w:name w:val="Нет списка34"/>
    <w:next w:val="a2"/>
    <w:uiPriority w:val="99"/>
    <w:semiHidden/>
    <w:unhideWhenUsed/>
    <w:rsid w:val="00324C9B"/>
  </w:style>
  <w:style w:type="numbering" w:customStyle="1" w:styleId="124">
    <w:name w:val="Нет списка124"/>
    <w:next w:val="a2"/>
    <w:uiPriority w:val="99"/>
    <w:semiHidden/>
    <w:unhideWhenUsed/>
    <w:rsid w:val="00324C9B"/>
  </w:style>
  <w:style w:type="numbering" w:customStyle="1" w:styleId="44">
    <w:name w:val="Нет списка44"/>
    <w:next w:val="a2"/>
    <w:uiPriority w:val="99"/>
    <w:semiHidden/>
    <w:unhideWhenUsed/>
    <w:rsid w:val="00324C9B"/>
  </w:style>
  <w:style w:type="numbering" w:customStyle="1" w:styleId="134">
    <w:name w:val="Нет списка134"/>
    <w:next w:val="a2"/>
    <w:uiPriority w:val="99"/>
    <w:semiHidden/>
    <w:unhideWhenUsed/>
    <w:rsid w:val="00324C9B"/>
  </w:style>
  <w:style w:type="table" w:customStyle="1" w:styleId="10">
    <w:name w:val="Сетка таблицы1"/>
    <w:basedOn w:val="a1"/>
    <w:next w:val="a3"/>
    <w:uiPriority w:val="39"/>
    <w:rsid w:val="00324C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24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3108</Words>
  <Characters>17718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6</cp:revision>
  <dcterms:created xsi:type="dcterms:W3CDTF">2025-08-15T09:06:00Z</dcterms:created>
  <dcterms:modified xsi:type="dcterms:W3CDTF">2025-08-19T13:49:00Z</dcterms:modified>
</cp:coreProperties>
</file>