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C2A" w:rsidRDefault="00C60155">
      <w:pPr>
        <w:widowControl w:val="0"/>
        <w:spacing w:line="312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</w:t>
      </w:r>
    </w:p>
    <w:p w:rsidR="00524C2A" w:rsidRDefault="00524C2A">
      <w:pPr>
        <w:widowControl w:val="0"/>
        <w:spacing w:line="360" w:lineRule="exact"/>
        <w:jc w:val="center"/>
        <w:rPr>
          <w:rFonts w:eastAsia="Calibri"/>
          <w:b/>
          <w:sz w:val="28"/>
          <w:szCs w:val="28"/>
          <w:lang w:eastAsia="en-US"/>
        </w:rPr>
      </w:pPr>
    </w:p>
    <w:p w:rsidR="00524C2A" w:rsidRDefault="00524C2A">
      <w:pPr>
        <w:widowControl w:val="0"/>
        <w:spacing w:line="360" w:lineRule="exact"/>
        <w:jc w:val="center"/>
        <w:rPr>
          <w:rFonts w:eastAsia="Calibri"/>
          <w:b/>
          <w:sz w:val="28"/>
          <w:szCs w:val="28"/>
          <w:lang w:eastAsia="en-US"/>
        </w:rPr>
      </w:pPr>
    </w:p>
    <w:p w:rsidR="00524C2A" w:rsidRDefault="00524C2A">
      <w:pPr>
        <w:widowControl w:val="0"/>
        <w:spacing w:line="360" w:lineRule="exact"/>
        <w:jc w:val="center"/>
        <w:rPr>
          <w:rFonts w:eastAsia="Calibri"/>
          <w:b/>
          <w:sz w:val="28"/>
          <w:szCs w:val="28"/>
          <w:lang w:eastAsia="en-US"/>
        </w:rPr>
      </w:pPr>
    </w:p>
    <w:p w:rsidR="00524C2A" w:rsidRDefault="00524C2A">
      <w:pPr>
        <w:widowControl w:val="0"/>
        <w:spacing w:line="360" w:lineRule="exact"/>
        <w:jc w:val="center"/>
        <w:rPr>
          <w:sz w:val="28"/>
          <w:szCs w:val="28"/>
        </w:rPr>
      </w:pPr>
    </w:p>
    <w:p w:rsidR="00524C2A" w:rsidRDefault="00C60155">
      <w:pPr>
        <w:widowControl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ПРАВИТЕЛЬСТВО РОССИЙСКОЙ ФЕДЕРАЦИИ</w:t>
      </w:r>
    </w:p>
    <w:p w:rsidR="00524C2A" w:rsidRDefault="00524C2A">
      <w:pPr>
        <w:widowControl w:val="0"/>
        <w:contextualSpacing/>
        <w:jc w:val="center"/>
        <w:rPr>
          <w:b/>
          <w:sz w:val="28"/>
          <w:szCs w:val="28"/>
        </w:rPr>
      </w:pPr>
    </w:p>
    <w:p w:rsidR="00524C2A" w:rsidRDefault="00C60155">
      <w:pPr>
        <w:widowControl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О С Т А Н О В Л Е Н И Е  </w:t>
      </w:r>
    </w:p>
    <w:p w:rsidR="00524C2A" w:rsidRDefault="00524C2A">
      <w:pPr>
        <w:widowControl w:val="0"/>
        <w:ind w:right="-2"/>
        <w:contextualSpacing/>
        <w:jc w:val="center"/>
        <w:rPr>
          <w:sz w:val="28"/>
          <w:szCs w:val="28"/>
        </w:rPr>
      </w:pPr>
    </w:p>
    <w:p w:rsidR="00524C2A" w:rsidRDefault="00C60155">
      <w:pPr>
        <w:widowControl w:val="0"/>
        <w:ind w:firstLine="425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________________________ г. № _______</w:t>
      </w:r>
    </w:p>
    <w:p w:rsidR="00524C2A" w:rsidRDefault="00524C2A">
      <w:pPr>
        <w:widowControl w:val="0"/>
        <w:spacing w:line="360" w:lineRule="auto"/>
        <w:jc w:val="center"/>
        <w:rPr>
          <w:sz w:val="26"/>
          <w:szCs w:val="26"/>
        </w:rPr>
      </w:pPr>
    </w:p>
    <w:p w:rsidR="00524C2A" w:rsidRDefault="00C60155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</w:p>
    <w:p w:rsidR="00524C2A" w:rsidRDefault="00C60155">
      <w:pPr>
        <w:widowControl w:val="0"/>
        <w:jc w:val="center"/>
        <w:rPr>
          <w:b/>
          <w:bCs/>
          <w:sz w:val="28"/>
        </w:rPr>
      </w:pPr>
      <w:r>
        <w:rPr>
          <w:b/>
          <w:sz w:val="28"/>
          <w:szCs w:val="28"/>
        </w:rPr>
        <w:t xml:space="preserve">О </w:t>
      </w:r>
      <w:r>
        <w:rPr>
          <w:b/>
          <w:bCs/>
          <w:sz w:val="28"/>
        </w:rPr>
        <w:t>внесении изменений</w:t>
      </w:r>
      <w:bookmarkStart w:id="0" w:name="_Hlk77702342"/>
      <w:r>
        <w:rPr>
          <w:b/>
          <w:bCs/>
          <w:sz w:val="28"/>
        </w:rPr>
        <w:t xml:space="preserve"> </w:t>
      </w:r>
      <w:bookmarkStart w:id="1" w:name="_GoBack"/>
      <w:bookmarkEnd w:id="1"/>
    </w:p>
    <w:p w:rsidR="00524C2A" w:rsidRDefault="00C60155">
      <w:pPr>
        <w:spacing w:after="480"/>
        <w:jc w:val="center"/>
        <w:rPr>
          <w:b/>
          <w:sz w:val="28"/>
        </w:rPr>
      </w:pPr>
      <w:r>
        <w:rPr>
          <w:b/>
          <w:sz w:val="28"/>
        </w:rPr>
        <w:t>в некоторые акты Правительства Российской Федерации</w:t>
      </w:r>
      <w:bookmarkEnd w:id="0"/>
    </w:p>
    <w:p w:rsidR="00524C2A" w:rsidRDefault="00C60155">
      <w:pPr>
        <w:pStyle w:val="aff8"/>
        <w:spacing w:line="360" w:lineRule="exact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Правительство Российской Федерации</w:t>
      </w:r>
      <w:r>
        <w:rPr>
          <w:b/>
          <w:sz w:val="28"/>
          <w:szCs w:val="28"/>
        </w:rPr>
        <w:t xml:space="preserve"> </w:t>
      </w:r>
      <w:r>
        <w:rPr>
          <w:b/>
          <w:spacing w:val="28"/>
          <w:sz w:val="28"/>
          <w:szCs w:val="28"/>
        </w:rPr>
        <w:t>постановляет</w:t>
      </w:r>
      <w:r>
        <w:rPr>
          <w:b/>
          <w:sz w:val="28"/>
          <w:szCs w:val="28"/>
        </w:rPr>
        <w:t>:</w:t>
      </w:r>
    </w:p>
    <w:p w:rsidR="00524C2A" w:rsidRDefault="00C60155">
      <w:pPr>
        <w:pStyle w:val="aff8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Утвердить прилагаемые изменения, которые вносятся в некоторые акты Правительства Российской Федерации.</w:t>
      </w:r>
    </w:p>
    <w:p w:rsidR="00524C2A" w:rsidRDefault="00C60155">
      <w:pPr>
        <w:pStyle w:val="aff8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 xml:space="preserve">Установить, что участники оборота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 </w:t>
      </w:r>
      <w:r>
        <w:rPr>
          <w:sz w:val="28"/>
          <w:szCs w:val="28"/>
        </w:rPr>
        <w:br/>
        <w:t>до 1 сентября 2025 года представляют в информационную систему мониторинга</w:t>
      </w:r>
      <w:r>
        <w:rPr>
          <w:sz w:val="28"/>
          <w:szCs w:val="28"/>
        </w:rPr>
        <w:br/>
        <w:t xml:space="preserve">в отношении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продукции, ранее зарегистрированной ими </w:t>
      </w:r>
      <w:r>
        <w:rPr>
          <w:sz w:val="28"/>
          <w:szCs w:val="28"/>
        </w:rPr>
        <w:br/>
        <w:t xml:space="preserve">в информационной системе мониторинга, сведения в соответствии с пунктом 36 Правил маркировки средствами идентификации табачной и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 и организации прослеживаемости табачной 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 и сырья для производства такой продукции, а также об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</w:t>
      </w:r>
      <w:r>
        <w:rPr>
          <w:sz w:val="28"/>
          <w:szCs w:val="28"/>
        </w:rPr>
        <w:br/>
        <w:t>в отношении таба</w:t>
      </w:r>
      <w:r>
        <w:rPr>
          <w:sz w:val="28"/>
          <w:szCs w:val="28"/>
        </w:rPr>
        <w:t xml:space="preserve">чной и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продукции, утвержденных постановлением Правительства Российской Федерации от 28 февраля 2019 г. </w:t>
      </w:r>
      <w:r>
        <w:rPr>
          <w:sz w:val="28"/>
          <w:szCs w:val="28"/>
        </w:rPr>
        <w:br/>
        <w:t xml:space="preserve">№ 224, если такие сведения не были предоставлены при регистрации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продукции.</w:t>
      </w:r>
    </w:p>
    <w:p w:rsidR="00524C2A" w:rsidRDefault="00C60155">
      <w:pPr>
        <w:pStyle w:val="aff8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 </w:t>
      </w:r>
      <w:r>
        <w:rPr>
          <w:sz w:val="28"/>
          <w:szCs w:val="28"/>
        </w:rPr>
        <w:t>Настоящее постановление вступает в с</w:t>
      </w:r>
      <w:r>
        <w:rPr>
          <w:sz w:val="28"/>
          <w:szCs w:val="28"/>
        </w:rPr>
        <w:t xml:space="preserve">илу по истечении 30 дней после дня его официального опубликования, за исключением пункта 2 изменений, утвержденных настоящим постановлением, который вступает в силу </w:t>
      </w:r>
      <w:r>
        <w:rPr>
          <w:sz w:val="28"/>
          <w:szCs w:val="28"/>
        </w:rPr>
        <w:br/>
        <w:t>с 1 сентября 2025 г.</w:t>
      </w:r>
    </w:p>
    <w:p w:rsidR="00524C2A" w:rsidRDefault="00524C2A">
      <w:pPr>
        <w:pStyle w:val="aff8"/>
        <w:spacing w:line="360" w:lineRule="auto"/>
        <w:ind w:firstLine="709"/>
        <w:jc w:val="both"/>
        <w:rPr>
          <w:sz w:val="28"/>
          <w:szCs w:val="28"/>
        </w:rPr>
      </w:pPr>
    </w:p>
    <w:p w:rsidR="00524C2A" w:rsidRDefault="00C60155">
      <w:pPr>
        <w:rPr>
          <w:sz w:val="28"/>
          <w:szCs w:val="28"/>
        </w:rPr>
      </w:pPr>
      <w:bookmarkStart w:id="2" w:name="_Hlk516675175"/>
      <w:r>
        <w:rPr>
          <w:sz w:val="28"/>
          <w:szCs w:val="28"/>
        </w:rPr>
        <w:t>Председатель Правительства</w:t>
      </w:r>
    </w:p>
    <w:p w:rsidR="00524C2A" w:rsidRDefault="00C60155">
      <w:pPr>
        <w:tabs>
          <w:tab w:val="left" w:pos="8222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Российской Федерации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М.Мишустин</w:t>
      </w:r>
      <w:bookmarkEnd w:id="2"/>
      <w:proofErr w:type="spellEnd"/>
    </w:p>
    <w:p w:rsidR="00524C2A" w:rsidRDefault="00524C2A">
      <w:pPr>
        <w:spacing w:line="276" w:lineRule="auto"/>
        <w:ind w:firstLine="709"/>
        <w:jc w:val="both"/>
        <w:rPr>
          <w:sz w:val="28"/>
          <w:szCs w:val="28"/>
        </w:rPr>
      </w:pPr>
    </w:p>
    <w:p w:rsidR="00524C2A" w:rsidRDefault="00524C2A">
      <w:pPr>
        <w:spacing w:line="276" w:lineRule="auto"/>
        <w:ind w:firstLine="709"/>
        <w:jc w:val="both"/>
        <w:rPr>
          <w:sz w:val="28"/>
          <w:szCs w:val="28"/>
        </w:rPr>
        <w:sectPr w:rsidR="00524C2A" w:rsidSect="00DD0ACB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pos w:val="beneathText"/>
          </w:footnotePr>
          <w:endnotePr>
            <w:numFmt w:val="decimal"/>
          </w:endnotePr>
          <w:pgSz w:w="11906" w:h="16838"/>
          <w:pgMar w:top="1134" w:right="851" w:bottom="1134" w:left="1134" w:header="142" w:footer="624" w:gutter="0"/>
          <w:pgNumType w:start="1"/>
          <w:cols w:space="708"/>
          <w:titlePg/>
          <w:docGrid w:linePitch="360"/>
        </w:sectPr>
      </w:pPr>
    </w:p>
    <w:p w:rsidR="00524C2A" w:rsidRDefault="00C60155">
      <w:pPr>
        <w:spacing w:line="360" w:lineRule="exact"/>
        <w:ind w:left="499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524C2A" w:rsidRDefault="00C60155">
      <w:pPr>
        <w:spacing w:line="360" w:lineRule="exact"/>
        <w:ind w:left="499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</w:t>
      </w:r>
    </w:p>
    <w:p w:rsidR="00524C2A" w:rsidRDefault="00C60155">
      <w:pPr>
        <w:spacing w:line="360" w:lineRule="exact"/>
        <w:ind w:left="4990"/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524C2A" w:rsidRDefault="00C60155">
      <w:pPr>
        <w:spacing w:line="360" w:lineRule="exact"/>
        <w:ind w:left="4990" w:firstLine="254"/>
        <w:rPr>
          <w:b/>
          <w:sz w:val="28"/>
          <w:szCs w:val="28"/>
        </w:rPr>
      </w:pPr>
      <w:r>
        <w:rPr>
          <w:sz w:val="28"/>
          <w:szCs w:val="28"/>
        </w:rPr>
        <w:t>от                                  №</w:t>
      </w:r>
    </w:p>
    <w:p w:rsidR="00524C2A" w:rsidRDefault="00524C2A">
      <w:pPr>
        <w:spacing w:line="360" w:lineRule="exact"/>
        <w:ind w:left="4990"/>
        <w:jc w:val="center"/>
        <w:rPr>
          <w:b/>
          <w:sz w:val="28"/>
          <w:szCs w:val="28"/>
        </w:rPr>
      </w:pPr>
    </w:p>
    <w:p w:rsidR="00524C2A" w:rsidRDefault="00524C2A">
      <w:pPr>
        <w:spacing w:line="360" w:lineRule="exact"/>
        <w:ind w:left="4990"/>
        <w:jc w:val="center"/>
        <w:rPr>
          <w:sz w:val="28"/>
          <w:szCs w:val="28"/>
        </w:rPr>
      </w:pPr>
    </w:p>
    <w:p w:rsidR="00524C2A" w:rsidRDefault="00C60155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З М Е Н Е Н И Я,</w:t>
      </w:r>
    </w:p>
    <w:p w:rsidR="00524C2A" w:rsidRDefault="00C60155">
      <w:pPr>
        <w:widowControl w:val="0"/>
        <w:spacing w:after="480" w:line="360" w:lineRule="exact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которые вносятся в некоторые акты Правительства Российской Федерации</w:t>
      </w:r>
    </w:p>
    <w:p w:rsidR="00524C2A" w:rsidRDefault="00C60155">
      <w:pPr>
        <w:spacing w:line="360" w:lineRule="exact"/>
        <w:ind w:firstLine="709"/>
        <w:jc w:val="both"/>
        <w:rPr>
          <w:rStyle w:val="pt-a0-000054"/>
          <w:rFonts w:eastAsia="Arial"/>
          <w:color w:val="000000"/>
          <w:sz w:val="28"/>
          <w:szCs w:val="28"/>
        </w:rPr>
      </w:pPr>
      <w:r>
        <w:rPr>
          <w:sz w:val="28"/>
          <w:szCs w:val="28"/>
        </w:rPr>
        <w:t xml:space="preserve">1. В </w:t>
      </w:r>
      <w:r>
        <w:rPr>
          <w:rStyle w:val="pt-a0-000054"/>
          <w:rFonts w:eastAsia="Arial"/>
          <w:color w:val="000000"/>
          <w:sz w:val="28"/>
          <w:szCs w:val="28"/>
        </w:rPr>
        <w:t>постановлении</w:t>
      </w:r>
      <w:r>
        <w:rPr>
          <w:sz w:val="28"/>
          <w:szCs w:val="28"/>
        </w:rPr>
        <w:t xml:space="preserve"> Правительства Российской Федерации от 21 ноября </w:t>
      </w:r>
      <w:r>
        <w:rPr>
          <w:sz w:val="28"/>
          <w:szCs w:val="28"/>
        </w:rPr>
        <w:br/>
        <w:t>2023 г. № 1944 «Об утверждении перечня случаев, при которых продажа товаров, подлежащих обязательной маркировке средств</w:t>
      </w:r>
      <w:r>
        <w:rPr>
          <w:sz w:val="28"/>
          <w:szCs w:val="28"/>
        </w:rPr>
        <w:t xml:space="preserve">ами идентификации, запрещена </w:t>
      </w:r>
      <w:r>
        <w:rPr>
          <w:sz w:val="28"/>
          <w:szCs w:val="28"/>
        </w:rPr>
        <w:br/>
        <w:t>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</w:t>
      </w:r>
      <w:r>
        <w:rPr>
          <w:sz w:val="28"/>
          <w:szCs w:val="28"/>
        </w:rPr>
        <w:t xml:space="preserve">нной системе необходимой информации о таких товарах, </w:t>
      </w:r>
      <w:r>
        <w:rPr>
          <w:sz w:val="28"/>
          <w:szCs w:val="28"/>
        </w:rPr>
        <w:br/>
        <w:t xml:space="preserve">и особенностей внедрения указанного запрета в отношении отдельных товаров, </w:t>
      </w:r>
      <w:r>
        <w:rPr>
          <w:sz w:val="28"/>
          <w:szCs w:val="28"/>
        </w:rPr>
        <w:br/>
        <w:t>а также Правил применения запрета продажи товаров, подлежащих обязательной маркировке средствами идентификации, на основании и</w:t>
      </w:r>
      <w:r>
        <w:rPr>
          <w:sz w:val="28"/>
          <w:szCs w:val="28"/>
        </w:rPr>
        <w:t>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</w:t>
      </w:r>
      <w:r>
        <w:rPr>
          <w:sz w:val="28"/>
          <w:szCs w:val="28"/>
        </w:rPr>
        <w:t>исле правил получения информации из указанной государственной информационной системы» (Собрание законодательства Российской Федерации, 2023, № 49, ст. 8738, 2024, № 12, ст. 1610)</w:t>
      </w:r>
      <w:r>
        <w:rPr>
          <w:rStyle w:val="pt-a0-000054"/>
          <w:rFonts w:eastAsia="Arial"/>
          <w:color w:val="000000"/>
          <w:sz w:val="28"/>
          <w:szCs w:val="28"/>
        </w:rPr>
        <w:t>:</w:t>
      </w:r>
    </w:p>
    <w:p w:rsidR="00524C2A" w:rsidRDefault="00C6015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раздел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Перечня случаев, при которых продажа товаров, подлежащих обязате</w:t>
      </w:r>
      <w:r>
        <w:rPr>
          <w:sz w:val="28"/>
          <w:szCs w:val="28"/>
        </w:rPr>
        <w:t>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</w:t>
      </w:r>
      <w:r>
        <w:rPr>
          <w:sz w:val="28"/>
          <w:szCs w:val="28"/>
        </w:rPr>
        <w:t xml:space="preserve">ударственной информационной системе необходимой информации о таких товарах, </w:t>
      </w:r>
      <w:r>
        <w:rPr>
          <w:sz w:val="28"/>
          <w:szCs w:val="28"/>
        </w:rPr>
        <w:br/>
        <w:t>и особенностей внедрения указанного запрета в отношении отдельных товаров, утвержденного указанным постановлением, дополнить позицией 7 следующего содержания:</w:t>
      </w:r>
    </w:p>
    <w:p w:rsidR="00524C2A" w:rsidRDefault="00524C2A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f9"/>
        <w:tblW w:w="1021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0"/>
        <w:gridCol w:w="1937"/>
        <w:gridCol w:w="5244"/>
      </w:tblGrid>
      <w:tr w:rsidR="00524C2A">
        <w:trPr>
          <w:trHeight w:val="246"/>
        </w:trPr>
        <w:tc>
          <w:tcPr>
            <w:tcW w:w="3030" w:type="dxa"/>
          </w:tcPr>
          <w:p w:rsidR="00524C2A" w:rsidRDefault="00C60155">
            <w:pPr>
              <w:ind w:left="177" w:hanging="2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«7. Продажа товара </w:t>
            </w:r>
            <w:r>
              <w:rPr>
                <w:sz w:val="22"/>
                <w:szCs w:val="22"/>
              </w:rPr>
              <w:t>по цене ниже установленной минимальной цены</w:t>
            </w:r>
          </w:p>
        </w:tc>
        <w:tc>
          <w:tcPr>
            <w:tcW w:w="1937" w:type="dxa"/>
          </w:tcPr>
          <w:p w:rsidR="00524C2A" w:rsidRDefault="00C601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 2025 г.</w:t>
            </w:r>
          </w:p>
        </w:tc>
        <w:tc>
          <w:tcPr>
            <w:tcW w:w="5244" w:type="dxa"/>
          </w:tcPr>
          <w:p w:rsidR="00524C2A" w:rsidRDefault="00C60155">
            <w:pPr>
              <w:ind w:left="-105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сентября 2025 г.</w:t>
            </w:r>
          </w:p>
          <w:p w:rsidR="00524C2A" w:rsidRDefault="00C60155">
            <w:pPr>
              <w:ind w:left="-108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базе данных кодов товаров, предусмотренной подпунктом «в» пункта 10 Правил применения запрета продажи товаров, подлежащих обязательной маркировке средствами идентификации</w:t>
            </w:r>
            <w:r>
              <w:rPr>
                <w:sz w:val="22"/>
                <w:szCs w:val="22"/>
              </w:rPr>
              <w:t xml:space="preserve">, на основании информации, содержащейся в государственной информационной системе мониторинга за оборотом </w:t>
            </w:r>
            <w:r>
              <w:rPr>
                <w:sz w:val="22"/>
                <w:szCs w:val="22"/>
              </w:rPr>
              <w:lastRenderedPageBreak/>
              <w:t>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</w:t>
            </w:r>
            <w:r>
              <w:rPr>
                <w:sz w:val="22"/>
                <w:szCs w:val="22"/>
              </w:rPr>
              <w:t>ормации, в том числе правил получения информации из указанной государственной информационной системы, утвержденных постановлением Правительства Российской Федерации от 21 ноября 2023 г. № 1944 «Об утверждении перечня случаев, при которых продажа товаров, п</w:t>
            </w:r>
            <w:r>
              <w:rPr>
                <w:sz w:val="22"/>
                <w:szCs w:val="22"/>
              </w:rPr>
              <w:t>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</w:t>
            </w:r>
            <w:r>
              <w:rPr>
                <w:sz w:val="22"/>
                <w:szCs w:val="22"/>
              </w:rPr>
              <w:t>я в указанной государственной информационной системе необходимой информации о таких товарах, и особенностей внедрения указанного запрета в отношении отдельных товаров, а также Правил применения запрета продажи товаров, подлежащих обязательной маркировке ср</w:t>
            </w:r>
            <w:r>
              <w:rPr>
                <w:sz w:val="22"/>
                <w:szCs w:val="22"/>
              </w:rPr>
              <w:t>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</w:t>
            </w:r>
            <w:r>
              <w:rPr>
                <w:sz w:val="22"/>
                <w:szCs w:val="22"/>
              </w:rPr>
              <w:t>истеме необходимой информации, в том числе правил получения информации из указанной государственной информационной системы»)».</w:t>
            </w:r>
          </w:p>
        </w:tc>
      </w:tr>
    </w:tbl>
    <w:p w:rsidR="00524C2A" w:rsidRDefault="00524C2A">
      <w:pPr>
        <w:rPr>
          <w:sz w:val="28"/>
          <w:szCs w:val="28"/>
        </w:rPr>
      </w:pPr>
    </w:p>
    <w:p w:rsidR="00524C2A" w:rsidRDefault="00C6015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 </w:t>
      </w:r>
      <w:r>
        <w:rPr>
          <w:rStyle w:val="pt-a0-000054"/>
          <w:rFonts w:eastAsia="Arial"/>
          <w:color w:val="000000"/>
          <w:sz w:val="28"/>
          <w:szCs w:val="28"/>
        </w:rPr>
        <w:t xml:space="preserve">пункт 10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</w:t>
      </w:r>
      <w:r>
        <w:rPr>
          <w:rStyle w:val="pt-a0-000054"/>
          <w:rFonts w:eastAsia="Arial"/>
          <w:color w:val="000000"/>
          <w:sz w:val="28"/>
          <w:szCs w:val="28"/>
        </w:rPr>
        <w:br/>
        <w:t>за оборотом товаров, подлежащих обязательной маркир</w:t>
      </w:r>
      <w:r>
        <w:rPr>
          <w:rStyle w:val="pt-a0-000054"/>
          <w:rFonts w:eastAsia="Arial"/>
          <w:color w:val="000000"/>
          <w:sz w:val="28"/>
          <w:szCs w:val="28"/>
        </w:rPr>
        <w:t xml:space="preserve">овке средствами идентификации, или отсутствия в указанной государственной информационной системе необходимой информации, в том числе правилами получения информации из указанной государственной информационной системы, утвержденных указанным постановлением, </w:t>
      </w:r>
      <w:r>
        <w:rPr>
          <w:rStyle w:val="pt-a0-000054"/>
          <w:rFonts w:eastAsia="Arial"/>
          <w:color w:val="000000"/>
          <w:sz w:val="28"/>
          <w:szCs w:val="28"/>
        </w:rPr>
        <w:t>дополнить подпунктом «в» следующего содержания:</w:t>
      </w:r>
      <w:r>
        <w:rPr>
          <w:sz w:val="28"/>
          <w:szCs w:val="28"/>
        </w:rPr>
        <w:t xml:space="preserve"> </w:t>
      </w:r>
    </w:p>
    <w:p w:rsidR="00524C2A" w:rsidRDefault="00C60155">
      <w:pPr>
        <w:pStyle w:val="aff7"/>
        <w:spacing w:before="0" w:beforeAutospacing="0" w:after="0" w:afterAutospacing="0" w:line="360" w:lineRule="exact"/>
        <w:ind w:firstLine="540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«в)  </w:t>
      </w:r>
      <w:r>
        <w:rPr>
          <w:rStyle w:val="pt-a0-000054"/>
          <w:rFonts w:eastAsia="Arial"/>
          <w:sz w:val="28"/>
          <w:szCs w:val="28"/>
        </w:rPr>
        <w:t>путем обращения в информационную систему мониторинга сформировать в своей информационной системе базу данных кодов товаров в отношении товаров, для которых в соответствии с Порядком определения минималь</w:t>
      </w:r>
      <w:r>
        <w:rPr>
          <w:rStyle w:val="pt-a0-000054"/>
          <w:rFonts w:eastAsia="Arial"/>
          <w:sz w:val="28"/>
          <w:szCs w:val="28"/>
        </w:rPr>
        <w:t xml:space="preserve">ной цены </w:t>
      </w:r>
      <w:r>
        <w:rPr>
          <w:rStyle w:val="pt-a0-000054"/>
          <w:rFonts w:eastAsia="Arial"/>
          <w:sz w:val="28"/>
          <w:szCs w:val="28"/>
        </w:rPr>
        <w:br/>
        <w:t xml:space="preserve">на </w:t>
      </w:r>
      <w:proofErr w:type="spellStart"/>
      <w:r>
        <w:rPr>
          <w:rStyle w:val="pt-a0-000054"/>
          <w:rFonts w:eastAsia="Arial"/>
          <w:sz w:val="28"/>
          <w:szCs w:val="28"/>
        </w:rPr>
        <w:t>никотинсодержащую</w:t>
      </w:r>
      <w:proofErr w:type="spellEnd"/>
      <w:r>
        <w:rPr>
          <w:rStyle w:val="pt-a0-000054"/>
          <w:rFonts w:eastAsia="Arial"/>
          <w:sz w:val="28"/>
          <w:szCs w:val="28"/>
        </w:rPr>
        <w:t xml:space="preserve"> продукцию, утвержденным постановлением Правительства Российской Федерации от 14 марта 2024 г. № 301 «О порядке определения минимальной цены на </w:t>
      </w:r>
      <w:proofErr w:type="spellStart"/>
      <w:r>
        <w:rPr>
          <w:rStyle w:val="pt-a0-000054"/>
          <w:rFonts w:eastAsia="Arial"/>
          <w:sz w:val="28"/>
          <w:szCs w:val="28"/>
        </w:rPr>
        <w:t>никотинсодержащую</w:t>
      </w:r>
      <w:proofErr w:type="spellEnd"/>
      <w:r>
        <w:rPr>
          <w:rStyle w:val="pt-a0-000054"/>
          <w:rFonts w:eastAsia="Arial"/>
          <w:sz w:val="28"/>
          <w:szCs w:val="28"/>
        </w:rPr>
        <w:t xml:space="preserve"> продукцию», устанавливается минимальная цена, и путем обращения </w:t>
      </w:r>
      <w:r>
        <w:rPr>
          <w:rStyle w:val="pt-a0-000054"/>
          <w:rFonts w:eastAsia="Arial"/>
          <w:sz w:val="28"/>
          <w:szCs w:val="28"/>
        </w:rPr>
        <w:t>в информационную систему мониторинга в автоматизированном режиме актуализировать такую базу данных в части обновленных данных не реже одного раза в 2 часа в рабочие часы торгового объекта.».</w:t>
      </w:r>
    </w:p>
    <w:p w:rsidR="00524C2A" w:rsidRDefault="00C60155">
      <w:pPr>
        <w:spacing w:line="36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  В Правилах маркировки средствами идентификации табачной </w:t>
      </w:r>
      <w:r>
        <w:rPr>
          <w:sz w:val="28"/>
          <w:szCs w:val="28"/>
        </w:rPr>
        <w:br/>
        <w:t xml:space="preserve">и </w:t>
      </w:r>
      <w:proofErr w:type="spellStart"/>
      <w:r>
        <w:rPr>
          <w:sz w:val="28"/>
          <w:szCs w:val="28"/>
        </w:rPr>
        <w:t>ни</w:t>
      </w:r>
      <w:r>
        <w:rPr>
          <w:sz w:val="28"/>
          <w:szCs w:val="28"/>
        </w:rPr>
        <w:t>котинсодержащей</w:t>
      </w:r>
      <w:proofErr w:type="spellEnd"/>
      <w:r>
        <w:rPr>
          <w:sz w:val="28"/>
          <w:szCs w:val="28"/>
        </w:rPr>
        <w:t xml:space="preserve"> продукции и организации прослеживаемости табачной </w:t>
      </w:r>
      <w:r>
        <w:rPr>
          <w:sz w:val="28"/>
          <w:szCs w:val="28"/>
        </w:rPr>
        <w:br/>
        <w:t xml:space="preserve">и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 и сырья для производства такой продукции, утвержденных постановлением Правительства Российской Федерации </w:t>
      </w:r>
      <w:r>
        <w:rPr>
          <w:sz w:val="28"/>
          <w:szCs w:val="28"/>
        </w:rPr>
        <w:br/>
        <w:t>от 28 февраля 2019 г. № 224 «Об утверждении Правил ма</w:t>
      </w:r>
      <w:r>
        <w:rPr>
          <w:sz w:val="28"/>
          <w:szCs w:val="28"/>
        </w:rPr>
        <w:t>ркировки табачной продукции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табачной продукции» (Собрание зак</w:t>
      </w:r>
      <w:r>
        <w:rPr>
          <w:sz w:val="28"/>
          <w:szCs w:val="28"/>
        </w:rPr>
        <w:t xml:space="preserve">онодательства Российской Федерации, 2019, № 11, </w:t>
      </w:r>
      <w:r>
        <w:rPr>
          <w:sz w:val="28"/>
          <w:szCs w:val="28"/>
        </w:rPr>
        <w:br/>
        <w:t>ст. 1117; № 39, ст. 5445; 2020, № 10, ст. 1345; № 27, ст. 4238; 2021, № 6, ст. 976; 2022, № 9, ст. 1344; № 49, ст. 8690; 2024, № 11, ст. 1513; № 14, ст. 1917):</w:t>
      </w:r>
    </w:p>
    <w:p w:rsidR="00524C2A" w:rsidRDefault="00C601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2" w:lineRule="exact"/>
        <w:ind w:firstLine="709"/>
        <w:jc w:val="both"/>
      </w:pPr>
      <w:proofErr w:type="gramStart"/>
      <w:r>
        <w:rPr>
          <w:color w:val="000000"/>
          <w:sz w:val="28"/>
        </w:rPr>
        <w:t>а)  пункт</w:t>
      </w:r>
      <w:proofErr w:type="gramEnd"/>
      <w:r>
        <w:rPr>
          <w:color w:val="000000"/>
          <w:sz w:val="28"/>
        </w:rPr>
        <w:t xml:space="preserve"> 17 дополнить подпунктом «д» следующег</w:t>
      </w:r>
      <w:r>
        <w:rPr>
          <w:color w:val="000000"/>
          <w:sz w:val="28"/>
        </w:rPr>
        <w:t>о содержания:</w:t>
      </w:r>
    </w:p>
    <w:p w:rsidR="00524C2A" w:rsidRDefault="00C6015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362" w:lineRule="exact"/>
        <w:ind w:firstLine="709"/>
        <w:jc w:val="both"/>
      </w:pPr>
      <w:r>
        <w:rPr>
          <w:color w:val="000000"/>
          <w:sz w:val="28"/>
        </w:rPr>
        <w:t xml:space="preserve">«д)  представленные документы об обороте </w:t>
      </w:r>
      <w:proofErr w:type="spellStart"/>
      <w:r>
        <w:rPr>
          <w:color w:val="000000"/>
          <w:sz w:val="28"/>
        </w:rPr>
        <w:t>никотинсодержащей</w:t>
      </w:r>
      <w:proofErr w:type="spellEnd"/>
      <w:r>
        <w:rPr>
          <w:color w:val="000000"/>
          <w:sz w:val="28"/>
        </w:rPr>
        <w:t xml:space="preserve"> продукции, указанной в разделах III и IV приложения к настоящим Правилам, содержат сведения о цене </w:t>
      </w:r>
      <w:proofErr w:type="spellStart"/>
      <w:r>
        <w:rPr>
          <w:color w:val="000000"/>
          <w:sz w:val="28"/>
        </w:rPr>
        <w:t>никотинсодержащей</w:t>
      </w:r>
      <w:proofErr w:type="spellEnd"/>
      <w:r>
        <w:rPr>
          <w:color w:val="000000"/>
          <w:sz w:val="28"/>
        </w:rPr>
        <w:t xml:space="preserve"> продукции ниже минимальной цены, определенной Правилами определени</w:t>
      </w:r>
      <w:r>
        <w:rPr>
          <w:color w:val="000000"/>
          <w:sz w:val="28"/>
        </w:rPr>
        <w:t xml:space="preserve">я минимальной цены на </w:t>
      </w:r>
      <w:proofErr w:type="spellStart"/>
      <w:r>
        <w:rPr>
          <w:color w:val="000000"/>
          <w:sz w:val="28"/>
        </w:rPr>
        <w:t>никотинсодержащую</w:t>
      </w:r>
      <w:proofErr w:type="spellEnd"/>
      <w:r>
        <w:rPr>
          <w:color w:val="000000"/>
          <w:sz w:val="28"/>
        </w:rPr>
        <w:t xml:space="preserve"> продукцию, утвержденными постановлением Правительства Российской Федерации от 14 марта 2024 г. № 301 «О порядке определения минимальной цены на </w:t>
      </w:r>
      <w:proofErr w:type="spellStart"/>
      <w:r>
        <w:rPr>
          <w:color w:val="000000"/>
          <w:sz w:val="28"/>
        </w:rPr>
        <w:t>никотинсодержащую</w:t>
      </w:r>
      <w:proofErr w:type="spellEnd"/>
      <w:r>
        <w:rPr>
          <w:color w:val="000000"/>
          <w:sz w:val="28"/>
        </w:rPr>
        <w:t xml:space="preserve"> продукцию.»;</w:t>
      </w:r>
    </w:p>
    <w:p w:rsidR="00524C2A" w:rsidRDefault="00C60155">
      <w:pPr>
        <w:spacing w:line="362" w:lineRule="exact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>б)  пункт</w:t>
      </w:r>
      <w:proofErr w:type="gramEnd"/>
      <w:r>
        <w:rPr>
          <w:color w:val="000000"/>
          <w:sz w:val="28"/>
        </w:rPr>
        <w:t xml:space="preserve"> 98 дополнить абзацем следующего содержания:</w:t>
      </w:r>
    </w:p>
    <w:p w:rsidR="00524C2A" w:rsidRDefault="00C60155">
      <w:pPr>
        <w:pStyle w:val="aff7"/>
        <w:spacing w:before="0" w:beforeAutospacing="0" w:after="0" w:afterAutospacing="0" w:line="36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«Уведомление о передаче (приемке) </w:t>
      </w:r>
      <w:proofErr w:type="spellStart"/>
      <w:r>
        <w:rPr>
          <w:sz w:val="28"/>
          <w:szCs w:val="28"/>
        </w:rPr>
        <w:t>никотинсодержащей</w:t>
      </w:r>
      <w:proofErr w:type="spellEnd"/>
      <w:r>
        <w:rPr>
          <w:sz w:val="28"/>
          <w:szCs w:val="28"/>
        </w:rPr>
        <w:t xml:space="preserve"> продукции, указанной в разделах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и IV приложения к настоящим Правилам, должно содержать сведения о цене передаваемой (получаемой) продукции.».</w:t>
      </w:r>
    </w:p>
    <w:sectPr w:rsidR="00524C2A">
      <w:footnotePr>
        <w:pos w:val="beneathText"/>
      </w:footnotePr>
      <w:endnotePr>
        <w:numFmt w:val="decimal"/>
      </w:endnotePr>
      <w:pgSz w:w="11906" w:h="16838"/>
      <w:pgMar w:top="1134" w:right="851" w:bottom="1134" w:left="1134" w:header="624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155" w:rsidRDefault="00C60155">
      <w:r>
        <w:separator/>
      </w:r>
    </w:p>
  </w:endnote>
  <w:endnote w:type="continuationSeparator" w:id="0">
    <w:p w:rsidR="00C60155" w:rsidRDefault="00C60155">
      <w:r>
        <w:continuationSeparator/>
      </w:r>
    </w:p>
  </w:endnote>
  <w:endnote w:type="continuationNotice" w:id="1">
    <w:p w:rsidR="00C60155" w:rsidRDefault="00C601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 Condensed"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ACB" w:rsidRDefault="00DD0ACB" w:rsidP="00DD0ACB">
    <w:pPr>
      <w:pStyle w:val="af3"/>
    </w:pPr>
    <w:r>
      <w:t xml:space="preserve">Источник </w:t>
    </w:r>
    <w:hyperlink r:id="rId1" w:history="1">
      <w:r w:rsidRPr="00B85421">
        <w:rPr>
          <w:rStyle w:val="afc"/>
        </w:rPr>
        <w:t>https://regulation.gov.ru/Regulation/Npa/PublicView?npaID=153796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ACB" w:rsidRDefault="00DD0ACB">
    <w:pPr>
      <w:pStyle w:val="af3"/>
    </w:pPr>
    <w:r>
      <w:t xml:space="preserve">Источник </w:t>
    </w:r>
    <w:hyperlink r:id="rId1" w:history="1">
      <w:r w:rsidRPr="00B85421">
        <w:rPr>
          <w:rStyle w:val="afc"/>
        </w:rPr>
        <w:t>https://regulation.gov.ru/Regulation/Npa/PublicView?npaID=153796</w:t>
      </w:r>
    </w:hyperlink>
  </w:p>
  <w:p w:rsidR="00DD0ACB" w:rsidRDefault="00DD0AC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155" w:rsidRDefault="00C60155">
      <w:r>
        <w:separator/>
      </w:r>
    </w:p>
  </w:footnote>
  <w:footnote w:type="continuationSeparator" w:id="0">
    <w:p w:rsidR="00C60155" w:rsidRDefault="00C60155">
      <w:r>
        <w:continuationSeparator/>
      </w:r>
    </w:p>
  </w:footnote>
  <w:footnote w:type="continuationNotice" w:id="1">
    <w:p w:rsidR="00C60155" w:rsidRDefault="00C601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3520217"/>
      <w:docPartObj>
        <w:docPartGallery w:val="Page Numbers (Top of Page)"/>
        <w:docPartUnique/>
      </w:docPartObj>
    </w:sdtPr>
    <w:sdtEndPr/>
    <w:sdtContent>
      <w:p w:rsidR="00524C2A" w:rsidRDefault="00C6015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C2A" w:rsidRDefault="00524C2A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F25"/>
    <w:multiLevelType w:val="hybridMultilevel"/>
    <w:tmpl w:val="13D8A8C8"/>
    <w:lvl w:ilvl="0" w:tplc="8780E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29AB11C">
      <w:start w:val="1"/>
      <w:numFmt w:val="lowerLetter"/>
      <w:lvlText w:val="%2."/>
      <w:lvlJc w:val="left"/>
      <w:pPr>
        <w:ind w:left="1789" w:hanging="360"/>
      </w:pPr>
    </w:lvl>
    <w:lvl w:ilvl="2" w:tplc="1FDC8AC6">
      <w:start w:val="1"/>
      <w:numFmt w:val="lowerRoman"/>
      <w:lvlText w:val="%3."/>
      <w:lvlJc w:val="right"/>
      <w:pPr>
        <w:ind w:left="2509" w:hanging="180"/>
      </w:pPr>
    </w:lvl>
    <w:lvl w:ilvl="3" w:tplc="6FC65FE0">
      <w:start w:val="1"/>
      <w:numFmt w:val="decimal"/>
      <w:lvlText w:val="%4."/>
      <w:lvlJc w:val="left"/>
      <w:pPr>
        <w:ind w:left="3229" w:hanging="360"/>
      </w:pPr>
    </w:lvl>
    <w:lvl w:ilvl="4" w:tplc="AFF00ADE">
      <w:start w:val="1"/>
      <w:numFmt w:val="lowerLetter"/>
      <w:lvlText w:val="%5."/>
      <w:lvlJc w:val="left"/>
      <w:pPr>
        <w:ind w:left="3949" w:hanging="360"/>
      </w:pPr>
    </w:lvl>
    <w:lvl w:ilvl="5" w:tplc="2146F652">
      <w:start w:val="1"/>
      <w:numFmt w:val="lowerRoman"/>
      <w:lvlText w:val="%6."/>
      <w:lvlJc w:val="right"/>
      <w:pPr>
        <w:ind w:left="4669" w:hanging="180"/>
      </w:pPr>
    </w:lvl>
    <w:lvl w:ilvl="6" w:tplc="2FB6D88E">
      <w:start w:val="1"/>
      <w:numFmt w:val="decimal"/>
      <w:lvlText w:val="%7."/>
      <w:lvlJc w:val="left"/>
      <w:pPr>
        <w:ind w:left="5389" w:hanging="360"/>
      </w:pPr>
    </w:lvl>
    <w:lvl w:ilvl="7" w:tplc="7B26CC08">
      <w:start w:val="1"/>
      <w:numFmt w:val="lowerLetter"/>
      <w:lvlText w:val="%8."/>
      <w:lvlJc w:val="left"/>
      <w:pPr>
        <w:ind w:left="6109" w:hanging="360"/>
      </w:pPr>
    </w:lvl>
    <w:lvl w:ilvl="8" w:tplc="C764BEB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6F4B24"/>
    <w:multiLevelType w:val="hybridMultilevel"/>
    <w:tmpl w:val="CF1290A0"/>
    <w:lvl w:ilvl="0" w:tplc="D942667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FB602712">
      <w:start w:val="1"/>
      <w:numFmt w:val="lowerLetter"/>
      <w:lvlText w:val="%2."/>
      <w:lvlJc w:val="left"/>
      <w:pPr>
        <w:ind w:left="1789" w:hanging="360"/>
      </w:pPr>
    </w:lvl>
    <w:lvl w:ilvl="2" w:tplc="3E0A72E4">
      <w:start w:val="1"/>
      <w:numFmt w:val="lowerRoman"/>
      <w:lvlText w:val="%3."/>
      <w:lvlJc w:val="right"/>
      <w:pPr>
        <w:ind w:left="2509" w:hanging="180"/>
      </w:pPr>
    </w:lvl>
    <w:lvl w:ilvl="3" w:tplc="35FC51DE">
      <w:start w:val="1"/>
      <w:numFmt w:val="decimal"/>
      <w:lvlText w:val="%4."/>
      <w:lvlJc w:val="left"/>
      <w:pPr>
        <w:ind w:left="3229" w:hanging="360"/>
      </w:pPr>
    </w:lvl>
    <w:lvl w:ilvl="4" w:tplc="102824EA">
      <w:start w:val="1"/>
      <w:numFmt w:val="lowerLetter"/>
      <w:lvlText w:val="%5."/>
      <w:lvlJc w:val="left"/>
      <w:pPr>
        <w:ind w:left="3949" w:hanging="360"/>
      </w:pPr>
    </w:lvl>
    <w:lvl w:ilvl="5" w:tplc="84728BDE">
      <w:start w:val="1"/>
      <w:numFmt w:val="lowerRoman"/>
      <w:lvlText w:val="%6."/>
      <w:lvlJc w:val="right"/>
      <w:pPr>
        <w:ind w:left="4669" w:hanging="180"/>
      </w:pPr>
    </w:lvl>
    <w:lvl w:ilvl="6" w:tplc="3F1A3A0A">
      <w:start w:val="1"/>
      <w:numFmt w:val="decimal"/>
      <w:lvlText w:val="%7."/>
      <w:lvlJc w:val="left"/>
      <w:pPr>
        <w:ind w:left="5389" w:hanging="360"/>
      </w:pPr>
    </w:lvl>
    <w:lvl w:ilvl="7" w:tplc="F6D62A18">
      <w:start w:val="1"/>
      <w:numFmt w:val="lowerLetter"/>
      <w:lvlText w:val="%8."/>
      <w:lvlJc w:val="left"/>
      <w:pPr>
        <w:ind w:left="6109" w:hanging="360"/>
      </w:pPr>
    </w:lvl>
    <w:lvl w:ilvl="8" w:tplc="2C98301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C7035D"/>
    <w:multiLevelType w:val="hybridMultilevel"/>
    <w:tmpl w:val="5C30FC76"/>
    <w:lvl w:ilvl="0" w:tplc="E57C8A52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D5581714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9C7A6798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8A60288E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1DA9728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68E6CB02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9F702BE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DDCA498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6A4A572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FD14C4B"/>
    <w:multiLevelType w:val="hybridMultilevel"/>
    <w:tmpl w:val="26DC0D10"/>
    <w:lvl w:ilvl="0" w:tplc="7546806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95660726">
      <w:start w:val="1"/>
      <w:numFmt w:val="lowerLetter"/>
      <w:lvlText w:val="%2."/>
      <w:lvlJc w:val="left"/>
      <w:pPr>
        <w:ind w:left="1619" w:hanging="360"/>
      </w:pPr>
    </w:lvl>
    <w:lvl w:ilvl="2" w:tplc="9D7C1606">
      <w:start w:val="1"/>
      <w:numFmt w:val="lowerRoman"/>
      <w:lvlText w:val="%3."/>
      <w:lvlJc w:val="right"/>
      <w:pPr>
        <w:ind w:left="2339" w:hanging="180"/>
      </w:pPr>
    </w:lvl>
    <w:lvl w:ilvl="3" w:tplc="6D3E5EFA">
      <w:start w:val="1"/>
      <w:numFmt w:val="decimal"/>
      <w:lvlText w:val="%4."/>
      <w:lvlJc w:val="left"/>
      <w:pPr>
        <w:ind w:left="3059" w:hanging="360"/>
      </w:pPr>
    </w:lvl>
    <w:lvl w:ilvl="4" w:tplc="260AB06E">
      <w:start w:val="1"/>
      <w:numFmt w:val="lowerLetter"/>
      <w:lvlText w:val="%5."/>
      <w:lvlJc w:val="left"/>
      <w:pPr>
        <w:ind w:left="3779" w:hanging="360"/>
      </w:pPr>
    </w:lvl>
    <w:lvl w:ilvl="5" w:tplc="E4AACC60">
      <w:start w:val="1"/>
      <w:numFmt w:val="lowerRoman"/>
      <w:lvlText w:val="%6."/>
      <w:lvlJc w:val="right"/>
      <w:pPr>
        <w:ind w:left="4499" w:hanging="180"/>
      </w:pPr>
    </w:lvl>
    <w:lvl w:ilvl="6" w:tplc="3AF41E9C">
      <w:start w:val="1"/>
      <w:numFmt w:val="decimal"/>
      <w:lvlText w:val="%7."/>
      <w:lvlJc w:val="left"/>
      <w:pPr>
        <w:ind w:left="5219" w:hanging="360"/>
      </w:pPr>
    </w:lvl>
    <w:lvl w:ilvl="7" w:tplc="9F18FC6C">
      <w:start w:val="1"/>
      <w:numFmt w:val="lowerLetter"/>
      <w:lvlText w:val="%8."/>
      <w:lvlJc w:val="left"/>
      <w:pPr>
        <w:ind w:left="5939" w:hanging="360"/>
      </w:pPr>
    </w:lvl>
    <w:lvl w:ilvl="8" w:tplc="4AE2576C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2920716F"/>
    <w:multiLevelType w:val="hybridMultilevel"/>
    <w:tmpl w:val="DFC8B47E"/>
    <w:lvl w:ilvl="0" w:tplc="CF544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B92C09A">
      <w:start w:val="1"/>
      <w:numFmt w:val="lowerLetter"/>
      <w:lvlText w:val="%2."/>
      <w:lvlJc w:val="left"/>
      <w:pPr>
        <w:ind w:left="1789" w:hanging="360"/>
      </w:pPr>
    </w:lvl>
    <w:lvl w:ilvl="2" w:tplc="85CEB8DA">
      <w:start w:val="1"/>
      <w:numFmt w:val="lowerRoman"/>
      <w:lvlText w:val="%3."/>
      <w:lvlJc w:val="right"/>
      <w:pPr>
        <w:ind w:left="2509" w:hanging="180"/>
      </w:pPr>
    </w:lvl>
    <w:lvl w:ilvl="3" w:tplc="19A2E4FC">
      <w:start w:val="1"/>
      <w:numFmt w:val="decimal"/>
      <w:lvlText w:val="%4."/>
      <w:lvlJc w:val="left"/>
      <w:pPr>
        <w:ind w:left="3229" w:hanging="360"/>
      </w:pPr>
    </w:lvl>
    <w:lvl w:ilvl="4" w:tplc="2D4AEF7A">
      <w:start w:val="1"/>
      <w:numFmt w:val="lowerLetter"/>
      <w:lvlText w:val="%5."/>
      <w:lvlJc w:val="left"/>
      <w:pPr>
        <w:ind w:left="3949" w:hanging="360"/>
      </w:pPr>
    </w:lvl>
    <w:lvl w:ilvl="5" w:tplc="DD70966E">
      <w:start w:val="1"/>
      <w:numFmt w:val="lowerRoman"/>
      <w:lvlText w:val="%6."/>
      <w:lvlJc w:val="right"/>
      <w:pPr>
        <w:ind w:left="4669" w:hanging="180"/>
      </w:pPr>
    </w:lvl>
    <w:lvl w:ilvl="6" w:tplc="8AAEC7CE">
      <w:start w:val="1"/>
      <w:numFmt w:val="decimal"/>
      <w:lvlText w:val="%7."/>
      <w:lvlJc w:val="left"/>
      <w:pPr>
        <w:ind w:left="5389" w:hanging="360"/>
      </w:pPr>
    </w:lvl>
    <w:lvl w:ilvl="7" w:tplc="E34EBB56">
      <w:start w:val="1"/>
      <w:numFmt w:val="lowerLetter"/>
      <w:lvlText w:val="%8."/>
      <w:lvlJc w:val="left"/>
      <w:pPr>
        <w:ind w:left="6109" w:hanging="360"/>
      </w:pPr>
    </w:lvl>
    <w:lvl w:ilvl="8" w:tplc="8618E9DA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92685B"/>
    <w:multiLevelType w:val="hybridMultilevel"/>
    <w:tmpl w:val="63DC67EA"/>
    <w:lvl w:ilvl="0" w:tplc="002E25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65E9A1E">
      <w:start w:val="1"/>
      <w:numFmt w:val="lowerLetter"/>
      <w:lvlText w:val="%2."/>
      <w:lvlJc w:val="left"/>
      <w:pPr>
        <w:ind w:left="1789" w:hanging="360"/>
      </w:pPr>
    </w:lvl>
    <w:lvl w:ilvl="2" w:tplc="F7446E70">
      <w:start w:val="1"/>
      <w:numFmt w:val="lowerRoman"/>
      <w:lvlText w:val="%3."/>
      <w:lvlJc w:val="right"/>
      <w:pPr>
        <w:ind w:left="2509" w:hanging="180"/>
      </w:pPr>
    </w:lvl>
    <w:lvl w:ilvl="3" w:tplc="2F54FCFC">
      <w:start w:val="1"/>
      <w:numFmt w:val="decimal"/>
      <w:lvlText w:val="%4."/>
      <w:lvlJc w:val="left"/>
      <w:pPr>
        <w:ind w:left="3229" w:hanging="360"/>
      </w:pPr>
    </w:lvl>
    <w:lvl w:ilvl="4" w:tplc="FE08FCBE">
      <w:start w:val="1"/>
      <w:numFmt w:val="lowerLetter"/>
      <w:lvlText w:val="%5."/>
      <w:lvlJc w:val="left"/>
      <w:pPr>
        <w:ind w:left="3949" w:hanging="360"/>
      </w:pPr>
    </w:lvl>
    <w:lvl w:ilvl="5" w:tplc="9B36137E">
      <w:start w:val="1"/>
      <w:numFmt w:val="lowerRoman"/>
      <w:lvlText w:val="%6."/>
      <w:lvlJc w:val="right"/>
      <w:pPr>
        <w:ind w:left="4669" w:hanging="180"/>
      </w:pPr>
    </w:lvl>
    <w:lvl w:ilvl="6" w:tplc="0C4AE2D8">
      <w:start w:val="1"/>
      <w:numFmt w:val="decimal"/>
      <w:lvlText w:val="%7."/>
      <w:lvlJc w:val="left"/>
      <w:pPr>
        <w:ind w:left="5389" w:hanging="360"/>
      </w:pPr>
    </w:lvl>
    <w:lvl w:ilvl="7" w:tplc="06F8AD1A">
      <w:start w:val="1"/>
      <w:numFmt w:val="lowerLetter"/>
      <w:lvlText w:val="%8."/>
      <w:lvlJc w:val="left"/>
      <w:pPr>
        <w:ind w:left="6109" w:hanging="360"/>
      </w:pPr>
    </w:lvl>
    <w:lvl w:ilvl="8" w:tplc="606A50BE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EF64820"/>
    <w:multiLevelType w:val="hybridMultilevel"/>
    <w:tmpl w:val="6248E9CE"/>
    <w:lvl w:ilvl="0" w:tplc="3F8C626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98E04B44">
      <w:start w:val="1"/>
      <w:numFmt w:val="lowerLetter"/>
      <w:lvlText w:val="%2."/>
      <w:lvlJc w:val="left"/>
      <w:pPr>
        <w:ind w:left="1619" w:hanging="360"/>
      </w:pPr>
    </w:lvl>
    <w:lvl w:ilvl="2" w:tplc="CFC2F198">
      <w:start w:val="1"/>
      <w:numFmt w:val="lowerRoman"/>
      <w:lvlText w:val="%3."/>
      <w:lvlJc w:val="right"/>
      <w:pPr>
        <w:ind w:left="2339" w:hanging="180"/>
      </w:pPr>
    </w:lvl>
    <w:lvl w:ilvl="3" w:tplc="0FAA3458">
      <w:start w:val="1"/>
      <w:numFmt w:val="decimal"/>
      <w:lvlText w:val="%4."/>
      <w:lvlJc w:val="left"/>
      <w:pPr>
        <w:ind w:left="3059" w:hanging="360"/>
      </w:pPr>
    </w:lvl>
    <w:lvl w:ilvl="4" w:tplc="9B28D134">
      <w:start w:val="1"/>
      <w:numFmt w:val="lowerLetter"/>
      <w:lvlText w:val="%5."/>
      <w:lvlJc w:val="left"/>
      <w:pPr>
        <w:ind w:left="3779" w:hanging="360"/>
      </w:pPr>
    </w:lvl>
    <w:lvl w:ilvl="5" w:tplc="586ED518">
      <w:start w:val="1"/>
      <w:numFmt w:val="lowerRoman"/>
      <w:lvlText w:val="%6."/>
      <w:lvlJc w:val="right"/>
      <w:pPr>
        <w:ind w:left="4499" w:hanging="180"/>
      </w:pPr>
    </w:lvl>
    <w:lvl w:ilvl="6" w:tplc="811A6BC8">
      <w:start w:val="1"/>
      <w:numFmt w:val="decimal"/>
      <w:lvlText w:val="%7."/>
      <w:lvlJc w:val="left"/>
      <w:pPr>
        <w:ind w:left="5219" w:hanging="360"/>
      </w:pPr>
    </w:lvl>
    <w:lvl w:ilvl="7" w:tplc="520E5DE2">
      <w:start w:val="1"/>
      <w:numFmt w:val="lowerLetter"/>
      <w:lvlText w:val="%8."/>
      <w:lvlJc w:val="left"/>
      <w:pPr>
        <w:ind w:left="5939" w:hanging="360"/>
      </w:pPr>
    </w:lvl>
    <w:lvl w:ilvl="8" w:tplc="404629CC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326910B4"/>
    <w:multiLevelType w:val="hybridMultilevel"/>
    <w:tmpl w:val="E464566A"/>
    <w:lvl w:ilvl="0" w:tplc="79D2F6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C306E68">
      <w:start w:val="1"/>
      <w:numFmt w:val="lowerLetter"/>
      <w:lvlText w:val="%2."/>
      <w:lvlJc w:val="left"/>
      <w:pPr>
        <w:ind w:left="1789" w:hanging="360"/>
      </w:pPr>
    </w:lvl>
    <w:lvl w:ilvl="2" w:tplc="F07C4FAA">
      <w:start w:val="1"/>
      <w:numFmt w:val="lowerRoman"/>
      <w:lvlText w:val="%3."/>
      <w:lvlJc w:val="right"/>
      <w:pPr>
        <w:ind w:left="2509" w:hanging="180"/>
      </w:pPr>
    </w:lvl>
    <w:lvl w:ilvl="3" w:tplc="8182D994">
      <w:start w:val="1"/>
      <w:numFmt w:val="decimal"/>
      <w:lvlText w:val="%4."/>
      <w:lvlJc w:val="left"/>
      <w:pPr>
        <w:ind w:left="3229" w:hanging="360"/>
      </w:pPr>
    </w:lvl>
    <w:lvl w:ilvl="4" w:tplc="C60C5246">
      <w:start w:val="1"/>
      <w:numFmt w:val="lowerLetter"/>
      <w:lvlText w:val="%5."/>
      <w:lvlJc w:val="left"/>
      <w:pPr>
        <w:ind w:left="3949" w:hanging="360"/>
      </w:pPr>
    </w:lvl>
    <w:lvl w:ilvl="5" w:tplc="B3567BB8">
      <w:start w:val="1"/>
      <w:numFmt w:val="lowerRoman"/>
      <w:lvlText w:val="%6."/>
      <w:lvlJc w:val="right"/>
      <w:pPr>
        <w:ind w:left="4669" w:hanging="180"/>
      </w:pPr>
    </w:lvl>
    <w:lvl w:ilvl="6" w:tplc="9E7EF148">
      <w:start w:val="1"/>
      <w:numFmt w:val="decimal"/>
      <w:lvlText w:val="%7."/>
      <w:lvlJc w:val="left"/>
      <w:pPr>
        <w:ind w:left="5389" w:hanging="360"/>
      </w:pPr>
    </w:lvl>
    <w:lvl w:ilvl="7" w:tplc="0688D74C">
      <w:start w:val="1"/>
      <w:numFmt w:val="lowerLetter"/>
      <w:lvlText w:val="%8."/>
      <w:lvlJc w:val="left"/>
      <w:pPr>
        <w:ind w:left="6109" w:hanging="360"/>
      </w:pPr>
    </w:lvl>
    <w:lvl w:ilvl="8" w:tplc="FE8845E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950E2C"/>
    <w:multiLevelType w:val="hybridMultilevel"/>
    <w:tmpl w:val="AE72F6C8"/>
    <w:lvl w:ilvl="0" w:tplc="E5BCE3A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1C1A6BA2">
      <w:start w:val="1"/>
      <w:numFmt w:val="lowerLetter"/>
      <w:lvlText w:val="%2."/>
      <w:lvlJc w:val="left"/>
      <w:pPr>
        <w:ind w:left="1789" w:hanging="360"/>
      </w:pPr>
    </w:lvl>
    <w:lvl w:ilvl="2" w:tplc="9BCEB4CC">
      <w:start w:val="1"/>
      <w:numFmt w:val="lowerRoman"/>
      <w:lvlText w:val="%3."/>
      <w:lvlJc w:val="right"/>
      <w:pPr>
        <w:ind w:left="2509" w:hanging="180"/>
      </w:pPr>
    </w:lvl>
    <w:lvl w:ilvl="3" w:tplc="814CA85C">
      <w:start w:val="1"/>
      <w:numFmt w:val="decimal"/>
      <w:lvlText w:val="%4."/>
      <w:lvlJc w:val="left"/>
      <w:pPr>
        <w:ind w:left="3229" w:hanging="360"/>
      </w:pPr>
    </w:lvl>
    <w:lvl w:ilvl="4" w:tplc="6BB47A94">
      <w:start w:val="1"/>
      <w:numFmt w:val="lowerLetter"/>
      <w:lvlText w:val="%5."/>
      <w:lvlJc w:val="left"/>
      <w:pPr>
        <w:ind w:left="3949" w:hanging="360"/>
      </w:pPr>
    </w:lvl>
    <w:lvl w:ilvl="5" w:tplc="0BAAFE74">
      <w:start w:val="1"/>
      <w:numFmt w:val="lowerRoman"/>
      <w:lvlText w:val="%6."/>
      <w:lvlJc w:val="right"/>
      <w:pPr>
        <w:ind w:left="4669" w:hanging="180"/>
      </w:pPr>
    </w:lvl>
    <w:lvl w:ilvl="6" w:tplc="3014D1FA">
      <w:start w:val="1"/>
      <w:numFmt w:val="decimal"/>
      <w:lvlText w:val="%7."/>
      <w:lvlJc w:val="left"/>
      <w:pPr>
        <w:ind w:left="5389" w:hanging="360"/>
      </w:pPr>
    </w:lvl>
    <w:lvl w:ilvl="7" w:tplc="1B107FF8">
      <w:start w:val="1"/>
      <w:numFmt w:val="lowerLetter"/>
      <w:lvlText w:val="%8."/>
      <w:lvlJc w:val="left"/>
      <w:pPr>
        <w:ind w:left="6109" w:hanging="360"/>
      </w:pPr>
    </w:lvl>
    <w:lvl w:ilvl="8" w:tplc="D4A2CBA0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F91397"/>
    <w:multiLevelType w:val="hybridMultilevel"/>
    <w:tmpl w:val="9C62EF92"/>
    <w:lvl w:ilvl="0" w:tplc="36A2628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53B257B2">
      <w:start w:val="1"/>
      <w:numFmt w:val="lowerLetter"/>
      <w:lvlText w:val="%2."/>
      <w:lvlJc w:val="left"/>
      <w:pPr>
        <w:ind w:left="1789" w:hanging="360"/>
      </w:pPr>
    </w:lvl>
    <w:lvl w:ilvl="2" w:tplc="ACEC5C74">
      <w:start w:val="1"/>
      <w:numFmt w:val="lowerRoman"/>
      <w:lvlText w:val="%3."/>
      <w:lvlJc w:val="right"/>
      <w:pPr>
        <w:ind w:left="2509" w:hanging="180"/>
      </w:pPr>
    </w:lvl>
    <w:lvl w:ilvl="3" w:tplc="369C6628">
      <w:start w:val="1"/>
      <w:numFmt w:val="decimal"/>
      <w:lvlText w:val="%4."/>
      <w:lvlJc w:val="left"/>
      <w:pPr>
        <w:ind w:left="3229" w:hanging="360"/>
      </w:pPr>
    </w:lvl>
    <w:lvl w:ilvl="4" w:tplc="735AD9B8">
      <w:start w:val="1"/>
      <w:numFmt w:val="lowerLetter"/>
      <w:lvlText w:val="%5."/>
      <w:lvlJc w:val="left"/>
      <w:pPr>
        <w:ind w:left="3949" w:hanging="360"/>
      </w:pPr>
    </w:lvl>
    <w:lvl w:ilvl="5" w:tplc="12CC88F6">
      <w:start w:val="1"/>
      <w:numFmt w:val="lowerRoman"/>
      <w:lvlText w:val="%6."/>
      <w:lvlJc w:val="right"/>
      <w:pPr>
        <w:ind w:left="4669" w:hanging="180"/>
      </w:pPr>
    </w:lvl>
    <w:lvl w:ilvl="6" w:tplc="B8704742">
      <w:start w:val="1"/>
      <w:numFmt w:val="decimal"/>
      <w:lvlText w:val="%7."/>
      <w:lvlJc w:val="left"/>
      <w:pPr>
        <w:ind w:left="5389" w:hanging="360"/>
      </w:pPr>
    </w:lvl>
    <w:lvl w:ilvl="7" w:tplc="34E24F94">
      <w:start w:val="1"/>
      <w:numFmt w:val="lowerLetter"/>
      <w:lvlText w:val="%8."/>
      <w:lvlJc w:val="left"/>
      <w:pPr>
        <w:ind w:left="6109" w:hanging="360"/>
      </w:pPr>
    </w:lvl>
    <w:lvl w:ilvl="8" w:tplc="620E2D74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0E1E2E"/>
    <w:multiLevelType w:val="hybridMultilevel"/>
    <w:tmpl w:val="16309CAA"/>
    <w:lvl w:ilvl="0" w:tplc="BE78B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160034E">
      <w:start w:val="1"/>
      <w:numFmt w:val="lowerLetter"/>
      <w:lvlText w:val="%2."/>
      <w:lvlJc w:val="left"/>
      <w:pPr>
        <w:ind w:left="1789" w:hanging="360"/>
      </w:pPr>
    </w:lvl>
    <w:lvl w:ilvl="2" w:tplc="0DC6A094">
      <w:start w:val="1"/>
      <w:numFmt w:val="lowerRoman"/>
      <w:lvlText w:val="%3."/>
      <w:lvlJc w:val="right"/>
      <w:pPr>
        <w:ind w:left="2509" w:hanging="180"/>
      </w:pPr>
    </w:lvl>
    <w:lvl w:ilvl="3" w:tplc="CECCDCFA">
      <w:start w:val="1"/>
      <w:numFmt w:val="decimal"/>
      <w:lvlText w:val="%4."/>
      <w:lvlJc w:val="left"/>
      <w:pPr>
        <w:ind w:left="3229" w:hanging="360"/>
      </w:pPr>
    </w:lvl>
    <w:lvl w:ilvl="4" w:tplc="F704FBAE">
      <w:start w:val="1"/>
      <w:numFmt w:val="lowerLetter"/>
      <w:lvlText w:val="%5."/>
      <w:lvlJc w:val="left"/>
      <w:pPr>
        <w:ind w:left="3949" w:hanging="360"/>
      </w:pPr>
    </w:lvl>
    <w:lvl w:ilvl="5" w:tplc="0C6E1730">
      <w:start w:val="1"/>
      <w:numFmt w:val="lowerRoman"/>
      <w:lvlText w:val="%6."/>
      <w:lvlJc w:val="right"/>
      <w:pPr>
        <w:ind w:left="4669" w:hanging="180"/>
      </w:pPr>
    </w:lvl>
    <w:lvl w:ilvl="6" w:tplc="103AC2E2">
      <w:start w:val="1"/>
      <w:numFmt w:val="decimal"/>
      <w:lvlText w:val="%7."/>
      <w:lvlJc w:val="left"/>
      <w:pPr>
        <w:ind w:left="5389" w:hanging="360"/>
      </w:pPr>
    </w:lvl>
    <w:lvl w:ilvl="7" w:tplc="D54ECD68">
      <w:start w:val="1"/>
      <w:numFmt w:val="lowerLetter"/>
      <w:lvlText w:val="%8."/>
      <w:lvlJc w:val="left"/>
      <w:pPr>
        <w:ind w:left="6109" w:hanging="360"/>
      </w:pPr>
    </w:lvl>
    <w:lvl w:ilvl="8" w:tplc="8D0CA4B0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775D78"/>
    <w:multiLevelType w:val="hybridMultilevel"/>
    <w:tmpl w:val="1F0EDA80"/>
    <w:lvl w:ilvl="0" w:tplc="1226C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42C1E9C">
      <w:start w:val="1"/>
      <w:numFmt w:val="lowerLetter"/>
      <w:lvlText w:val="%2."/>
      <w:lvlJc w:val="left"/>
      <w:pPr>
        <w:ind w:left="1789" w:hanging="360"/>
      </w:pPr>
    </w:lvl>
    <w:lvl w:ilvl="2" w:tplc="92821B34">
      <w:start w:val="1"/>
      <w:numFmt w:val="lowerRoman"/>
      <w:lvlText w:val="%3."/>
      <w:lvlJc w:val="right"/>
      <w:pPr>
        <w:ind w:left="2509" w:hanging="180"/>
      </w:pPr>
    </w:lvl>
    <w:lvl w:ilvl="3" w:tplc="FEF217A0">
      <w:start w:val="1"/>
      <w:numFmt w:val="decimal"/>
      <w:lvlText w:val="%4."/>
      <w:lvlJc w:val="left"/>
      <w:pPr>
        <w:ind w:left="3229" w:hanging="360"/>
      </w:pPr>
    </w:lvl>
    <w:lvl w:ilvl="4" w:tplc="DAA21006">
      <w:start w:val="1"/>
      <w:numFmt w:val="lowerLetter"/>
      <w:lvlText w:val="%5."/>
      <w:lvlJc w:val="left"/>
      <w:pPr>
        <w:ind w:left="3949" w:hanging="360"/>
      </w:pPr>
    </w:lvl>
    <w:lvl w:ilvl="5" w:tplc="1F20861A">
      <w:start w:val="1"/>
      <w:numFmt w:val="lowerRoman"/>
      <w:lvlText w:val="%6."/>
      <w:lvlJc w:val="right"/>
      <w:pPr>
        <w:ind w:left="4669" w:hanging="180"/>
      </w:pPr>
    </w:lvl>
    <w:lvl w:ilvl="6" w:tplc="323C97BE">
      <w:start w:val="1"/>
      <w:numFmt w:val="decimal"/>
      <w:lvlText w:val="%7."/>
      <w:lvlJc w:val="left"/>
      <w:pPr>
        <w:ind w:left="5389" w:hanging="360"/>
      </w:pPr>
    </w:lvl>
    <w:lvl w:ilvl="7" w:tplc="C1B023B4">
      <w:start w:val="1"/>
      <w:numFmt w:val="lowerLetter"/>
      <w:lvlText w:val="%8."/>
      <w:lvlJc w:val="left"/>
      <w:pPr>
        <w:ind w:left="6109" w:hanging="360"/>
      </w:pPr>
    </w:lvl>
    <w:lvl w:ilvl="8" w:tplc="FD7AE56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DED201B"/>
    <w:multiLevelType w:val="hybridMultilevel"/>
    <w:tmpl w:val="CBFABEB8"/>
    <w:lvl w:ilvl="0" w:tplc="4EF227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505FE6">
      <w:start w:val="1"/>
      <w:numFmt w:val="lowerLetter"/>
      <w:lvlText w:val="%2."/>
      <w:lvlJc w:val="left"/>
      <w:pPr>
        <w:ind w:left="1789" w:hanging="360"/>
      </w:pPr>
    </w:lvl>
    <w:lvl w:ilvl="2" w:tplc="7E8055E8">
      <w:start w:val="1"/>
      <w:numFmt w:val="lowerRoman"/>
      <w:lvlText w:val="%3."/>
      <w:lvlJc w:val="right"/>
      <w:pPr>
        <w:ind w:left="2509" w:hanging="180"/>
      </w:pPr>
    </w:lvl>
    <w:lvl w:ilvl="3" w:tplc="40C05038">
      <w:start w:val="1"/>
      <w:numFmt w:val="decimal"/>
      <w:lvlText w:val="%4."/>
      <w:lvlJc w:val="left"/>
      <w:pPr>
        <w:ind w:left="3229" w:hanging="360"/>
      </w:pPr>
    </w:lvl>
    <w:lvl w:ilvl="4" w:tplc="D9A67220">
      <w:start w:val="1"/>
      <w:numFmt w:val="lowerLetter"/>
      <w:lvlText w:val="%5."/>
      <w:lvlJc w:val="left"/>
      <w:pPr>
        <w:ind w:left="3949" w:hanging="360"/>
      </w:pPr>
    </w:lvl>
    <w:lvl w:ilvl="5" w:tplc="C1881404">
      <w:start w:val="1"/>
      <w:numFmt w:val="lowerRoman"/>
      <w:lvlText w:val="%6."/>
      <w:lvlJc w:val="right"/>
      <w:pPr>
        <w:ind w:left="4669" w:hanging="180"/>
      </w:pPr>
    </w:lvl>
    <w:lvl w:ilvl="6" w:tplc="2F008898">
      <w:start w:val="1"/>
      <w:numFmt w:val="decimal"/>
      <w:lvlText w:val="%7."/>
      <w:lvlJc w:val="left"/>
      <w:pPr>
        <w:ind w:left="5389" w:hanging="360"/>
      </w:pPr>
    </w:lvl>
    <w:lvl w:ilvl="7" w:tplc="B3069C2C">
      <w:start w:val="1"/>
      <w:numFmt w:val="lowerLetter"/>
      <w:lvlText w:val="%8."/>
      <w:lvlJc w:val="left"/>
      <w:pPr>
        <w:ind w:left="6109" w:hanging="360"/>
      </w:pPr>
    </w:lvl>
    <w:lvl w:ilvl="8" w:tplc="D1D691D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6466D0"/>
    <w:multiLevelType w:val="hybridMultilevel"/>
    <w:tmpl w:val="F2BE2418"/>
    <w:lvl w:ilvl="0" w:tplc="08DAEFD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DBAA8FE8">
      <w:start w:val="1"/>
      <w:numFmt w:val="lowerLetter"/>
      <w:lvlText w:val="%2."/>
      <w:lvlJc w:val="left"/>
      <w:pPr>
        <w:ind w:left="1619" w:hanging="360"/>
      </w:pPr>
    </w:lvl>
    <w:lvl w:ilvl="2" w:tplc="409E5E36">
      <w:start w:val="1"/>
      <w:numFmt w:val="lowerRoman"/>
      <w:lvlText w:val="%3."/>
      <w:lvlJc w:val="right"/>
      <w:pPr>
        <w:ind w:left="2339" w:hanging="180"/>
      </w:pPr>
    </w:lvl>
    <w:lvl w:ilvl="3" w:tplc="9CFC1540">
      <w:start w:val="1"/>
      <w:numFmt w:val="decimal"/>
      <w:lvlText w:val="%4."/>
      <w:lvlJc w:val="left"/>
      <w:pPr>
        <w:ind w:left="3059" w:hanging="360"/>
      </w:pPr>
    </w:lvl>
    <w:lvl w:ilvl="4" w:tplc="797AB80A">
      <w:start w:val="1"/>
      <w:numFmt w:val="lowerLetter"/>
      <w:lvlText w:val="%5."/>
      <w:lvlJc w:val="left"/>
      <w:pPr>
        <w:ind w:left="3779" w:hanging="360"/>
      </w:pPr>
    </w:lvl>
    <w:lvl w:ilvl="5" w:tplc="C76AB21E">
      <w:start w:val="1"/>
      <w:numFmt w:val="lowerRoman"/>
      <w:lvlText w:val="%6."/>
      <w:lvlJc w:val="right"/>
      <w:pPr>
        <w:ind w:left="4499" w:hanging="180"/>
      </w:pPr>
    </w:lvl>
    <w:lvl w:ilvl="6" w:tplc="B156BB64">
      <w:start w:val="1"/>
      <w:numFmt w:val="decimal"/>
      <w:lvlText w:val="%7."/>
      <w:lvlJc w:val="left"/>
      <w:pPr>
        <w:ind w:left="5219" w:hanging="360"/>
      </w:pPr>
    </w:lvl>
    <w:lvl w:ilvl="7" w:tplc="8F841D46">
      <w:start w:val="1"/>
      <w:numFmt w:val="lowerLetter"/>
      <w:lvlText w:val="%8."/>
      <w:lvlJc w:val="left"/>
      <w:pPr>
        <w:ind w:left="5939" w:hanging="360"/>
      </w:pPr>
    </w:lvl>
    <w:lvl w:ilvl="8" w:tplc="58C4EAD4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6B055E6F"/>
    <w:multiLevelType w:val="hybridMultilevel"/>
    <w:tmpl w:val="12385442"/>
    <w:lvl w:ilvl="0" w:tplc="D1AAFBA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B084665E">
      <w:start w:val="1"/>
      <w:numFmt w:val="lowerLetter"/>
      <w:lvlText w:val="%2."/>
      <w:lvlJc w:val="left"/>
      <w:pPr>
        <w:ind w:left="1619" w:hanging="360"/>
      </w:pPr>
    </w:lvl>
    <w:lvl w:ilvl="2" w:tplc="9B2C6F84">
      <w:start w:val="1"/>
      <w:numFmt w:val="lowerRoman"/>
      <w:lvlText w:val="%3."/>
      <w:lvlJc w:val="right"/>
      <w:pPr>
        <w:ind w:left="2339" w:hanging="180"/>
      </w:pPr>
    </w:lvl>
    <w:lvl w:ilvl="3" w:tplc="800A622C">
      <w:start w:val="1"/>
      <w:numFmt w:val="decimal"/>
      <w:lvlText w:val="%4."/>
      <w:lvlJc w:val="left"/>
      <w:pPr>
        <w:ind w:left="3059" w:hanging="360"/>
      </w:pPr>
    </w:lvl>
    <w:lvl w:ilvl="4" w:tplc="BCA6AF0E">
      <w:start w:val="1"/>
      <w:numFmt w:val="lowerLetter"/>
      <w:lvlText w:val="%5."/>
      <w:lvlJc w:val="left"/>
      <w:pPr>
        <w:ind w:left="3779" w:hanging="360"/>
      </w:pPr>
    </w:lvl>
    <w:lvl w:ilvl="5" w:tplc="35D461CE">
      <w:start w:val="1"/>
      <w:numFmt w:val="lowerRoman"/>
      <w:lvlText w:val="%6."/>
      <w:lvlJc w:val="right"/>
      <w:pPr>
        <w:ind w:left="4499" w:hanging="180"/>
      </w:pPr>
    </w:lvl>
    <w:lvl w:ilvl="6" w:tplc="6F686B7A">
      <w:start w:val="1"/>
      <w:numFmt w:val="decimal"/>
      <w:lvlText w:val="%7."/>
      <w:lvlJc w:val="left"/>
      <w:pPr>
        <w:ind w:left="5219" w:hanging="360"/>
      </w:pPr>
    </w:lvl>
    <w:lvl w:ilvl="7" w:tplc="C1F218EC">
      <w:start w:val="1"/>
      <w:numFmt w:val="lowerLetter"/>
      <w:lvlText w:val="%8."/>
      <w:lvlJc w:val="left"/>
      <w:pPr>
        <w:ind w:left="5939" w:hanging="360"/>
      </w:pPr>
    </w:lvl>
    <w:lvl w:ilvl="8" w:tplc="9378DDD4">
      <w:start w:val="1"/>
      <w:numFmt w:val="lowerRoman"/>
      <w:lvlText w:val="%9."/>
      <w:lvlJc w:val="right"/>
      <w:pPr>
        <w:ind w:left="6659" w:hanging="180"/>
      </w:pPr>
    </w:lvl>
  </w:abstractNum>
  <w:abstractNum w:abstractNumId="15" w15:restartNumberingAfterBreak="0">
    <w:nsid w:val="6D373358"/>
    <w:multiLevelType w:val="hybridMultilevel"/>
    <w:tmpl w:val="EABE1B10"/>
    <w:lvl w:ilvl="0" w:tplc="8F206238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8D8A8958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F42C2B6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724E8FE0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29E0F182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922661BA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8412092E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ADDE9D36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B02CFCB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05B2D8E"/>
    <w:multiLevelType w:val="hybridMultilevel"/>
    <w:tmpl w:val="CA1414C0"/>
    <w:lvl w:ilvl="0" w:tplc="8A1A8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D10A53E">
      <w:start w:val="1"/>
      <w:numFmt w:val="lowerLetter"/>
      <w:lvlText w:val="%2."/>
      <w:lvlJc w:val="left"/>
      <w:pPr>
        <w:ind w:left="1789" w:hanging="360"/>
      </w:pPr>
    </w:lvl>
    <w:lvl w:ilvl="2" w:tplc="C0A644B6">
      <w:start w:val="1"/>
      <w:numFmt w:val="lowerRoman"/>
      <w:lvlText w:val="%3."/>
      <w:lvlJc w:val="right"/>
      <w:pPr>
        <w:ind w:left="2509" w:hanging="180"/>
      </w:pPr>
    </w:lvl>
    <w:lvl w:ilvl="3" w:tplc="783E4208">
      <w:start w:val="1"/>
      <w:numFmt w:val="decimal"/>
      <w:lvlText w:val="%4."/>
      <w:lvlJc w:val="left"/>
      <w:pPr>
        <w:ind w:left="3229" w:hanging="360"/>
      </w:pPr>
    </w:lvl>
    <w:lvl w:ilvl="4" w:tplc="9B0CADAC">
      <w:start w:val="1"/>
      <w:numFmt w:val="lowerLetter"/>
      <w:lvlText w:val="%5."/>
      <w:lvlJc w:val="left"/>
      <w:pPr>
        <w:ind w:left="3949" w:hanging="360"/>
      </w:pPr>
    </w:lvl>
    <w:lvl w:ilvl="5" w:tplc="0D224604">
      <w:start w:val="1"/>
      <w:numFmt w:val="lowerRoman"/>
      <w:lvlText w:val="%6."/>
      <w:lvlJc w:val="right"/>
      <w:pPr>
        <w:ind w:left="4669" w:hanging="180"/>
      </w:pPr>
    </w:lvl>
    <w:lvl w:ilvl="6" w:tplc="80F602C8">
      <w:start w:val="1"/>
      <w:numFmt w:val="decimal"/>
      <w:lvlText w:val="%7."/>
      <w:lvlJc w:val="left"/>
      <w:pPr>
        <w:ind w:left="5389" w:hanging="360"/>
      </w:pPr>
    </w:lvl>
    <w:lvl w:ilvl="7" w:tplc="0CE88B92">
      <w:start w:val="1"/>
      <w:numFmt w:val="lowerLetter"/>
      <w:lvlText w:val="%8."/>
      <w:lvlJc w:val="left"/>
      <w:pPr>
        <w:ind w:left="6109" w:hanging="360"/>
      </w:pPr>
    </w:lvl>
    <w:lvl w:ilvl="8" w:tplc="F4F4E378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983ECA"/>
    <w:multiLevelType w:val="hybridMultilevel"/>
    <w:tmpl w:val="3AE842F6"/>
    <w:lvl w:ilvl="0" w:tplc="6CAC7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89E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C213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8EFE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A6E5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12AA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7054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E478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4853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91568A"/>
    <w:multiLevelType w:val="hybridMultilevel"/>
    <w:tmpl w:val="5428DBBE"/>
    <w:lvl w:ilvl="0" w:tplc="8B5CE83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12FE2014">
      <w:start w:val="1"/>
      <w:numFmt w:val="lowerLetter"/>
      <w:lvlText w:val="%2."/>
      <w:lvlJc w:val="left"/>
      <w:pPr>
        <w:ind w:left="1789" w:hanging="360"/>
      </w:pPr>
    </w:lvl>
    <w:lvl w:ilvl="2" w:tplc="EA6CB6BA">
      <w:start w:val="1"/>
      <w:numFmt w:val="lowerRoman"/>
      <w:lvlText w:val="%3."/>
      <w:lvlJc w:val="right"/>
      <w:pPr>
        <w:ind w:left="2509" w:hanging="180"/>
      </w:pPr>
    </w:lvl>
    <w:lvl w:ilvl="3" w:tplc="9EA6C0DA">
      <w:start w:val="1"/>
      <w:numFmt w:val="decimal"/>
      <w:lvlText w:val="%4."/>
      <w:lvlJc w:val="left"/>
      <w:pPr>
        <w:ind w:left="3229" w:hanging="360"/>
      </w:pPr>
    </w:lvl>
    <w:lvl w:ilvl="4" w:tplc="DC4E2FAE">
      <w:start w:val="1"/>
      <w:numFmt w:val="lowerLetter"/>
      <w:lvlText w:val="%5."/>
      <w:lvlJc w:val="left"/>
      <w:pPr>
        <w:ind w:left="3949" w:hanging="360"/>
      </w:pPr>
    </w:lvl>
    <w:lvl w:ilvl="5" w:tplc="883E350A">
      <w:start w:val="1"/>
      <w:numFmt w:val="lowerRoman"/>
      <w:lvlText w:val="%6."/>
      <w:lvlJc w:val="right"/>
      <w:pPr>
        <w:ind w:left="4669" w:hanging="180"/>
      </w:pPr>
    </w:lvl>
    <w:lvl w:ilvl="6" w:tplc="26780F56">
      <w:start w:val="1"/>
      <w:numFmt w:val="decimal"/>
      <w:lvlText w:val="%7."/>
      <w:lvlJc w:val="left"/>
      <w:pPr>
        <w:ind w:left="5389" w:hanging="360"/>
      </w:pPr>
    </w:lvl>
    <w:lvl w:ilvl="7" w:tplc="9A1E05C6">
      <w:start w:val="1"/>
      <w:numFmt w:val="lowerLetter"/>
      <w:lvlText w:val="%8."/>
      <w:lvlJc w:val="left"/>
      <w:pPr>
        <w:ind w:left="6109" w:hanging="360"/>
      </w:pPr>
    </w:lvl>
    <w:lvl w:ilvl="8" w:tplc="B6F212C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8"/>
  </w:num>
  <w:num w:numId="5">
    <w:abstractNumId w:val="18"/>
  </w:num>
  <w:num w:numId="6">
    <w:abstractNumId w:val="4"/>
  </w:num>
  <w:num w:numId="7">
    <w:abstractNumId w:val="0"/>
  </w:num>
  <w:num w:numId="8">
    <w:abstractNumId w:val="12"/>
  </w:num>
  <w:num w:numId="9">
    <w:abstractNumId w:val="11"/>
  </w:num>
  <w:num w:numId="10">
    <w:abstractNumId w:val="1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C2A"/>
    <w:rsid w:val="00524C2A"/>
    <w:rsid w:val="00C60155"/>
    <w:rsid w:val="00DD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E4343"/>
  <w15:docId w15:val="{43155234-2EF7-4022-9543-9DF9B0C8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8">
    <w:name w:val="Текст сноски Знак"/>
    <w:link w:val="a9"/>
    <w:uiPriority w:val="99"/>
    <w:rPr>
      <w:sz w:val="18"/>
    </w:rPr>
  </w:style>
  <w:style w:type="character" w:customStyle="1" w:styleId="aa">
    <w:name w:val="Текст концевой сноски Знак"/>
    <w:link w:val="ab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paragraph" w:styleId="ae">
    <w:name w:val="Body Text Indent"/>
    <w:basedOn w:val="a"/>
    <w:pPr>
      <w:spacing w:before="100" w:after="100"/>
    </w:pPr>
    <w:rPr>
      <w:sz w:val="24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  <w:rPr>
      <w:sz w:val="24"/>
    </w:rPr>
  </w:style>
  <w:style w:type="character" w:styleId="af1">
    <w:name w:val="page number"/>
    <w:basedOn w:val="a0"/>
  </w:style>
  <w:style w:type="paragraph" w:customStyle="1" w:styleId="25">
    <w:name w:val="Стиль2"/>
    <w:pPr>
      <w:widowControl w:val="0"/>
    </w:pPr>
  </w:style>
  <w:style w:type="paragraph" w:customStyle="1" w:styleId="13">
    <w:name w:val="Стиль1"/>
    <w:pPr>
      <w:widowControl w:val="0"/>
    </w:pPr>
  </w:style>
  <w:style w:type="paragraph" w:customStyle="1" w:styleId="26">
    <w:name w:val="а2"/>
    <w:basedOn w:val="a"/>
    <w:pPr>
      <w:keepLines/>
      <w:widowControl w:val="0"/>
      <w:ind w:left="454" w:right="57" w:hanging="397"/>
    </w:pPr>
    <w:rPr>
      <w:sz w:val="26"/>
    </w:rPr>
  </w:style>
  <w:style w:type="paragraph" w:customStyle="1" w:styleId="33">
    <w:name w:val="а3"/>
    <w:basedOn w:val="a"/>
    <w:pPr>
      <w:keepLines/>
      <w:widowControl w:val="0"/>
      <w:ind w:left="652" w:right="57" w:hanging="595"/>
    </w:pPr>
    <w:rPr>
      <w:sz w:val="26"/>
    </w:rPr>
  </w:style>
  <w:style w:type="paragraph" w:customStyle="1" w:styleId="310">
    <w:name w:val="Основной текст с отступом 31"/>
    <w:basedOn w:val="a"/>
    <w:pPr>
      <w:ind w:firstLine="709"/>
      <w:jc w:val="both"/>
    </w:pPr>
    <w:rPr>
      <w:sz w:val="28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</w:rPr>
  </w:style>
  <w:style w:type="paragraph" w:customStyle="1" w:styleId="af2">
    <w:name w:val="Стиль"/>
  </w:style>
  <w:style w:type="paragraph" w:customStyle="1" w:styleId="43">
    <w:name w:val="Стиль4"/>
  </w:style>
  <w:style w:type="paragraph" w:customStyle="1" w:styleId="34">
    <w:name w:val="Стиль3"/>
  </w:style>
  <w:style w:type="paragraph" w:styleId="af3">
    <w:name w:val="footer"/>
    <w:basedOn w:val="13"/>
    <w:link w:val="af4"/>
    <w:pPr>
      <w:tabs>
        <w:tab w:val="center" w:pos="4536"/>
        <w:tab w:val="right" w:pos="9072"/>
      </w:tabs>
    </w:pPr>
  </w:style>
  <w:style w:type="character" w:customStyle="1" w:styleId="af5">
    <w:name w:val="номер страницы"/>
    <w:basedOn w:val="a0"/>
  </w:style>
  <w:style w:type="paragraph" w:customStyle="1" w:styleId="Noeeu1">
    <w:name w:val="Noeeu1"/>
    <w:pPr>
      <w:widowControl w:val="0"/>
    </w:pPr>
  </w:style>
  <w:style w:type="paragraph" w:customStyle="1" w:styleId="14">
    <w:name w:val="а1"/>
    <w:basedOn w:val="a"/>
    <w:pPr>
      <w:keepLines/>
      <w:widowControl w:val="0"/>
      <w:ind w:left="255" w:right="57" w:hanging="198"/>
    </w:pPr>
    <w:rPr>
      <w:sz w:val="26"/>
    </w:rPr>
  </w:style>
  <w:style w:type="paragraph" w:customStyle="1" w:styleId="t6">
    <w:name w:val="t6"/>
    <w:basedOn w:val="a"/>
    <w:pPr>
      <w:widowControl w:val="0"/>
      <w:ind w:left="851" w:hanging="794"/>
    </w:pPr>
    <w:rPr>
      <w:rFonts w:ascii="Pragmatica Condensed" w:hAnsi="Pragmatica Condensed"/>
      <w:sz w:val="18"/>
    </w:rPr>
  </w:style>
  <w:style w:type="paragraph" w:customStyle="1" w:styleId="k11">
    <w:name w:val="k11"/>
    <w:basedOn w:val="a"/>
    <w:pPr>
      <w:widowControl w:val="0"/>
      <w:ind w:left="255"/>
    </w:pPr>
    <w:rPr>
      <w:rFonts w:ascii="Pragmatica Condensed" w:hAnsi="Pragmatica Condensed"/>
      <w:b/>
      <w:sz w:val="16"/>
    </w:rPr>
  </w:style>
  <w:style w:type="paragraph" w:customStyle="1" w:styleId="eie3">
    <w:name w:val="eie3"/>
    <w:basedOn w:val="a"/>
    <w:pPr>
      <w:widowControl w:val="0"/>
      <w:jc w:val="center"/>
    </w:pPr>
    <w:rPr>
      <w:rFonts w:ascii="Pragmatica Condensed" w:hAnsi="Pragmatica Condensed"/>
      <w:sz w:val="16"/>
    </w:rPr>
  </w:style>
  <w:style w:type="paragraph" w:customStyle="1" w:styleId="72">
    <w:name w:val="а7"/>
    <w:basedOn w:val="a"/>
    <w:pPr>
      <w:keepLines/>
      <w:widowControl w:val="0"/>
      <w:ind w:left="1446" w:right="57" w:hanging="1389"/>
    </w:pPr>
    <w:rPr>
      <w:sz w:val="26"/>
    </w:rPr>
  </w:style>
  <w:style w:type="paragraph" w:customStyle="1" w:styleId="82">
    <w:name w:val="а8"/>
    <w:basedOn w:val="13"/>
    <w:pPr>
      <w:keepLines/>
      <w:ind w:left="1644" w:right="57" w:hanging="1587"/>
    </w:pPr>
    <w:rPr>
      <w:sz w:val="26"/>
    </w:rPr>
  </w:style>
  <w:style w:type="paragraph" w:customStyle="1" w:styleId="44">
    <w:name w:val="а4"/>
    <w:basedOn w:val="a"/>
    <w:pPr>
      <w:keepLines/>
      <w:widowControl w:val="0"/>
      <w:ind w:left="850" w:right="57" w:hanging="794"/>
    </w:pPr>
    <w:rPr>
      <w:sz w:val="26"/>
    </w:rPr>
  </w:style>
  <w:style w:type="paragraph" w:customStyle="1" w:styleId="53">
    <w:name w:val="а5"/>
    <w:basedOn w:val="a"/>
    <w:pPr>
      <w:keepLines/>
      <w:widowControl w:val="0"/>
      <w:ind w:left="1049" w:right="57" w:hanging="992"/>
    </w:pPr>
    <w:rPr>
      <w:sz w:val="26"/>
    </w:rPr>
  </w:style>
  <w:style w:type="paragraph" w:customStyle="1" w:styleId="62">
    <w:name w:val="а6"/>
    <w:basedOn w:val="t6"/>
    <w:pPr>
      <w:keepLines/>
      <w:ind w:left="1247" w:right="57" w:hanging="1191"/>
    </w:pPr>
    <w:rPr>
      <w:rFonts w:ascii="Times New Roman" w:hAnsi="Times New Roman"/>
      <w:sz w:val="26"/>
    </w:rPr>
  </w:style>
  <w:style w:type="paragraph" w:styleId="a9">
    <w:name w:val="footnote text"/>
    <w:basedOn w:val="a"/>
    <w:link w:val="a8"/>
    <w:semiHidden/>
  </w:style>
  <w:style w:type="character" w:styleId="af6">
    <w:name w:val="footnote reference"/>
    <w:semiHidden/>
    <w:rPr>
      <w:vertAlign w:val="superscript"/>
    </w:rPr>
  </w:style>
  <w:style w:type="paragraph" w:styleId="ab">
    <w:name w:val="endnote text"/>
    <w:basedOn w:val="a"/>
    <w:link w:val="aa"/>
    <w:semiHidden/>
  </w:style>
  <w:style w:type="character" w:styleId="af7">
    <w:name w:val="endnote reference"/>
    <w:semiHidden/>
    <w:rPr>
      <w:vertAlign w:val="superscript"/>
    </w:rPr>
  </w:style>
  <w:style w:type="paragraph" w:styleId="af8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Pr>
      <w:rFonts w:ascii="Courier New" w:hAnsi="Courier New" w:cs="Courier New"/>
    </w:r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b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Pr>
      <w:b/>
      <w:bCs/>
      <w:sz w:val="28"/>
      <w:szCs w:val="28"/>
    </w:rPr>
  </w:style>
  <w:style w:type="paragraph" w:customStyle="1" w:styleId="15">
    <w:name w:val="Знак Знак Знак1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Pr>
      <w:rFonts w:ascii="Verdana" w:hAnsi="Verdana" w:cs="Verdana"/>
      <w:lang w:val="en-US" w:eastAsia="en-US"/>
    </w:rPr>
  </w:style>
  <w:style w:type="character" w:styleId="afc">
    <w:name w:val="Hyperlink"/>
    <w:semiHidden/>
    <w:rPr>
      <w:rFonts w:cs="Times New Roman"/>
      <w:color w:val="0000FF"/>
      <w:u w:val="single"/>
    </w:rPr>
  </w:style>
  <w:style w:type="character" w:customStyle="1" w:styleId="af4">
    <w:name w:val="Нижний колонтитул Знак"/>
    <w:link w:val="af3"/>
  </w:style>
  <w:style w:type="character" w:customStyle="1" w:styleId="10">
    <w:name w:val="Заголовок 1 Знак"/>
    <w:link w:val="1"/>
    <w:rPr>
      <w:rFonts w:ascii="Calibri Light" w:eastAsia="Times New Roman" w:hAnsi="Calibri Light" w:cs="Times New Roman"/>
      <w:b/>
      <w:bCs/>
      <w:sz w:val="32"/>
      <w:szCs w:val="32"/>
    </w:rPr>
  </w:style>
  <w:style w:type="paragraph" w:styleId="afd">
    <w:name w:val="Title"/>
    <w:basedOn w:val="a"/>
    <w:next w:val="a"/>
    <w:link w:val="afe"/>
    <w:qFormat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fe">
    <w:name w:val="Заголовок Знак"/>
    <w:link w:val="afd"/>
    <w:rPr>
      <w:rFonts w:ascii="Calibri Light" w:eastAsia="Times New Roman" w:hAnsi="Calibri Light" w:cs="Times New Roman"/>
      <w:b/>
      <w:bCs/>
      <w:sz w:val="32"/>
      <w:szCs w:val="32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character" w:customStyle="1" w:styleId="af0">
    <w:name w:val="Верхний колонтитул Знак"/>
    <w:basedOn w:val="a0"/>
    <w:link w:val="af"/>
    <w:uiPriority w:val="99"/>
    <w:rPr>
      <w:sz w:val="24"/>
    </w:rPr>
  </w:style>
  <w:style w:type="character" w:styleId="aff0">
    <w:name w:val="annotation reference"/>
    <w:basedOn w:val="a0"/>
    <w:rPr>
      <w:sz w:val="16"/>
      <w:szCs w:val="16"/>
    </w:rPr>
  </w:style>
  <w:style w:type="paragraph" w:styleId="aff1">
    <w:name w:val="annotation text"/>
    <w:basedOn w:val="a"/>
    <w:link w:val="aff2"/>
  </w:style>
  <w:style w:type="character" w:customStyle="1" w:styleId="aff2">
    <w:name w:val="Текст примечания Знак"/>
    <w:basedOn w:val="a0"/>
    <w:link w:val="aff1"/>
  </w:style>
  <w:style w:type="paragraph" w:styleId="aff3">
    <w:name w:val="annotation subject"/>
    <w:basedOn w:val="aff1"/>
    <w:next w:val="aff1"/>
    <w:link w:val="aff4"/>
    <w:rPr>
      <w:b/>
      <w:bCs/>
    </w:rPr>
  </w:style>
  <w:style w:type="character" w:customStyle="1" w:styleId="aff4">
    <w:name w:val="Тема примечания Знак"/>
    <w:basedOn w:val="aff2"/>
    <w:link w:val="aff3"/>
    <w:rPr>
      <w:b/>
      <w:bCs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styleId="aff5">
    <w:name w:val="Body Text"/>
    <w:basedOn w:val="a"/>
    <w:link w:val="aff6"/>
    <w:pPr>
      <w:spacing w:after="120"/>
    </w:pPr>
  </w:style>
  <w:style w:type="character" w:customStyle="1" w:styleId="aff6">
    <w:name w:val="Основной текст Знак"/>
    <w:basedOn w:val="a0"/>
    <w:link w:val="aff5"/>
  </w:style>
  <w:style w:type="paragraph" w:customStyle="1" w:styleId="TableParagraph">
    <w:name w:val="Table Paragraph"/>
    <w:basedOn w:val="a"/>
    <w:uiPriority w:val="1"/>
    <w:qFormat/>
    <w:pPr>
      <w:widowControl w:val="0"/>
      <w:ind w:left="110"/>
      <w:jc w:val="both"/>
    </w:pPr>
    <w:rPr>
      <w:sz w:val="22"/>
      <w:szCs w:val="22"/>
      <w:lang w:eastAsia="en-US"/>
    </w:rPr>
  </w:style>
  <w:style w:type="paragraph" w:styleId="aff7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aff8">
    <w:name w:val="No Spacing"/>
    <w:uiPriority w:val="1"/>
    <w:qFormat/>
  </w:style>
  <w:style w:type="paragraph" w:styleId="aff9">
    <w:name w:val="Revision"/>
    <w:hidden/>
    <w:uiPriority w:val="99"/>
    <w:semiHidden/>
  </w:style>
  <w:style w:type="paragraph" w:customStyle="1" w:styleId="16">
    <w:name w:val="Вертикальный отступ 1"/>
    <w:basedOn w:val="a"/>
    <w:pPr>
      <w:jc w:val="center"/>
    </w:pPr>
    <w:rPr>
      <w:sz w:val="28"/>
      <w:szCs w:val="28"/>
      <w:lang w:val="en-US"/>
    </w:rPr>
  </w:style>
  <w:style w:type="paragraph" w:customStyle="1" w:styleId="affa">
    <w:name w:val="Шаблон Акт правительства_заголовок"/>
    <w:qFormat/>
    <w:pPr>
      <w:spacing w:before="100" w:beforeAutospacing="1" w:line="240" w:lineRule="atLeast"/>
      <w:jc w:val="center"/>
    </w:pPr>
    <w:rPr>
      <w:rFonts w:eastAsiaTheme="minorHAnsi"/>
      <w:b/>
      <w:sz w:val="28"/>
      <w:szCs w:val="28"/>
      <w:lang w:val="en-US" w:eastAsia="en-US"/>
    </w:rPr>
  </w:style>
  <w:style w:type="character" w:customStyle="1" w:styleId="pt-a0-000054">
    <w:name w:val="pt-a0-000054"/>
    <w:basedOn w:val="a0"/>
  </w:style>
  <w:style w:type="character" w:customStyle="1" w:styleId="pt-a0-000055">
    <w:name w:val="pt-a0-000055"/>
    <w:basedOn w:val="a0"/>
  </w:style>
  <w:style w:type="character" w:customStyle="1" w:styleId="17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fb">
    <w:name w:val="Unresolved Mention"/>
    <w:basedOn w:val="a0"/>
    <w:uiPriority w:val="99"/>
    <w:semiHidden/>
    <w:unhideWhenUsed/>
    <w:rsid w:val="00DD0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3796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37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FD34-32E7-4AAC-BD4F-DCD7A1BFC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2025-01-15T13:36:00Z</dcterms:created>
  <dcterms:modified xsi:type="dcterms:W3CDTF">2025-01-15T13:36:00Z</dcterms:modified>
</cp:coreProperties>
</file>