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030" w:rsidRPr="00377359" w:rsidRDefault="00D63030" w:rsidP="00D63030">
      <w:pPr>
        <w:spacing w:line="240" w:lineRule="atLeast"/>
        <w:jc w:val="center"/>
        <w:rPr>
          <w:rFonts w:ascii="Times New Roman" w:hAnsi="Times New Roman"/>
        </w:rPr>
      </w:pPr>
      <w:bookmarkStart w:id="0" w:name="_GoBack"/>
      <w:bookmarkEnd w:id="0"/>
      <w:r w:rsidRPr="00377359">
        <w:rPr>
          <w:rFonts w:ascii="Times New Roman" w:hAnsi="Times New Roman"/>
        </w:rPr>
        <w:t>Раздел II. Перечень видов высокотехнологичной медицинской помощи, не включенных в базовую программу обязательного медицинского страхования, финансовое обеспечение которых осуществляется за счет субсидий из бюджета Федерального фонда обязательного медицинского страхования федеральным государственным учреждениям и медицинским организациям частной системы здравоохранения, бюджетных ассигнований федерального бюджета в целях предоставления субсидий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и бюджетных ассигнований бюджетов субъектов Российской Федерации</w:t>
      </w:r>
    </w:p>
    <w:p w:rsidR="00D63030" w:rsidRDefault="00D63030" w:rsidP="00D63030">
      <w:pPr>
        <w:spacing w:line="240" w:lineRule="exact"/>
        <w:rPr>
          <w:rFonts w:ascii="Times New Roman" w:hAnsi="Times New Roman"/>
        </w:rPr>
      </w:pPr>
    </w:p>
    <w:tbl>
      <w:tblPr>
        <w:tblW w:w="5019" w:type="pct"/>
        <w:tblLayout w:type="fixed"/>
        <w:tblLook w:val="04A0" w:firstRow="1" w:lastRow="0" w:firstColumn="1" w:lastColumn="0" w:noHBand="0" w:noVBand="1"/>
      </w:tblPr>
      <w:tblGrid>
        <w:gridCol w:w="948"/>
        <w:gridCol w:w="2795"/>
        <w:gridCol w:w="1818"/>
        <w:gridCol w:w="2933"/>
        <w:gridCol w:w="1678"/>
        <w:gridCol w:w="3472"/>
        <w:gridCol w:w="1780"/>
      </w:tblGrid>
      <w:tr w:rsidR="00D63030" w:rsidRPr="00377359" w:rsidTr="00ED3924">
        <w:trPr>
          <w:tblHeader/>
        </w:trPr>
        <w:tc>
          <w:tcPr>
            <w:tcW w:w="948" w:type="dxa"/>
            <w:tcBorders>
              <w:top w:val="single" w:sz="4" w:space="0" w:color="auto"/>
              <w:bottom w:val="single" w:sz="4" w:space="0" w:color="auto"/>
              <w:right w:val="single" w:sz="4" w:space="0" w:color="auto"/>
            </w:tcBorders>
            <w:vAlign w:val="center"/>
          </w:tcPr>
          <w:p w:rsidR="00D63030" w:rsidRPr="00377359" w:rsidRDefault="00D63030" w:rsidP="006C4228">
            <w:pPr>
              <w:spacing w:line="240" w:lineRule="atLeast"/>
              <w:ind w:left="-57" w:right="-57"/>
              <w:jc w:val="center"/>
              <w:rPr>
                <w:rFonts w:ascii="Times New Roman" w:hAnsi="Times New Roman"/>
                <w:sz w:val="20"/>
                <w:vertAlign w:val="superscript"/>
              </w:rPr>
            </w:pPr>
            <w:r w:rsidRPr="00377359">
              <w:rPr>
                <w:rFonts w:ascii="Times New Roman" w:hAnsi="Times New Roman"/>
                <w:sz w:val="20"/>
              </w:rPr>
              <w:t>№ группы ВМП</w:t>
            </w:r>
            <w:r w:rsidRPr="00377359">
              <w:rPr>
                <w:rFonts w:ascii="Times New Roman" w:hAnsi="Times New Roman"/>
                <w:sz w:val="20"/>
                <w:vertAlign w:val="superscript"/>
              </w:rPr>
              <w:t>1</w:t>
            </w:r>
          </w:p>
        </w:tc>
        <w:tc>
          <w:tcPr>
            <w:tcW w:w="2795" w:type="dxa"/>
            <w:tcBorders>
              <w:top w:val="single" w:sz="4" w:space="0" w:color="auto"/>
              <w:left w:val="single" w:sz="4" w:space="0" w:color="auto"/>
              <w:bottom w:val="single" w:sz="4" w:space="0" w:color="auto"/>
              <w:right w:val="single" w:sz="4" w:space="0" w:color="auto"/>
            </w:tcBorders>
            <w:vAlign w:val="center"/>
          </w:tcPr>
          <w:p w:rsidR="00D63030" w:rsidRPr="00377359" w:rsidRDefault="00D63030" w:rsidP="006C4228">
            <w:pPr>
              <w:spacing w:line="240" w:lineRule="atLeast"/>
              <w:ind w:left="-57" w:right="-57"/>
              <w:jc w:val="center"/>
              <w:rPr>
                <w:rFonts w:ascii="Times New Roman" w:hAnsi="Times New Roman"/>
                <w:sz w:val="20"/>
              </w:rPr>
            </w:pPr>
            <w:r w:rsidRPr="00377359">
              <w:rPr>
                <w:rFonts w:ascii="Times New Roman" w:hAnsi="Times New Roman"/>
                <w:sz w:val="20"/>
              </w:rPr>
              <w:t>Наименование вида высокотехнологичной медицинской помощи</w:t>
            </w:r>
            <w:r w:rsidRPr="00377359">
              <w:rPr>
                <w:rFonts w:ascii="Times New Roman" w:hAnsi="Times New Roman"/>
                <w:sz w:val="20"/>
                <w:vertAlign w:val="superscript"/>
              </w:rPr>
              <w:t>1</w:t>
            </w:r>
          </w:p>
        </w:tc>
        <w:tc>
          <w:tcPr>
            <w:tcW w:w="1818" w:type="dxa"/>
            <w:tcBorders>
              <w:top w:val="single" w:sz="4" w:space="0" w:color="auto"/>
              <w:left w:val="single" w:sz="4" w:space="0" w:color="auto"/>
              <w:bottom w:val="single" w:sz="4" w:space="0" w:color="auto"/>
              <w:right w:val="single" w:sz="4" w:space="0" w:color="auto"/>
            </w:tcBorders>
            <w:vAlign w:val="center"/>
          </w:tcPr>
          <w:p w:rsidR="00D63030" w:rsidRPr="00377359" w:rsidRDefault="00D63030" w:rsidP="006C4228">
            <w:pPr>
              <w:spacing w:line="240" w:lineRule="atLeast"/>
              <w:ind w:left="-57" w:right="-57"/>
              <w:jc w:val="center"/>
              <w:rPr>
                <w:rFonts w:ascii="Times New Roman" w:hAnsi="Times New Roman"/>
                <w:sz w:val="20"/>
                <w:vertAlign w:val="superscript"/>
              </w:rPr>
            </w:pPr>
            <w:r w:rsidRPr="00377359">
              <w:rPr>
                <w:rFonts w:ascii="Times New Roman" w:hAnsi="Times New Roman"/>
                <w:sz w:val="20"/>
              </w:rPr>
              <w:t>Коды по МКБ-10</w:t>
            </w:r>
            <w:r w:rsidRPr="00377359">
              <w:rPr>
                <w:rFonts w:ascii="Times New Roman" w:hAnsi="Times New Roman"/>
                <w:sz w:val="20"/>
                <w:vertAlign w:val="superscript"/>
              </w:rPr>
              <w:t>2</w:t>
            </w:r>
          </w:p>
        </w:tc>
        <w:tc>
          <w:tcPr>
            <w:tcW w:w="2933" w:type="dxa"/>
            <w:tcBorders>
              <w:top w:val="single" w:sz="4" w:space="0" w:color="auto"/>
              <w:left w:val="single" w:sz="4" w:space="0" w:color="auto"/>
              <w:bottom w:val="single" w:sz="4" w:space="0" w:color="auto"/>
              <w:right w:val="single" w:sz="4" w:space="0" w:color="auto"/>
            </w:tcBorders>
            <w:vAlign w:val="center"/>
          </w:tcPr>
          <w:p w:rsidR="00D63030" w:rsidRPr="00377359" w:rsidRDefault="00D63030" w:rsidP="006C4228">
            <w:pPr>
              <w:spacing w:line="240" w:lineRule="atLeast"/>
              <w:ind w:left="-57" w:right="-57"/>
              <w:jc w:val="center"/>
              <w:rPr>
                <w:rFonts w:ascii="Times New Roman" w:hAnsi="Times New Roman"/>
                <w:sz w:val="20"/>
              </w:rPr>
            </w:pPr>
            <w:r w:rsidRPr="00377359">
              <w:rPr>
                <w:rFonts w:ascii="Times New Roman" w:hAnsi="Times New Roman"/>
                <w:sz w:val="20"/>
              </w:rPr>
              <w:t>Модель пациента</w:t>
            </w:r>
          </w:p>
        </w:tc>
        <w:tc>
          <w:tcPr>
            <w:tcW w:w="1678" w:type="dxa"/>
            <w:tcBorders>
              <w:top w:val="single" w:sz="4" w:space="0" w:color="auto"/>
              <w:left w:val="single" w:sz="4" w:space="0" w:color="auto"/>
              <w:bottom w:val="single" w:sz="4" w:space="0" w:color="auto"/>
              <w:right w:val="single" w:sz="4" w:space="0" w:color="auto"/>
            </w:tcBorders>
            <w:vAlign w:val="center"/>
          </w:tcPr>
          <w:p w:rsidR="00D63030" w:rsidRPr="00377359" w:rsidRDefault="00D63030" w:rsidP="006C4228">
            <w:pPr>
              <w:spacing w:line="240" w:lineRule="atLeast"/>
              <w:ind w:left="-57" w:right="-57"/>
              <w:jc w:val="center"/>
              <w:rPr>
                <w:rFonts w:ascii="Times New Roman" w:hAnsi="Times New Roman"/>
                <w:sz w:val="20"/>
              </w:rPr>
            </w:pPr>
            <w:r w:rsidRPr="00377359">
              <w:rPr>
                <w:rFonts w:ascii="Times New Roman" w:hAnsi="Times New Roman"/>
                <w:sz w:val="20"/>
              </w:rPr>
              <w:t>Вид лечения</w:t>
            </w:r>
          </w:p>
        </w:tc>
        <w:tc>
          <w:tcPr>
            <w:tcW w:w="3472" w:type="dxa"/>
            <w:tcBorders>
              <w:top w:val="single" w:sz="4" w:space="0" w:color="auto"/>
              <w:left w:val="single" w:sz="4" w:space="0" w:color="auto"/>
              <w:bottom w:val="single" w:sz="4" w:space="0" w:color="auto"/>
              <w:right w:val="single" w:sz="4" w:space="0" w:color="auto"/>
            </w:tcBorders>
            <w:vAlign w:val="center"/>
          </w:tcPr>
          <w:p w:rsidR="00D63030" w:rsidRPr="00377359" w:rsidRDefault="00D63030" w:rsidP="006C4228">
            <w:pPr>
              <w:spacing w:line="240" w:lineRule="atLeast"/>
              <w:ind w:left="-57" w:right="-57"/>
              <w:jc w:val="center"/>
              <w:rPr>
                <w:rFonts w:ascii="Times New Roman" w:hAnsi="Times New Roman"/>
                <w:sz w:val="20"/>
              </w:rPr>
            </w:pPr>
            <w:r w:rsidRPr="00377359">
              <w:rPr>
                <w:rFonts w:ascii="Times New Roman" w:hAnsi="Times New Roman"/>
                <w:sz w:val="20"/>
              </w:rPr>
              <w:t>Метод лечения</w:t>
            </w:r>
          </w:p>
        </w:tc>
        <w:tc>
          <w:tcPr>
            <w:tcW w:w="1780" w:type="dxa"/>
            <w:tcBorders>
              <w:top w:val="single" w:sz="4" w:space="0" w:color="auto"/>
              <w:left w:val="single" w:sz="4" w:space="0" w:color="auto"/>
              <w:bottom w:val="single" w:sz="4" w:space="0" w:color="auto"/>
            </w:tcBorders>
            <w:vAlign w:val="center"/>
          </w:tcPr>
          <w:p w:rsidR="00D63030" w:rsidRPr="00377359" w:rsidRDefault="00D63030" w:rsidP="006C4228">
            <w:pPr>
              <w:spacing w:line="240" w:lineRule="atLeast"/>
              <w:ind w:left="-57" w:right="-57"/>
              <w:jc w:val="center"/>
              <w:rPr>
                <w:rFonts w:ascii="Times New Roman" w:hAnsi="Times New Roman"/>
                <w:sz w:val="20"/>
              </w:rPr>
            </w:pPr>
            <w:r w:rsidRPr="00377359">
              <w:rPr>
                <w:rFonts w:ascii="Times New Roman" w:hAnsi="Times New Roman"/>
                <w:sz w:val="20"/>
              </w:rPr>
              <w:t>Средний норматив финансовых затрат на единицу объема медицинской помощи</w:t>
            </w:r>
            <w:r w:rsidRPr="00377359">
              <w:rPr>
                <w:rFonts w:ascii="Times New Roman" w:hAnsi="Times New Roman"/>
                <w:sz w:val="20"/>
                <w:vertAlign w:val="superscript"/>
              </w:rPr>
              <w:t>3</w:t>
            </w:r>
            <w:r w:rsidRPr="00377359">
              <w:rPr>
                <w:rFonts w:ascii="Times New Roman" w:hAnsi="Times New Roman"/>
                <w:sz w:val="20"/>
              </w:rPr>
              <w:t>, рублей</w:t>
            </w:r>
          </w:p>
        </w:tc>
      </w:tr>
      <w:tr w:rsidR="00D63030" w:rsidRPr="00377359" w:rsidTr="00ED3924">
        <w:trPr>
          <w:tblHeader/>
        </w:trPr>
        <w:tc>
          <w:tcPr>
            <w:tcW w:w="948" w:type="dxa"/>
            <w:tcBorders>
              <w:top w:val="single" w:sz="4" w:space="0" w:color="auto"/>
            </w:tcBorders>
          </w:tcPr>
          <w:p w:rsidR="00D63030" w:rsidRPr="00377359" w:rsidRDefault="00D63030" w:rsidP="006C4228">
            <w:pPr>
              <w:spacing w:line="240" w:lineRule="atLeast"/>
              <w:ind w:left="-57" w:right="-57"/>
              <w:jc w:val="left"/>
              <w:rPr>
                <w:rFonts w:ascii="Times New Roman" w:hAnsi="Times New Roman"/>
                <w:sz w:val="20"/>
              </w:rPr>
            </w:pPr>
          </w:p>
        </w:tc>
        <w:tc>
          <w:tcPr>
            <w:tcW w:w="2795" w:type="dxa"/>
            <w:tcBorders>
              <w:top w:val="single" w:sz="4" w:space="0" w:color="auto"/>
            </w:tcBorders>
          </w:tcPr>
          <w:p w:rsidR="00D63030" w:rsidRPr="00377359" w:rsidRDefault="00D63030" w:rsidP="006C4228">
            <w:pPr>
              <w:spacing w:line="240" w:lineRule="atLeast"/>
              <w:ind w:left="-57" w:right="-57"/>
              <w:jc w:val="left"/>
              <w:rPr>
                <w:rFonts w:ascii="Times New Roman" w:hAnsi="Times New Roman"/>
                <w:sz w:val="20"/>
              </w:rPr>
            </w:pPr>
          </w:p>
        </w:tc>
        <w:tc>
          <w:tcPr>
            <w:tcW w:w="1818" w:type="dxa"/>
            <w:tcBorders>
              <w:top w:val="single" w:sz="4" w:space="0" w:color="auto"/>
            </w:tcBorders>
          </w:tcPr>
          <w:p w:rsidR="00D63030" w:rsidRPr="00377359" w:rsidRDefault="00D63030" w:rsidP="006C4228">
            <w:pPr>
              <w:spacing w:line="240" w:lineRule="atLeast"/>
              <w:ind w:left="-57" w:right="-57"/>
              <w:jc w:val="left"/>
              <w:rPr>
                <w:rFonts w:ascii="Times New Roman" w:hAnsi="Times New Roman"/>
                <w:sz w:val="20"/>
              </w:rPr>
            </w:pPr>
          </w:p>
        </w:tc>
        <w:tc>
          <w:tcPr>
            <w:tcW w:w="2933" w:type="dxa"/>
            <w:tcBorders>
              <w:top w:val="single" w:sz="4" w:space="0" w:color="auto"/>
            </w:tcBorders>
          </w:tcPr>
          <w:p w:rsidR="00D63030" w:rsidRPr="00377359" w:rsidRDefault="00D63030" w:rsidP="006C4228">
            <w:pPr>
              <w:spacing w:line="240" w:lineRule="atLeast"/>
              <w:ind w:left="-57" w:right="-57"/>
              <w:jc w:val="left"/>
              <w:rPr>
                <w:rFonts w:ascii="Times New Roman" w:hAnsi="Times New Roman"/>
                <w:sz w:val="20"/>
              </w:rPr>
            </w:pPr>
          </w:p>
        </w:tc>
        <w:tc>
          <w:tcPr>
            <w:tcW w:w="1678" w:type="dxa"/>
            <w:tcBorders>
              <w:top w:val="single" w:sz="4" w:space="0" w:color="auto"/>
            </w:tcBorders>
          </w:tcPr>
          <w:p w:rsidR="00D63030" w:rsidRPr="00377359" w:rsidRDefault="00D63030" w:rsidP="006C4228">
            <w:pPr>
              <w:spacing w:line="240" w:lineRule="atLeast"/>
              <w:ind w:left="-57" w:right="-57"/>
              <w:jc w:val="left"/>
              <w:rPr>
                <w:rFonts w:ascii="Times New Roman" w:hAnsi="Times New Roman"/>
                <w:sz w:val="20"/>
              </w:rPr>
            </w:pPr>
          </w:p>
        </w:tc>
        <w:tc>
          <w:tcPr>
            <w:tcW w:w="3472" w:type="dxa"/>
            <w:tcBorders>
              <w:top w:val="single" w:sz="4" w:space="0" w:color="auto"/>
            </w:tcBorders>
          </w:tcPr>
          <w:p w:rsidR="00D63030" w:rsidRPr="00377359" w:rsidRDefault="00D63030" w:rsidP="006C4228">
            <w:pPr>
              <w:spacing w:line="240" w:lineRule="atLeast"/>
              <w:ind w:left="-57" w:right="-57"/>
              <w:jc w:val="left"/>
              <w:rPr>
                <w:rFonts w:ascii="Times New Roman" w:hAnsi="Times New Roman"/>
                <w:sz w:val="20"/>
              </w:rPr>
            </w:pPr>
          </w:p>
        </w:tc>
        <w:tc>
          <w:tcPr>
            <w:tcW w:w="1780" w:type="dxa"/>
            <w:tcBorders>
              <w:top w:val="single" w:sz="4" w:space="0" w:color="auto"/>
            </w:tcBorders>
          </w:tcPr>
          <w:p w:rsidR="00D63030" w:rsidRPr="00377359" w:rsidRDefault="00D63030" w:rsidP="006C4228">
            <w:pPr>
              <w:spacing w:line="240" w:lineRule="atLeast"/>
              <w:ind w:left="-57" w:right="-57"/>
              <w:jc w:val="left"/>
              <w:rPr>
                <w:rFonts w:ascii="Times New Roman" w:hAnsi="Times New Roman"/>
                <w:sz w:val="20"/>
              </w:rPr>
            </w:pPr>
          </w:p>
        </w:tc>
      </w:tr>
      <w:tr w:rsidR="00D63030" w:rsidRPr="00377359" w:rsidTr="00ED3924">
        <w:tc>
          <w:tcPr>
            <w:tcW w:w="15424" w:type="dxa"/>
            <w:gridSpan w:val="7"/>
          </w:tcPr>
          <w:p w:rsidR="00D63030" w:rsidRPr="00377359" w:rsidRDefault="00D63030" w:rsidP="006C4228">
            <w:pPr>
              <w:spacing w:line="240" w:lineRule="atLeast"/>
              <w:ind w:left="-57" w:right="-57"/>
              <w:jc w:val="center"/>
              <w:rPr>
                <w:rFonts w:ascii="Times New Roman" w:hAnsi="Times New Roman"/>
                <w:sz w:val="20"/>
              </w:rPr>
            </w:pPr>
            <w:r w:rsidRPr="00377359">
              <w:rPr>
                <w:rFonts w:ascii="Times New Roman" w:hAnsi="Times New Roman"/>
                <w:sz w:val="20"/>
              </w:rPr>
              <w:t>Акушерство и гинекология</w:t>
            </w:r>
          </w:p>
          <w:p w:rsidR="00D63030" w:rsidRPr="00377359" w:rsidRDefault="00D63030" w:rsidP="006C4228">
            <w:pPr>
              <w:spacing w:line="240" w:lineRule="atLeast"/>
              <w:ind w:left="-57" w:right="-57"/>
              <w:jc w:val="center"/>
              <w:rPr>
                <w:rFonts w:ascii="Times New Roman" w:hAnsi="Times New Roman"/>
                <w:sz w:val="20"/>
              </w:rPr>
            </w:pPr>
          </w:p>
        </w:tc>
      </w:tr>
      <w:tr w:rsidR="00D63030" w:rsidRPr="00377359" w:rsidTr="00ED3924">
        <w:tc>
          <w:tcPr>
            <w:tcW w:w="948" w:type="dxa"/>
            <w:vMerge w:val="restart"/>
          </w:tcPr>
          <w:p w:rsidR="00D63030" w:rsidRPr="00377359" w:rsidRDefault="00D63030" w:rsidP="006C4228">
            <w:pPr>
              <w:spacing w:line="240" w:lineRule="atLeast"/>
              <w:ind w:left="-57" w:right="-57"/>
              <w:jc w:val="center"/>
              <w:rPr>
                <w:rFonts w:ascii="Times New Roman" w:hAnsi="Times New Roman"/>
                <w:sz w:val="20"/>
              </w:rPr>
            </w:pPr>
            <w:r w:rsidRPr="00377359">
              <w:rPr>
                <w:rFonts w:ascii="Times New Roman" w:hAnsi="Times New Roman"/>
                <w:sz w:val="20"/>
              </w:rPr>
              <w:t>1.</w:t>
            </w:r>
          </w:p>
        </w:tc>
        <w:tc>
          <w:tcPr>
            <w:tcW w:w="2795" w:type="dxa"/>
            <w:vMerge w:val="restart"/>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Комплексное лечение фето-фетального синдрома, гемолитической болезни плода, синдрома фето-аморфуса, асцита, гидронефроза почек, гидроторакса, гидроцефалии, клапана задней уретры у плода, диафрагмальной грыжи, крестцово-копчиковой тератомы, хорионангиомы, спинно-мозговой грыжи с применением фетальной хирургии, включая лазерную коагуляцию анастомозов внутриутробное переливание крови плоду, баллонная тампонада трахеи и другие хирургические методы лечения</w:t>
            </w:r>
          </w:p>
        </w:tc>
        <w:tc>
          <w:tcPr>
            <w:tcW w:w="1818"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O43.0, O31.2, O31.8, P02.3</w:t>
            </w:r>
          </w:p>
        </w:tc>
        <w:tc>
          <w:tcPr>
            <w:tcW w:w="2933"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монохориальная двойня с синдромом фето-фетальной трансфузии</w:t>
            </w:r>
          </w:p>
        </w:tc>
        <w:tc>
          <w:tcPr>
            <w:tcW w:w="1678"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лазерная коагуляция анастомозов при синдроме фето-фетальной трансфузии, фетоскопия</w:t>
            </w:r>
          </w:p>
          <w:p w:rsidR="00D63030" w:rsidRPr="00377359" w:rsidRDefault="00D63030" w:rsidP="006C4228">
            <w:pPr>
              <w:spacing w:line="240" w:lineRule="atLeast"/>
              <w:ind w:left="-57" w:right="-57"/>
              <w:jc w:val="left"/>
              <w:rPr>
                <w:rFonts w:ascii="Times New Roman" w:hAnsi="Times New Roman"/>
                <w:sz w:val="20"/>
              </w:rPr>
            </w:pPr>
          </w:p>
        </w:tc>
        <w:tc>
          <w:tcPr>
            <w:tcW w:w="1780" w:type="dxa"/>
            <w:vMerge w:val="restart"/>
          </w:tcPr>
          <w:p w:rsidR="00D63030" w:rsidRPr="00377359" w:rsidRDefault="0068616A" w:rsidP="0068616A">
            <w:pPr>
              <w:spacing w:line="240" w:lineRule="atLeast"/>
              <w:ind w:left="-57" w:right="-57"/>
              <w:jc w:val="center"/>
              <w:rPr>
                <w:rFonts w:ascii="Times New Roman" w:hAnsi="Times New Roman"/>
                <w:sz w:val="20"/>
              </w:rPr>
            </w:pPr>
            <w:r w:rsidRPr="00DF5E81">
              <w:rPr>
                <w:rFonts w:ascii="Times New Roman" w:hAnsi="Times New Roman"/>
                <w:sz w:val="20"/>
              </w:rPr>
              <w:t>297134</w:t>
            </w:r>
          </w:p>
        </w:tc>
      </w:tr>
      <w:tr w:rsidR="00D63030" w:rsidRPr="00377359" w:rsidTr="00ED3924">
        <w:tc>
          <w:tcPr>
            <w:tcW w:w="948" w:type="dxa"/>
            <w:vMerge/>
          </w:tcPr>
          <w:p w:rsidR="00D63030" w:rsidRPr="00377359" w:rsidRDefault="00D63030" w:rsidP="006C4228">
            <w:pPr>
              <w:spacing w:line="240" w:lineRule="atLeast"/>
              <w:ind w:left="-57" w:right="-57"/>
              <w:jc w:val="center"/>
              <w:rPr>
                <w:rFonts w:ascii="Times New Roman" w:hAnsi="Times New Roman"/>
                <w:sz w:val="20"/>
              </w:rPr>
            </w:pPr>
          </w:p>
        </w:tc>
        <w:tc>
          <w:tcPr>
            <w:tcW w:w="2795" w:type="dxa"/>
            <w:vMerge/>
          </w:tcPr>
          <w:p w:rsidR="00D63030" w:rsidRPr="00377359" w:rsidRDefault="00D63030" w:rsidP="006C4228">
            <w:pPr>
              <w:spacing w:line="240" w:lineRule="atLeast"/>
              <w:ind w:left="-57" w:right="-57"/>
              <w:jc w:val="left"/>
              <w:rPr>
                <w:rFonts w:ascii="Times New Roman" w:hAnsi="Times New Roman"/>
                <w:sz w:val="20"/>
              </w:rPr>
            </w:pPr>
          </w:p>
        </w:tc>
        <w:tc>
          <w:tcPr>
            <w:tcW w:w="1818"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O36.2, O36.0, P00.2, P60, P61.8, P56.0, P56.9, P83.2</w:t>
            </w:r>
          </w:p>
        </w:tc>
        <w:tc>
          <w:tcPr>
            <w:tcW w:w="2933"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водянка плода (асцит, гидроторакс)</w:t>
            </w:r>
          </w:p>
        </w:tc>
        <w:tc>
          <w:tcPr>
            <w:tcW w:w="1678"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кордоцентез с определением группы крови и резус-фактора плода, фетального гемоглобина, гематокрита, билирубина в пуповинной крови в момент проведения кордоцентеза, заготовка отмытых эритроцитов с последующим внутриутробным переливанием крови плоду под контролем ультразвуковой фетометрии, доплерометрии</w:t>
            </w:r>
            <w:r w:rsidRPr="00377359">
              <w:rPr>
                <w:rFonts w:ascii="Times New Roman" w:hAnsi="Times New Roman"/>
                <w:sz w:val="20"/>
              </w:rPr>
              <w:br/>
            </w:r>
          </w:p>
        </w:tc>
        <w:tc>
          <w:tcPr>
            <w:tcW w:w="1780" w:type="dxa"/>
            <w:vMerge/>
          </w:tcPr>
          <w:p w:rsidR="00D63030" w:rsidRPr="00377359" w:rsidRDefault="00D63030" w:rsidP="006C4228">
            <w:pPr>
              <w:spacing w:line="240" w:lineRule="atLeast"/>
              <w:ind w:left="-57" w:right="-57"/>
              <w:jc w:val="center"/>
              <w:rPr>
                <w:rFonts w:ascii="Times New Roman" w:hAnsi="Times New Roman"/>
                <w:sz w:val="20"/>
              </w:rPr>
            </w:pPr>
          </w:p>
        </w:tc>
      </w:tr>
      <w:tr w:rsidR="00D63030" w:rsidRPr="00377359" w:rsidTr="00ED3924">
        <w:tc>
          <w:tcPr>
            <w:tcW w:w="948" w:type="dxa"/>
            <w:vMerge/>
          </w:tcPr>
          <w:p w:rsidR="00D63030" w:rsidRPr="00377359" w:rsidRDefault="00D63030" w:rsidP="006C4228">
            <w:pPr>
              <w:spacing w:line="240" w:lineRule="atLeast"/>
              <w:ind w:left="-57" w:right="-57"/>
              <w:jc w:val="center"/>
              <w:rPr>
                <w:rFonts w:ascii="Times New Roman" w:hAnsi="Times New Roman"/>
                <w:sz w:val="20"/>
              </w:rPr>
            </w:pPr>
          </w:p>
        </w:tc>
        <w:tc>
          <w:tcPr>
            <w:tcW w:w="2795" w:type="dxa"/>
            <w:vMerge/>
          </w:tcPr>
          <w:p w:rsidR="00D63030" w:rsidRPr="00377359" w:rsidRDefault="00D63030" w:rsidP="006C4228">
            <w:pPr>
              <w:spacing w:line="240" w:lineRule="atLeast"/>
              <w:ind w:left="-57" w:right="-57"/>
              <w:jc w:val="left"/>
              <w:rPr>
                <w:rFonts w:ascii="Times New Roman" w:hAnsi="Times New Roman"/>
                <w:sz w:val="20"/>
              </w:rPr>
            </w:pPr>
          </w:p>
        </w:tc>
        <w:tc>
          <w:tcPr>
            <w:tcW w:w="1818"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lang w:val="en-US"/>
              </w:rPr>
              <w:t>O</w:t>
            </w:r>
            <w:r w:rsidRPr="00377359">
              <w:rPr>
                <w:rFonts w:ascii="Times New Roman" w:hAnsi="Times New Roman"/>
                <w:sz w:val="20"/>
              </w:rPr>
              <w:t xml:space="preserve">33.7, O35.9, </w:t>
            </w:r>
            <w:r w:rsidRPr="00377359">
              <w:rPr>
                <w:rFonts w:ascii="Times New Roman" w:hAnsi="Times New Roman"/>
                <w:sz w:val="20"/>
                <w:lang w:val="en-US"/>
              </w:rPr>
              <w:t>O</w:t>
            </w:r>
            <w:r w:rsidRPr="00377359">
              <w:rPr>
                <w:rFonts w:ascii="Times New Roman" w:hAnsi="Times New Roman"/>
                <w:sz w:val="20"/>
              </w:rPr>
              <w:t xml:space="preserve">40, Q33.0, </w:t>
            </w:r>
            <w:r w:rsidRPr="00377359">
              <w:rPr>
                <w:rFonts w:ascii="Times New Roman" w:hAnsi="Times New Roman"/>
                <w:sz w:val="20"/>
                <w:lang w:val="en-US"/>
              </w:rPr>
              <w:t>Q</w:t>
            </w:r>
            <w:r w:rsidRPr="00377359">
              <w:rPr>
                <w:rFonts w:ascii="Times New Roman" w:hAnsi="Times New Roman"/>
                <w:sz w:val="20"/>
              </w:rPr>
              <w:t>36.2, Q62, Q64.2, Q03, Q79.0, Q05</w:t>
            </w:r>
          </w:p>
        </w:tc>
        <w:tc>
          <w:tcPr>
            <w:tcW w:w="2933"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 xml:space="preserve">пороки развития плода, требующие антенатального хирургического лечения в виде пункционных методик с </w:t>
            </w:r>
            <w:r w:rsidRPr="00377359">
              <w:rPr>
                <w:rFonts w:ascii="Times New Roman" w:hAnsi="Times New Roman"/>
                <w:sz w:val="20"/>
              </w:rPr>
              <w:lastRenderedPageBreak/>
              <w:t>возможностью дренирования (гидронефроз почек, гидроцефалия, клапан задней уретры) и баллонная тампонада трахеи при диафрагмальной грыже, коагуляция крестцово-копчиковой тератомы, хорионангиомы и оперативное лечение спинно-мозговой грыжи на открытой матке</w:t>
            </w:r>
          </w:p>
          <w:p w:rsidR="00D63030" w:rsidRPr="00377359" w:rsidRDefault="00D63030" w:rsidP="006C4228">
            <w:pPr>
              <w:spacing w:line="240" w:lineRule="atLeast"/>
              <w:ind w:left="-57" w:right="-57"/>
              <w:jc w:val="left"/>
              <w:rPr>
                <w:rFonts w:ascii="Times New Roman" w:hAnsi="Times New Roman"/>
                <w:sz w:val="20"/>
              </w:rPr>
            </w:pPr>
          </w:p>
        </w:tc>
        <w:tc>
          <w:tcPr>
            <w:tcW w:w="1678"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lastRenderedPageBreak/>
              <w:t>хирургическое лечение</w:t>
            </w:r>
          </w:p>
        </w:tc>
        <w:tc>
          <w:tcPr>
            <w:tcW w:w="3472"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 xml:space="preserve">антенатальные пункционные методики для обеспечения оттока жидкости с последующим дренированием при состояниях, угрожающих жизни плода, </w:t>
            </w:r>
            <w:r w:rsidRPr="00377359">
              <w:rPr>
                <w:rFonts w:ascii="Times New Roman" w:hAnsi="Times New Roman"/>
                <w:sz w:val="20"/>
              </w:rPr>
              <w:lastRenderedPageBreak/>
              <w:t>баллонная тампонада трахеи при диафрагмальной грыже, коагуляция крестцово-копчиковой тератомы, хорионангиомы и оперативное лечение спинно-мозговой грыжи на открытой матке</w:t>
            </w:r>
          </w:p>
        </w:tc>
        <w:tc>
          <w:tcPr>
            <w:tcW w:w="1780" w:type="dxa"/>
            <w:vMerge/>
          </w:tcPr>
          <w:p w:rsidR="00D63030" w:rsidRPr="00377359" w:rsidRDefault="00D63030" w:rsidP="006C4228">
            <w:pPr>
              <w:spacing w:line="240" w:lineRule="atLeast"/>
              <w:ind w:left="-57" w:right="-57"/>
              <w:jc w:val="center"/>
              <w:rPr>
                <w:rFonts w:ascii="Times New Roman" w:hAnsi="Times New Roman"/>
                <w:sz w:val="20"/>
              </w:rPr>
            </w:pPr>
          </w:p>
        </w:tc>
      </w:tr>
      <w:tr w:rsidR="00D63030" w:rsidRPr="00377359" w:rsidTr="00ED3924">
        <w:tc>
          <w:tcPr>
            <w:tcW w:w="948" w:type="dxa"/>
            <w:vMerge w:val="restart"/>
          </w:tcPr>
          <w:p w:rsidR="00D63030" w:rsidRPr="00377359" w:rsidRDefault="00D63030" w:rsidP="006C4228">
            <w:pPr>
              <w:spacing w:line="240" w:lineRule="atLeast"/>
              <w:ind w:left="-57" w:right="-57"/>
              <w:jc w:val="center"/>
              <w:rPr>
                <w:rFonts w:ascii="Times New Roman" w:hAnsi="Times New Roman"/>
                <w:sz w:val="20"/>
              </w:rPr>
            </w:pPr>
          </w:p>
        </w:tc>
        <w:tc>
          <w:tcPr>
            <w:tcW w:w="2795" w:type="dxa"/>
            <w:vMerge w:val="restart"/>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Хирургическое органосохраняющее лечение пороков развития гениталий и мочевыделительной системы у женщин, включая лапароско</w:t>
            </w:r>
            <w:r>
              <w:rPr>
                <w:rFonts w:ascii="Times New Roman" w:hAnsi="Times New Roman"/>
                <w:sz w:val="20"/>
              </w:rPr>
              <w:softHyphen/>
            </w:r>
            <w:r w:rsidRPr="00377359">
              <w:rPr>
                <w:rFonts w:ascii="Times New Roman" w:hAnsi="Times New Roman"/>
                <w:sz w:val="20"/>
              </w:rPr>
              <w:t>пическую сальпинго-стомато</w:t>
            </w:r>
            <w:r>
              <w:rPr>
                <w:rFonts w:ascii="Times New Roman" w:hAnsi="Times New Roman"/>
                <w:sz w:val="20"/>
              </w:rPr>
              <w:softHyphen/>
            </w:r>
            <w:r w:rsidRPr="00377359">
              <w:rPr>
                <w:rFonts w:ascii="Times New Roman" w:hAnsi="Times New Roman"/>
                <w:sz w:val="20"/>
              </w:rPr>
              <w:t>пластику, ретроградную гистерорезектоскопию, операции влагалищным доступом с лапароскопической ассистенцией, реконструкцию влагалища с использованием синтетических имплантатов, кольпопоэза</w:t>
            </w:r>
          </w:p>
        </w:tc>
        <w:tc>
          <w:tcPr>
            <w:tcW w:w="1818" w:type="dxa"/>
            <w:vMerge w:val="restart"/>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Q43.7, Q50, Q51, Q52, Q56</w:t>
            </w:r>
          </w:p>
        </w:tc>
        <w:tc>
          <w:tcPr>
            <w:tcW w:w="2933" w:type="dxa"/>
          </w:tcPr>
          <w:p w:rsidR="00D63030"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врожденные аномалии (пороки развития) тела и шейки матки, в том числе с удвоением тела матки и шейки матки, с двурогой маткой, с агенезией и аплазией шейки матки. Врожденные ректовагинальные и уретровагинальные свищи. Урогенитальный синус, с врожденной аномалией клитора. Врожденные аномалии вульвы с атопическим расположением половых органов</w:t>
            </w:r>
          </w:p>
          <w:p w:rsidR="00D63030" w:rsidRPr="00377359" w:rsidRDefault="00D63030" w:rsidP="006C4228">
            <w:pPr>
              <w:spacing w:line="240" w:lineRule="atLeast"/>
              <w:ind w:left="-57" w:right="-57"/>
              <w:jc w:val="left"/>
              <w:rPr>
                <w:rFonts w:ascii="Times New Roman" w:hAnsi="Times New Roman"/>
                <w:sz w:val="20"/>
              </w:rPr>
            </w:pPr>
          </w:p>
        </w:tc>
        <w:tc>
          <w:tcPr>
            <w:tcW w:w="1678"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реконструктивно-пластические, органосохраняющие операции на внутренних и наружных половых органах эндоскопическим, влагалищным и абдоминальным доступом и их комбинацией</w:t>
            </w:r>
          </w:p>
        </w:tc>
        <w:tc>
          <w:tcPr>
            <w:tcW w:w="1780" w:type="dxa"/>
            <w:vMerge/>
          </w:tcPr>
          <w:p w:rsidR="00D63030" w:rsidRPr="00377359" w:rsidRDefault="00D63030" w:rsidP="006C4228">
            <w:pPr>
              <w:spacing w:line="240" w:lineRule="atLeast"/>
              <w:ind w:left="-57" w:right="-57"/>
              <w:jc w:val="center"/>
              <w:rPr>
                <w:rFonts w:ascii="Times New Roman" w:hAnsi="Times New Roman"/>
                <w:sz w:val="20"/>
              </w:rPr>
            </w:pPr>
          </w:p>
        </w:tc>
      </w:tr>
      <w:tr w:rsidR="00D63030" w:rsidRPr="00377359" w:rsidTr="00ED3924">
        <w:tc>
          <w:tcPr>
            <w:tcW w:w="948" w:type="dxa"/>
            <w:vMerge/>
          </w:tcPr>
          <w:p w:rsidR="00D63030" w:rsidRPr="00377359" w:rsidRDefault="00D63030" w:rsidP="006C4228">
            <w:pPr>
              <w:spacing w:line="240" w:lineRule="atLeast"/>
              <w:ind w:left="-57" w:right="-57"/>
              <w:jc w:val="center"/>
              <w:rPr>
                <w:rFonts w:ascii="Times New Roman" w:hAnsi="Times New Roman"/>
                <w:sz w:val="20"/>
              </w:rPr>
            </w:pPr>
          </w:p>
        </w:tc>
        <w:tc>
          <w:tcPr>
            <w:tcW w:w="2795" w:type="dxa"/>
            <w:vMerge/>
          </w:tcPr>
          <w:p w:rsidR="00D63030" w:rsidRPr="00377359" w:rsidRDefault="00D63030" w:rsidP="006C4228">
            <w:pPr>
              <w:spacing w:line="240" w:lineRule="atLeast"/>
              <w:ind w:left="-57" w:right="-57"/>
              <w:jc w:val="left"/>
              <w:rPr>
                <w:rFonts w:ascii="Times New Roman" w:hAnsi="Times New Roman"/>
                <w:sz w:val="20"/>
              </w:rPr>
            </w:pPr>
          </w:p>
        </w:tc>
        <w:tc>
          <w:tcPr>
            <w:tcW w:w="1818" w:type="dxa"/>
            <w:vMerge/>
          </w:tcPr>
          <w:p w:rsidR="00D63030" w:rsidRPr="00377359" w:rsidRDefault="00D63030" w:rsidP="006C4228">
            <w:pPr>
              <w:spacing w:line="240" w:lineRule="atLeast"/>
              <w:ind w:left="-57" w:right="-57"/>
              <w:jc w:val="left"/>
              <w:rPr>
                <w:rFonts w:ascii="Times New Roman" w:hAnsi="Times New Roman"/>
                <w:sz w:val="20"/>
              </w:rPr>
            </w:pPr>
          </w:p>
        </w:tc>
        <w:tc>
          <w:tcPr>
            <w:tcW w:w="2933"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врожденное отсутствие влагалища, замкнутое рудиментарное влагалище при удвоении матки и влагалища</w:t>
            </w:r>
          </w:p>
        </w:tc>
        <w:tc>
          <w:tcPr>
            <w:tcW w:w="1678"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комбинированное лечение</w:t>
            </w:r>
          </w:p>
        </w:tc>
        <w:tc>
          <w:tcPr>
            <w:tcW w:w="3472"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 xml:space="preserve">коррекция пороков развития влагалища методом комплексного кольпопоэза с применением реконструктивно-пластических операций лапароскопическим доступом, с аутотрансплантацией </w:t>
            </w:r>
            <w:r w:rsidRPr="00377359">
              <w:rPr>
                <w:rFonts w:ascii="Times New Roman" w:hAnsi="Times New Roman"/>
                <w:sz w:val="20"/>
              </w:rPr>
              <w:lastRenderedPageBreak/>
              <w:t>тканей и последующим индивидуальным подбором гормональной терапии</w:t>
            </w:r>
          </w:p>
          <w:p w:rsidR="00D63030" w:rsidRPr="00377359" w:rsidRDefault="00D63030" w:rsidP="006C4228">
            <w:pPr>
              <w:spacing w:line="240" w:lineRule="atLeast"/>
              <w:ind w:left="-57" w:right="-57"/>
              <w:jc w:val="left"/>
              <w:rPr>
                <w:rFonts w:ascii="Times New Roman" w:hAnsi="Times New Roman"/>
                <w:sz w:val="20"/>
              </w:rPr>
            </w:pPr>
          </w:p>
        </w:tc>
        <w:tc>
          <w:tcPr>
            <w:tcW w:w="1780" w:type="dxa"/>
            <w:vMerge/>
          </w:tcPr>
          <w:p w:rsidR="00D63030" w:rsidRPr="00377359" w:rsidRDefault="00D63030" w:rsidP="006C4228">
            <w:pPr>
              <w:spacing w:line="240" w:lineRule="atLeast"/>
              <w:ind w:left="-57" w:right="-57"/>
              <w:jc w:val="center"/>
              <w:rPr>
                <w:rFonts w:ascii="Times New Roman" w:hAnsi="Times New Roman"/>
                <w:sz w:val="20"/>
              </w:rPr>
            </w:pPr>
          </w:p>
        </w:tc>
      </w:tr>
      <w:tr w:rsidR="00D63030" w:rsidRPr="00377359" w:rsidTr="00ED3924">
        <w:tc>
          <w:tcPr>
            <w:tcW w:w="948" w:type="dxa"/>
            <w:vMerge/>
          </w:tcPr>
          <w:p w:rsidR="00D63030" w:rsidRPr="00377359" w:rsidRDefault="00D63030" w:rsidP="006C4228">
            <w:pPr>
              <w:spacing w:line="240" w:lineRule="atLeast"/>
              <w:ind w:left="-57" w:right="-57"/>
              <w:jc w:val="center"/>
              <w:rPr>
                <w:rFonts w:ascii="Times New Roman" w:hAnsi="Times New Roman"/>
                <w:sz w:val="20"/>
              </w:rPr>
            </w:pPr>
          </w:p>
        </w:tc>
        <w:tc>
          <w:tcPr>
            <w:tcW w:w="2795" w:type="dxa"/>
            <w:vMerge/>
          </w:tcPr>
          <w:p w:rsidR="00D63030" w:rsidRPr="00377359" w:rsidRDefault="00D63030" w:rsidP="006C4228">
            <w:pPr>
              <w:spacing w:line="240" w:lineRule="atLeast"/>
              <w:ind w:left="-57" w:right="-57"/>
              <w:jc w:val="left"/>
              <w:rPr>
                <w:rFonts w:ascii="Times New Roman" w:hAnsi="Times New Roman"/>
                <w:sz w:val="20"/>
              </w:rPr>
            </w:pPr>
          </w:p>
        </w:tc>
        <w:tc>
          <w:tcPr>
            <w:tcW w:w="1818" w:type="dxa"/>
            <w:vMerge/>
          </w:tcPr>
          <w:p w:rsidR="00D63030" w:rsidRPr="00377359" w:rsidRDefault="00D63030" w:rsidP="006C4228">
            <w:pPr>
              <w:spacing w:line="240" w:lineRule="atLeast"/>
              <w:ind w:left="-57" w:right="-57"/>
              <w:jc w:val="left"/>
              <w:rPr>
                <w:rFonts w:ascii="Times New Roman" w:hAnsi="Times New Roman"/>
                <w:sz w:val="20"/>
              </w:rPr>
            </w:pPr>
          </w:p>
        </w:tc>
        <w:tc>
          <w:tcPr>
            <w:tcW w:w="2933" w:type="dxa"/>
            <w:vMerge w:val="restart"/>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 xml:space="preserve">женский псевдогермафродитизм неопределенность пола </w:t>
            </w:r>
          </w:p>
        </w:tc>
        <w:tc>
          <w:tcPr>
            <w:tcW w:w="1678"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феминизирующая пластика наружных половых органов и формирование влагалища с использованием лапароскопического доступа</w:t>
            </w:r>
          </w:p>
          <w:p w:rsidR="00D63030" w:rsidRPr="00377359" w:rsidRDefault="00D63030" w:rsidP="006C4228">
            <w:pPr>
              <w:spacing w:line="240" w:lineRule="atLeast"/>
              <w:ind w:left="-57" w:right="-57"/>
              <w:jc w:val="left"/>
              <w:rPr>
                <w:rFonts w:ascii="Times New Roman" w:hAnsi="Times New Roman"/>
                <w:sz w:val="20"/>
              </w:rPr>
            </w:pPr>
          </w:p>
        </w:tc>
        <w:tc>
          <w:tcPr>
            <w:tcW w:w="1780" w:type="dxa"/>
            <w:vMerge/>
          </w:tcPr>
          <w:p w:rsidR="00D63030" w:rsidRPr="00377359" w:rsidRDefault="00D63030" w:rsidP="006C4228">
            <w:pPr>
              <w:spacing w:line="240" w:lineRule="atLeast"/>
              <w:ind w:left="-57" w:right="-57"/>
              <w:jc w:val="center"/>
              <w:rPr>
                <w:rFonts w:ascii="Times New Roman" w:hAnsi="Times New Roman"/>
                <w:sz w:val="20"/>
              </w:rPr>
            </w:pPr>
          </w:p>
        </w:tc>
      </w:tr>
      <w:tr w:rsidR="00D63030" w:rsidRPr="00377359" w:rsidTr="00ED3924">
        <w:tc>
          <w:tcPr>
            <w:tcW w:w="948" w:type="dxa"/>
            <w:vMerge/>
          </w:tcPr>
          <w:p w:rsidR="00D63030" w:rsidRPr="00377359" w:rsidRDefault="00D63030" w:rsidP="006C4228">
            <w:pPr>
              <w:spacing w:line="240" w:lineRule="atLeast"/>
              <w:ind w:left="-57" w:right="-57"/>
              <w:jc w:val="center"/>
              <w:rPr>
                <w:rFonts w:ascii="Times New Roman" w:hAnsi="Times New Roman"/>
                <w:sz w:val="20"/>
              </w:rPr>
            </w:pPr>
          </w:p>
        </w:tc>
        <w:tc>
          <w:tcPr>
            <w:tcW w:w="2795" w:type="dxa"/>
            <w:vMerge/>
          </w:tcPr>
          <w:p w:rsidR="00D63030" w:rsidRPr="00377359" w:rsidRDefault="00D63030" w:rsidP="006C4228">
            <w:pPr>
              <w:spacing w:line="240" w:lineRule="atLeast"/>
              <w:ind w:left="-57" w:right="-57"/>
              <w:jc w:val="left"/>
              <w:rPr>
                <w:rFonts w:ascii="Times New Roman" w:hAnsi="Times New Roman"/>
                <w:sz w:val="20"/>
              </w:rPr>
            </w:pPr>
          </w:p>
        </w:tc>
        <w:tc>
          <w:tcPr>
            <w:tcW w:w="1818" w:type="dxa"/>
            <w:vMerge/>
          </w:tcPr>
          <w:p w:rsidR="00D63030" w:rsidRPr="00377359" w:rsidRDefault="00D63030" w:rsidP="006C4228">
            <w:pPr>
              <w:spacing w:line="240" w:lineRule="atLeast"/>
              <w:ind w:left="-57" w:right="-57"/>
              <w:jc w:val="left"/>
              <w:rPr>
                <w:rFonts w:ascii="Times New Roman" w:hAnsi="Times New Roman"/>
                <w:sz w:val="20"/>
              </w:rPr>
            </w:pPr>
          </w:p>
        </w:tc>
        <w:tc>
          <w:tcPr>
            <w:tcW w:w="2933" w:type="dxa"/>
            <w:vMerge/>
          </w:tcPr>
          <w:p w:rsidR="00D63030" w:rsidRPr="00377359" w:rsidRDefault="00D63030" w:rsidP="006C4228">
            <w:pPr>
              <w:spacing w:line="240" w:lineRule="atLeast"/>
              <w:ind w:left="-57" w:right="-57"/>
              <w:jc w:val="left"/>
              <w:rPr>
                <w:rFonts w:ascii="Times New Roman" w:hAnsi="Times New Roman"/>
                <w:sz w:val="20"/>
              </w:rPr>
            </w:pPr>
          </w:p>
        </w:tc>
        <w:tc>
          <w:tcPr>
            <w:tcW w:w="1678"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комбинированное лечение</w:t>
            </w:r>
          </w:p>
        </w:tc>
        <w:tc>
          <w:tcPr>
            <w:tcW w:w="3472"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хирургическое удаление гонад, формирование влагалища методом комплексного кольпопоэза с последующим индивидуальным подбором гормональной терапии</w:t>
            </w:r>
          </w:p>
          <w:p w:rsidR="00D63030" w:rsidRPr="00377359" w:rsidRDefault="00D63030" w:rsidP="006C4228">
            <w:pPr>
              <w:spacing w:line="240" w:lineRule="atLeast"/>
              <w:ind w:left="-57" w:right="-57"/>
              <w:jc w:val="left"/>
              <w:rPr>
                <w:rFonts w:ascii="Times New Roman" w:hAnsi="Times New Roman"/>
                <w:sz w:val="20"/>
              </w:rPr>
            </w:pPr>
          </w:p>
        </w:tc>
        <w:tc>
          <w:tcPr>
            <w:tcW w:w="1780" w:type="dxa"/>
            <w:vMerge/>
          </w:tcPr>
          <w:p w:rsidR="00D63030" w:rsidRPr="00377359" w:rsidRDefault="00D63030" w:rsidP="006C4228">
            <w:pPr>
              <w:spacing w:line="240" w:lineRule="atLeast"/>
              <w:ind w:left="-57" w:right="-57"/>
              <w:jc w:val="center"/>
              <w:rPr>
                <w:rFonts w:ascii="Times New Roman" w:hAnsi="Times New Roman"/>
                <w:sz w:val="20"/>
              </w:rPr>
            </w:pPr>
          </w:p>
        </w:tc>
      </w:tr>
      <w:tr w:rsidR="00D63030" w:rsidRPr="00377359" w:rsidTr="00ED3924">
        <w:tc>
          <w:tcPr>
            <w:tcW w:w="948" w:type="dxa"/>
            <w:vMerge w:val="restart"/>
          </w:tcPr>
          <w:p w:rsidR="00D63030" w:rsidRPr="00377359" w:rsidRDefault="00D63030" w:rsidP="006C4228">
            <w:pPr>
              <w:spacing w:line="240" w:lineRule="atLeast"/>
              <w:ind w:left="-57" w:right="-57"/>
              <w:jc w:val="center"/>
              <w:rPr>
                <w:rFonts w:ascii="Times New Roman" w:hAnsi="Times New Roman"/>
                <w:sz w:val="20"/>
              </w:rPr>
            </w:pPr>
          </w:p>
        </w:tc>
        <w:tc>
          <w:tcPr>
            <w:tcW w:w="2795" w:type="dxa"/>
            <w:vMerge w:val="restart"/>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Комплексное лечение при задержке полового созревания у женщин, подтвержденной молекулярно- и иммуногенетическими методами, включающее гормональные, иммунологические, физические и малоинвазивные хирургические методы лечения</w:t>
            </w:r>
          </w:p>
        </w:tc>
        <w:tc>
          <w:tcPr>
            <w:tcW w:w="1818" w:type="dxa"/>
            <w:vMerge w:val="restart"/>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E23.0, E28.3, E30.0, E30.9, E34.5, E89.3, Q50.0, Q87.1, Q96, Q97.2, Q97.3, Q97.8, Q97.9, Q99.0, Q99.1</w:t>
            </w:r>
          </w:p>
        </w:tc>
        <w:tc>
          <w:tcPr>
            <w:tcW w:w="2933" w:type="dxa"/>
            <w:vMerge w:val="restart"/>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задержка полового созревания, обусловленная первичным эстрогенным дефицитом, в том числе при наличии мужской (Y) хромосомы в кариотипе</w:t>
            </w:r>
          </w:p>
        </w:tc>
        <w:tc>
          <w:tcPr>
            <w:tcW w:w="1678" w:type="dxa"/>
            <w:vMerge w:val="restart"/>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удаление половых желез (дисгенетичных гонад, тестикулов) с использованием лапароскопического доступа, реконструктивно-пластические феминизирующие операции с последующим подбором гормонального лечения</w:t>
            </w:r>
          </w:p>
          <w:p w:rsidR="00D63030" w:rsidRPr="00377359" w:rsidRDefault="00D63030" w:rsidP="006C4228">
            <w:pPr>
              <w:spacing w:line="240" w:lineRule="atLeast"/>
              <w:ind w:left="-57" w:right="-57"/>
              <w:jc w:val="left"/>
              <w:rPr>
                <w:rFonts w:ascii="Times New Roman" w:hAnsi="Times New Roman"/>
                <w:sz w:val="20"/>
              </w:rPr>
            </w:pPr>
          </w:p>
        </w:tc>
        <w:tc>
          <w:tcPr>
            <w:tcW w:w="1780" w:type="dxa"/>
            <w:vMerge/>
          </w:tcPr>
          <w:p w:rsidR="00D63030" w:rsidRPr="00377359" w:rsidRDefault="00D63030" w:rsidP="006C4228">
            <w:pPr>
              <w:spacing w:line="240" w:lineRule="atLeast"/>
              <w:ind w:left="-57" w:right="-57"/>
              <w:jc w:val="center"/>
              <w:rPr>
                <w:rFonts w:ascii="Times New Roman" w:hAnsi="Times New Roman"/>
                <w:sz w:val="20"/>
              </w:rPr>
            </w:pPr>
          </w:p>
        </w:tc>
      </w:tr>
      <w:tr w:rsidR="00D63030" w:rsidRPr="00377359" w:rsidTr="00ED3924">
        <w:tc>
          <w:tcPr>
            <w:tcW w:w="948" w:type="dxa"/>
            <w:vMerge/>
          </w:tcPr>
          <w:p w:rsidR="00D63030" w:rsidRPr="00377359" w:rsidRDefault="00D63030" w:rsidP="006C4228">
            <w:pPr>
              <w:spacing w:line="240" w:lineRule="atLeast"/>
              <w:ind w:left="-57" w:right="-57"/>
              <w:jc w:val="center"/>
              <w:rPr>
                <w:rFonts w:ascii="Times New Roman" w:hAnsi="Times New Roman"/>
                <w:sz w:val="20"/>
              </w:rPr>
            </w:pPr>
          </w:p>
        </w:tc>
        <w:tc>
          <w:tcPr>
            <w:tcW w:w="2795" w:type="dxa"/>
            <w:vMerge/>
          </w:tcPr>
          <w:p w:rsidR="00D63030" w:rsidRPr="00377359" w:rsidRDefault="00D63030" w:rsidP="006C4228">
            <w:pPr>
              <w:spacing w:line="240" w:lineRule="atLeast"/>
              <w:ind w:left="-57" w:right="-57"/>
              <w:jc w:val="left"/>
              <w:rPr>
                <w:rFonts w:ascii="Times New Roman" w:hAnsi="Times New Roman"/>
                <w:sz w:val="20"/>
              </w:rPr>
            </w:pPr>
          </w:p>
        </w:tc>
        <w:tc>
          <w:tcPr>
            <w:tcW w:w="1818" w:type="dxa"/>
            <w:vMerge/>
          </w:tcPr>
          <w:p w:rsidR="00D63030" w:rsidRPr="00377359" w:rsidRDefault="00D63030" w:rsidP="006C4228">
            <w:pPr>
              <w:spacing w:line="240" w:lineRule="atLeast"/>
              <w:ind w:left="-57" w:right="-57"/>
              <w:jc w:val="left"/>
              <w:rPr>
                <w:rFonts w:ascii="Times New Roman" w:hAnsi="Times New Roman"/>
                <w:sz w:val="20"/>
              </w:rPr>
            </w:pPr>
          </w:p>
        </w:tc>
        <w:tc>
          <w:tcPr>
            <w:tcW w:w="2933" w:type="dxa"/>
            <w:vMerge/>
          </w:tcPr>
          <w:p w:rsidR="00D63030" w:rsidRPr="00377359" w:rsidRDefault="00D63030" w:rsidP="006C4228">
            <w:pPr>
              <w:spacing w:line="240" w:lineRule="atLeast"/>
              <w:ind w:left="-57" w:right="-57"/>
              <w:jc w:val="left"/>
              <w:rPr>
                <w:rFonts w:ascii="Times New Roman" w:hAnsi="Times New Roman"/>
                <w:sz w:val="20"/>
              </w:rPr>
            </w:pPr>
          </w:p>
        </w:tc>
        <w:tc>
          <w:tcPr>
            <w:tcW w:w="1678" w:type="dxa"/>
            <w:vMerge/>
          </w:tcPr>
          <w:p w:rsidR="00D63030" w:rsidRPr="00377359" w:rsidRDefault="00D63030" w:rsidP="006C4228">
            <w:pPr>
              <w:spacing w:line="240" w:lineRule="atLeast"/>
              <w:ind w:left="-57" w:right="-57"/>
              <w:jc w:val="left"/>
              <w:rPr>
                <w:rFonts w:ascii="Times New Roman" w:hAnsi="Times New Roman"/>
                <w:sz w:val="20"/>
              </w:rPr>
            </w:pPr>
          </w:p>
        </w:tc>
        <w:tc>
          <w:tcPr>
            <w:tcW w:w="3472"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удаление половых желез (дисгенетичных гонад, тестикулов) с использованием лапароскопического доступа, реконструктивно-пластические операции лапароскопическим доступом, с аутотрансплантацией тканей</w:t>
            </w:r>
          </w:p>
          <w:p w:rsidR="00D63030" w:rsidRDefault="00D63030" w:rsidP="006C4228">
            <w:pPr>
              <w:spacing w:line="240" w:lineRule="atLeast"/>
              <w:ind w:left="-57" w:right="-57"/>
              <w:jc w:val="left"/>
              <w:rPr>
                <w:rFonts w:ascii="Times New Roman" w:hAnsi="Times New Roman"/>
                <w:sz w:val="20"/>
              </w:rPr>
            </w:pPr>
          </w:p>
          <w:p w:rsidR="00D63030" w:rsidRPr="00377359" w:rsidRDefault="00D63030" w:rsidP="006C4228">
            <w:pPr>
              <w:spacing w:line="240" w:lineRule="atLeast"/>
              <w:ind w:left="-57" w:right="-57"/>
              <w:jc w:val="left"/>
              <w:rPr>
                <w:rFonts w:ascii="Times New Roman" w:hAnsi="Times New Roman"/>
                <w:sz w:val="20"/>
              </w:rPr>
            </w:pPr>
          </w:p>
        </w:tc>
        <w:tc>
          <w:tcPr>
            <w:tcW w:w="1780" w:type="dxa"/>
            <w:vMerge/>
          </w:tcPr>
          <w:p w:rsidR="00D63030" w:rsidRPr="00377359" w:rsidRDefault="00D63030" w:rsidP="006C4228">
            <w:pPr>
              <w:spacing w:line="240" w:lineRule="atLeast"/>
              <w:ind w:left="-57" w:right="-57"/>
              <w:jc w:val="center"/>
              <w:rPr>
                <w:rFonts w:ascii="Times New Roman" w:hAnsi="Times New Roman"/>
                <w:sz w:val="20"/>
              </w:rPr>
            </w:pPr>
          </w:p>
        </w:tc>
      </w:tr>
      <w:tr w:rsidR="00D63030" w:rsidRPr="00377359" w:rsidTr="00ED3924">
        <w:tc>
          <w:tcPr>
            <w:tcW w:w="948" w:type="dxa"/>
            <w:vMerge/>
          </w:tcPr>
          <w:p w:rsidR="00D63030" w:rsidRPr="00377359" w:rsidRDefault="00D63030" w:rsidP="006C4228">
            <w:pPr>
              <w:spacing w:line="240" w:lineRule="atLeast"/>
              <w:ind w:left="-57" w:right="-57"/>
              <w:jc w:val="center"/>
              <w:rPr>
                <w:rFonts w:ascii="Times New Roman" w:hAnsi="Times New Roman"/>
                <w:sz w:val="20"/>
              </w:rPr>
            </w:pPr>
          </w:p>
        </w:tc>
        <w:tc>
          <w:tcPr>
            <w:tcW w:w="2795" w:type="dxa"/>
            <w:vMerge/>
          </w:tcPr>
          <w:p w:rsidR="00D63030" w:rsidRPr="00377359" w:rsidRDefault="00D63030" w:rsidP="006C4228">
            <w:pPr>
              <w:spacing w:line="240" w:lineRule="atLeast"/>
              <w:ind w:left="-57" w:right="-57"/>
              <w:jc w:val="left"/>
              <w:rPr>
                <w:rFonts w:ascii="Times New Roman" w:hAnsi="Times New Roman"/>
                <w:sz w:val="20"/>
              </w:rPr>
            </w:pPr>
          </w:p>
        </w:tc>
        <w:tc>
          <w:tcPr>
            <w:tcW w:w="1818" w:type="dxa"/>
            <w:vMerge/>
          </w:tcPr>
          <w:p w:rsidR="00D63030" w:rsidRPr="00377359" w:rsidRDefault="00D63030" w:rsidP="006C4228">
            <w:pPr>
              <w:spacing w:line="240" w:lineRule="atLeast"/>
              <w:ind w:left="-57" w:right="-57"/>
              <w:jc w:val="left"/>
              <w:rPr>
                <w:rFonts w:ascii="Times New Roman" w:hAnsi="Times New Roman"/>
                <w:sz w:val="20"/>
              </w:rPr>
            </w:pPr>
          </w:p>
        </w:tc>
        <w:tc>
          <w:tcPr>
            <w:tcW w:w="2933" w:type="dxa"/>
            <w:vMerge/>
          </w:tcPr>
          <w:p w:rsidR="00D63030" w:rsidRPr="00377359" w:rsidRDefault="00D63030" w:rsidP="006C4228">
            <w:pPr>
              <w:spacing w:line="240" w:lineRule="atLeast"/>
              <w:ind w:left="-57" w:right="-57"/>
              <w:jc w:val="left"/>
              <w:rPr>
                <w:rFonts w:ascii="Times New Roman" w:hAnsi="Times New Roman"/>
                <w:sz w:val="20"/>
              </w:rPr>
            </w:pPr>
          </w:p>
        </w:tc>
        <w:tc>
          <w:tcPr>
            <w:tcW w:w="1678" w:type="dxa"/>
            <w:vMerge/>
          </w:tcPr>
          <w:p w:rsidR="00D63030" w:rsidRPr="00377359" w:rsidRDefault="00D63030" w:rsidP="006C4228">
            <w:pPr>
              <w:spacing w:line="240" w:lineRule="atLeast"/>
              <w:ind w:left="-57" w:right="-57"/>
              <w:jc w:val="left"/>
              <w:rPr>
                <w:rFonts w:ascii="Times New Roman" w:hAnsi="Times New Roman"/>
                <w:sz w:val="20"/>
              </w:rPr>
            </w:pPr>
          </w:p>
        </w:tc>
        <w:tc>
          <w:tcPr>
            <w:tcW w:w="3472"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удаление половых желез (дисгенетичных гонад, тестикулов) с использованием лапароскопического доступа, применение кольпопоэза</w:t>
            </w:r>
          </w:p>
          <w:p w:rsidR="00D63030" w:rsidRPr="00377359" w:rsidRDefault="00D63030" w:rsidP="006C4228">
            <w:pPr>
              <w:spacing w:line="240" w:lineRule="atLeast"/>
              <w:ind w:left="-57" w:right="-57"/>
              <w:jc w:val="left"/>
              <w:rPr>
                <w:rFonts w:ascii="Times New Roman" w:hAnsi="Times New Roman"/>
                <w:sz w:val="20"/>
              </w:rPr>
            </w:pPr>
          </w:p>
        </w:tc>
        <w:tc>
          <w:tcPr>
            <w:tcW w:w="1780" w:type="dxa"/>
            <w:vMerge/>
          </w:tcPr>
          <w:p w:rsidR="00D63030" w:rsidRPr="00377359" w:rsidRDefault="00D63030" w:rsidP="006C4228">
            <w:pPr>
              <w:spacing w:line="240" w:lineRule="atLeast"/>
              <w:ind w:left="-57" w:right="-57"/>
              <w:jc w:val="center"/>
              <w:rPr>
                <w:rFonts w:ascii="Times New Roman" w:hAnsi="Times New Roman"/>
                <w:sz w:val="20"/>
              </w:rPr>
            </w:pPr>
          </w:p>
        </w:tc>
      </w:tr>
      <w:tr w:rsidR="00D63030" w:rsidRPr="00377359" w:rsidTr="00ED3924">
        <w:tc>
          <w:tcPr>
            <w:tcW w:w="948" w:type="dxa"/>
            <w:vMerge w:val="restart"/>
          </w:tcPr>
          <w:p w:rsidR="00D63030" w:rsidRPr="00377359" w:rsidRDefault="00D63030" w:rsidP="006C4228">
            <w:pPr>
              <w:spacing w:line="240" w:lineRule="atLeast"/>
              <w:ind w:left="-57" w:right="-57"/>
              <w:jc w:val="center"/>
              <w:rPr>
                <w:rFonts w:ascii="Times New Roman" w:hAnsi="Times New Roman"/>
                <w:sz w:val="20"/>
              </w:rPr>
            </w:pPr>
            <w:r w:rsidRPr="00377359">
              <w:rPr>
                <w:rFonts w:ascii="Times New Roman" w:hAnsi="Times New Roman"/>
                <w:sz w:val="20"/>
              </w:rPr>
              <w:t>2.</w:t>
            </w:r>
          </w:p>
        </w:tc>
        <w:tc>
          <w:tcPr>
            <w:tcW w:w="2795" w:type="dxa"/>
            <w:vMerge w:val="restart"/>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Неинвазивное и малоинва</w:t>
            </w:r>
            <w:r w:rsidRPr="00377359">
              <w:rPr>
                <w:rFonts w:ascii="Times New Roman" w:hAnsi="Times New Roman"/>
                <w:sz w:val="20"/>
              </w:rPr>
              <w:softHyphen/>
              <w:t xml:space="preserve">зивное хирургическое органосохраняющее лечение миомы матки, аденомиоза (узловой формы) у женщин с применением реконструктивно-пластических операций, органосохраняющие операции при родоразрешении у женщин с миомой матки больших размеров, с истинным приращением плаценты, эмболизации маточных артерий и ультразвуковой абляции под ультразвуковым контролем </w:t>
            </w:r>
            <w:r>
              <w:rPr>
                <w:rFonts w:ascii="Times New Roman" w:hAnsi="Times New Roman"/>
                <w:sz w:val="20"/>
              </w:rPr>
              <w:t>и (или)</w:t>
            </w:r>
            <w:r w:rsidRPr="00377359">
              <w:rPr>
                <w:rFonts w:ascii="Times New Roman" w:hAnsi="Times New Roman"/>
                <w:sz w:val="20"/>
              </w:rPr>
              <w:t xml:space="preserve"> контролем магнитно-резонансной томографии</w:t>
            </w:r>
          </w:p>
          <w:p w:rsidR="00D63030" w:rsidRPr="00377359" w:rsidRDefault="00D63030" w:rsidP="006C4228">
            <w:pPr>
              <w:spacing w:line="240" w:lineRule="atLeast"/>
              <w:ind w:left="-57" w:right="-57"/>
              <w:jc w:val="left"/>
              <w:rPr>
                <w:rFonts w:ascii="Times New Roman" w:hAnsi="Times New Roman"/>
                <w:sz w:val="20"/>
              </w:rPr>
            </w:pPr>
          </w:p>
        </w:tc>
        <w:tc>
          <w:tcPr>
            <w:tcW w:w="1818" w:type="dxa"/>
            <w:vMerge w:val="restart"/>
          </w:tcPr>
          <w:p w:rsidR="00D63030" w:rsidRPr="00377359" w:rsidRDefault="00D63030" w:rsidP="006C4228">
            <w:pPr>
              <w:spacing w:line="240" w:lineRule="atLeast"/>
              <w:ind w:left="-57" w:right="-57"/>
              <w:jc w:val="left"/>
              <w:rPr>
                <w:rFonts w:ascii="Times New Roman" w:hAnsi="Times New Roman"/>
                <w:sz w:val="20"/>
                <w:lang w:val="en-US"/>
              </w:rPr>
            </w:pPr>
            <w:r w:rsidRPr="00377359">
              <w:rPr>
                <w:rFonts w:ascii="Times New Roman" w:hAnsi="Times New Roman"/>
                <w:sz w:val="20"/>
              </w:rPr>
              <w:t>D25, N80.0</w:t>
            </w:r>
          </w:p>
        </w:tc>
        <w:tc>
          <w:tcPr>
            <w:tcW w:w="2933" w:type="dxa"/>
            <w:vMerge w:val="restart"/>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множественная узловая форма аденомиоза, требующая хирургического лечения</w:t>
            </w:r>
          </w:p>
        </w:tc>
        <w:tc>
          <w:tcPr>
            <w:tcW w:w="1678" w:type="dxa"/>
            <w:vMerge w:val="restart"/>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ультразвуковая абляция под контролем магнитно-резонансной томографии или ультразвуковым контролем</w:t>
            </w:r>
          </w:p>
          <w:p w:rsidR="00D63030" w:rsidRPr="00377359" w:rsidRDefault="00D63030" w:rsidP="006C4228">
            <w:pPr>
              <w:spacing w:line="240" w:lineRule="atLeast"/>
              <w:ind w:left="-57" w:right="-57"/>
              <w:jc w:val="left"/>
              <w:rPr>
                <w:rFonts w:ascii="Times New Roman" w:hAnsi="Times New Roman"/>
                <w:sz w:val="20"/>
              </w:rPr>
            </w:pPr>
          </w:p>
        </w:tc>
        <w:tc>
          <w:tcPr>
            <w:tcW w:w="1780" w:type="dxa"/>
            <w:vMerge w:val="restart"/>
          </w:tcPr>
          <w:p w:rsidR="00D63030" w:rsidRPr="00DF5E81" w:rsidRDefault="0068616A" w:rsidP="006C4228">
            <w:pPr>
              <w:spacing w:line="240" w:lineRule="atLeast"/>
              <w:ind w:left="-57" w:right="-57"/>
              <w:jc w:val="center"/>
              <w:rPr>
                <w:rFonts w:ascii="Times New Roman" w:hAnsi="Times New Roman"/>
                <w:color w:val="FF0000"/>
                <w:sz w:val="20"/>
              </w:rPr>
            </w:pPr>
            <w:r w:rsidRPr="00DF5E81">
              <w:rPr>
                <w:rFonts w:ascii="Times New Roman" w:hAnsi="Times New Roman"/>
                <w:sz w:val="20"/>
              </w:rPr>
              <w:t>229676</w:t>
            </w:r>
          </w:p>
        </w:tc>
      </w:tr>
      <w:tr w:rsidR="00D63030" w:rsidRPr="00377359" w:rsidTr="00ED3924">
        <w:tc>
          <w:tcPr>
            <w:tcW w:w="948" w:type="dxa"/>
            <w:vMerge/>
          </w:tcPr>
          <w:p w:rsidR="00D63030" w:rsidRPr="00377359" w:rsidRDefault="00D63030" w:rsidP="006C4228">
            <w:pPr>
              <w:spacing w:line="240" w:lineRule="atLeast"/>
              <w:ind w:left="-57" w:right="-57"/>
              <w:jc w:val="center"/>
              <w:rPr>
                <w:rFonts w:ascii="Times New Roman" w:hAnsi="Times New Roman"/>
                <w:sz w:val="20"/>
              </w:rPr>
            </w:pPr>
          </w:p>
        </w:tc>
        <w:tc>
          <w:tcPr>
            <w:tcW w:w="2795" w:type="dxa"/>
            <w:vMerge/>
          </w:tcPr>
          <w:p w:rsidR="00D63030" w:rsidRPr="00377359" w:rsidRDefault="00D63030" w:rsidP="006C4228">
            <w:pPr>
              <w:spacing w:line="240" w:lineRule="atLeast"/>
              <w:ind w:left="-57" w:right="-57"/>
              <w:jc w:val="left"/>
              <w:rPr>
                <w:rFonts w:ascii="Times New Roman" w:hAnsi="Times New Roman"/>
                <w:sz w:val="20"/>
              </w:rPr>
            </w:pPr>
          </w:p>
        </w:tc>
        <w:tc>
          <w:tcPr>
            <w:tcW w:w="1818" w:type="dxa"/>
            <w:vMerge/>
          </w:tcPr>
          <w:p w:rsidR="00D63030" w:rsidRPr="00377359" w:rsidRDefault="00D63030" w:rsidP="006C4228">
            <w:pPr>
              <w:spacing w:line="240" w:lineRule="atLeast"/>
              <w:ind w:left="-57" w:right="-57"/>
              <w:jc w:val="left"/>
              <w:rPr>
                <w:rFonts w:ascii="Times New Roman" w:hAnsi="Times New Roman"/>
                <w:sz w:val="20"/>
              </w:rPr>
            </w:pPr>
          </w:p>
        </w:tc>
        <w:tc>
          <w:tcPr>
            <w:tcW w:w="2933" w:type="dxa"/>
            <w:vMerge/>
          </w:tcPr>
          <w:p w:rsidR="00D63030" w:rsidRPr="00377359" w:rsidRDefault="00D63030" w:rsidP="006C4228">
            <w:pPr>
              <w:spacing w:line="240" w:lineRule="atLeast"/>
              <w:ind w:left="-57" w:right="-57"/>
              <w:jc w:val="left"/>
              <w:rPr>
                <w:rFonts w:ascii="Times New Roman" w:hAnsi="Times New Roman"/>
                <w:sz w:val="20"/>
              </w:rPr>
            </w:pPr>
          </w:p>
        </w:tc>
        <w:tc>
          <w:tcPr>
            <w:tcW w:w="1678" w:type="dxa"/>
            <w:vMerge/>
          </w:tcPr>
          <w:p w:rsidR="00D63030" w:rsidRPr="00377359" w:rsidRDefault="00D63030" w:rsidP="006C4228">
            <w:pPr>
              <w:spacing w:line="240" w:lineRule="atLeast"/>
              <w:ind w:left="-57" w:right="-57"/>
              <w:jc w:val="left"/>
              <w:rPr>
                <w:rFonts w:ascii="Times New Roman" w:hAnsi="Times New Roman"/>
                <w:sz w:val="20"/>
              </w:rPr>
            </w:pPr>
          </w:p>
        </w:tc>
        <w:tc>
          <w:tcPr>
            <w:tcW w:w="3472"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эндоваскулярная окклюзия маточных артерий</w:t>
            </w:r>
          </w:p>
          <w:p w:rsidR="00D63030" w:rsidRPr="00377359" w:rsidRDefault="00D63030" w:rsidP="006C4228">
            <w:pPr>
              <w:spacing w:line="240" w:lineRule="atLeast"/>
              <w:ind w:left="-57" w:right="-57"/>
              <w:jc w:val="left"/>
              <w:rPr>
                <w:rFonts w:ascii="Times New Roman" w:hAnsi="Times New Roman"/>
                <w:sz w:val="20"/>
              </w:rPr>
            </w:pPr>
          </w:p>
        </w:tc>
        <w:tc>
          <w:tcPr>
            <w:tcW w:w="1780" w:type="dxa"/>
            <w:vMerge/>
          </w:tcPr>
          <w:p w:rsidR="00D63030" w:rsidRPr="00DF5E81" w:rsidRDefault="00D63030" w:rsidP="006C4228">
            <w:pPr>
              <w:spacing w:line="240" w:lineRule="atLeast"/>
              <w:ind w:left="-57" w:right="-57"/>
              <w:jc w:val="center"/>
              <w:rPr>
                <w:rFonts w:ascii="Times New Roman" w:hAnsi="Times New Roman"/>
                <w:sz w:val="20"/>
              </w:rPr>
            </w:pPr>
          </w:p>
        </w:tc>
      </w:tr>
      <w:tr w:rsidR="00D63030" w:rsidRPr="00377359" w:rsidTr="00ED3924">
        <w:tc>
          <w:tcPr>
            <w:tcW w:w="948" w:type="dxa"/>
            <w:vMerge/>
          </w:tcPr>
          <w:p w:rsidR="00D63030" w:rsidRPr="00377359" w:rsidRDefault="00D63030" w:rsidP="006C4228">
            <w:pPr>
              <w:spacing w:line="240" w:lineRule="atLeast"/>
              <w:ind w:left="-57" w:right="-57"/>
              <w:jc w:val="center"/>
              <w:rPr>
                <w:rFonts w:ascii="Times New Roman" w:hAnsi="Times New Roman"/>
                <w:sz w:val="20"/>
              </w:rPr>
            </w:pPr>
          </w:p>
        </w:tc>
        <w:tc>
          <w:tcPr>
            <w:tcW w:w="2795" w:type="dxa"/>
            <w:vMerge/>
          </w:tcPr>
          <w:p w:rsidR="00D63030" w:rsidRPr="00377359" w:rsidRDefault="00D63030" w:rsidP="006C4228">
            <w:pPr>
              <w:spacing w:line="240" w:lineRule="atLeast"/>
              <w:ind w:left="-57" w:right="-57"/>
              <w:jc w:val="left"/>
              <w:rPr>
                <w:rFonts w:ascii="Times New Roman" w:hAnsi="Times New Roman"/>
                <w:sz w:val="20"/>
              </w:rPr>
            </w:pPr>
          </w:p>
        </w:tc>
        <w:tc>
          <w:tcPr>
            <w:tcW w:w="1818"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lang w:val="en-US"/>
              </w:rPr>
              <w:t>O34.1,O34.2</w:t>
            </w:r>
            <w:r w:rsidRPr="00377359">
              <w:rPr>
                <w:rFonts w:ascii="Times New Roman" w:hAnsi="Times New Roman"/>
                <w:sz w:val="20"/>
              </w:rPr>
              <w:t xml:space="preserve">, </w:t>
            </w:r>
            <w:r w:rsidRPr="00377359">
              <w:rPr>
                <w:rFonts w:ascii="Times New Roman" w:hAnsi="Times New Roman"/>
                <w:sz w:val="20"/>
                <w:lang w:val="en-US"/>
              </w:rPr>
              <w:t>O</w:t>
            </w:r>
            <w:r w:rsidRPr="00377359">
              <w:rPr>
                <w:rFonts w:ascii="Times New Roman" w:hAnsi="Times New Roman"/>
                <w:sz w:val="20"/>
              </w:rPr>
              <w:t>43.2,</w:t>
            </w:r>
            <w:r w:rsidRPr="00377359">
              <w:rPr>
                <w:rFonts w:ascii="Times New Roman" w:hAnsi="Times New Roman"/>
                <w:sz w:val="20"/>
              </w:rPr>
              <w:br/>
            </w:r>
            <w:r w:rsidRPr="00377359">
              <w:rPr>
                <w:rFonts w:ascii="Times New Roman" w:hAnsi="Times New Roman"/>
                <w:sz w:val="20"/>
                <w:lang w:val="en-US"/>
              </w:rPr>
              <w:t>O44.0</w:t>
            </w:r>
          </w:p>
        </w:tc>
        <w:tc>
          <w:tcPr>
            <w:tcW w:w="2933"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 xml:space="preserve">миома матки больших размеров во время беременности, истинное вращение плаценты, в том числе </w:t>
            </w:r>
            <w:r w:rsidRPr="00377359">
              <w:rPr>
                <w:rFonts w:ascii="Times New Roman" w:hAnsi="Times New Roman"/>
                <w:sz w:val="20"/>
              </w:rPr>
              <w:br/>
              <w:t xml:space="preserve">при предлежании плаценты </w:t>
            </w:r>
          </w:p>
        </w:tc>
        <w:tc>
          <w:tcPr>
            <w:tcW w:w="1678" w:type="dxa"/>
          </w:tcPr>
          <w:p w:rsidR="00D63030" w:rsidRPr="00377359" w:rsidRDefault="00D63030" w:rsidP="006C4228">
            <w:pPr>
              <w:spacing w:line="240" w:lineRule="atLeast"/>
              <w:ind w:left="-57" w:right="-57"/>
              <w:jc w:val="left"/>
              <w:rPr>
                <w:rFonts w:ascii="Times New Roman" w:hAnsi="Times New Roman"/>
                <w:sz w:val="20"/>
              </w:rPr>
            </w:pPr>
          </w:p>
        </w:tc>
        <w:tc>
          <w:tcPr>
            <w:tcW w:w="3472"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проведение органосохраняющих операций, в том числе метропластики, управляемой баллонной тампонады аорты, эндоваскулярной окклюзии магистральных сосудов, в том числе маточных, внутренних или общих подвздошных артерий при абдоминальном родоразрешении с контролем лучевых (в том числе МРТ), методов исследования</w:t>
            </w:r>
          </w:p>
          <w:p w:rsidR="00D63030" w:rsidRPr="00377359" w:rsidRDefault="00D63030" w:rsidP="006C4228">
            <w:pPr>
              <w:spacing w:line="240" w:lineRule="atLeast"/>
              <w:ind w:left="-57" w:right="-57"/>
              <w:jc w:val="left"/>
              <w:rPr>
                <w:rFonts w:ascii="Times New Roman" w:hAnsi="Times New Roman"/>
                <w:sz w:val="20"/>
              </w:rPr>
            </w:pPr>
          </w:p>
        </w:tc>
        <w:tc>
          <w:tcPr>
            <w:tcW w:w="1780" w:type="dxa"/>
            <w:vMerge/>
          </w:tcPr>
          <w:p w:rsidR="00D63030" w:rsidRPr="00DF5E81" w:rsidRDefault="00D63030" w:rsidP="006C4228">
            <w:pPr>
              <w:spacing w:line="240" w:lineRule="atLeast"/>
              <w:ind w:left="-57" w:right="-57"/>
              <w:jc w:val="center"/>
              <w:rPr>
                <w:rFonts w:ascii="Times New Roman" w:hAnsi="Times New Roman"/>
                <w:sz w:val="20"/>
              </w:rPr>
            </w:pPr>
          </w:p>
        </w:tc>
      </w:tr>
      <w:tr w:rsidR="00D63030" w:rsidRPr="00377359" w:rsidTr="00ED3924">
        <w:tc>
          <w:tcPr>
            <w:tcW w:w="948" w:type="dxa"/>
          </w:tcPr>
          <w:p w:rsidR="00D63030" w:rsidRPr="00377359" w:rsidRDefault="00D63030" w:rsidP="006C4228">
            <w:pPr>
              <w:spacing w:line="240" w:lineRule="atLeast"/>
              <w:ind w:left="-57" w:right="-57"/>
              <w:jc w:val="center"/>
              <w:rPr>
                <w:rFonts w:ascii="Times New Roman" w:hAnsi="Times New Roman"/>
                <w:sz w:val="20"/>
                <w:lang w:val="en-US"/>
              </w:rPr>
            </w:pPr>
            <w:r w:rsidRPr="00377359">
              <w:rPr>
                <w:rFonts w:ascii="Times New Roman" w:hAnsi="Times New Roman"/>
                <w:sz w:val="20"/>
              </w:rPr>
              <w:t>3.</w:t>
            </w:r>
          </w:p>
        </w:tc>
        <w:tc>
          <w:tcPr>
            <w:tcW w:w="2795"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 распространенного эндометриоза, пороков развития и опухолей гениталий, пролапса гениталий у женщин с использованием робототехники</w:t>
            </w:r>
          </w:p>
        </w:tc>
        <w:tc>
          <w:tcPr>
            <w:tcW w:w="1818"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 xml:space="preserve">D25, D26.0, D26.7, D27, D28, N80, N81, N99.3, N39.4, Q51, </w:t>
            </w:r>
            <w:r w:rsidRPr="00377359">
              <w:rPr>
                <w:rFonts w:ascii="Times New Roman" w:hAnsi="Times New Roman"/>
                <w:sz w:val="20"/>
                <w:lang w:val="en-US"/>
              </w:rPr>
              <w:t>Q</w:t>
            </w:r>
            <w:r w:rsidRPr="00377359">
              <w:rPr>
                <w:rFonts w:ascii="Times New Roman" w:hAnsi="Times New Roman"/>
                <w:sz w:val="20"/>
              </w:rPr>
              <w:t>56.0, Q56.2, Q56.3, Q56.4, Q96.3, Q97.3, Q99.0, E34.5, E30.0, E30.9</w:t>
            </w:r>
          </w:p>
        </w:tc>
        <w:tc>
          <w:tcPr>
            <w:tcW w:w="2933"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доброкачественная опухоль шейки матки, яичников, вульвы у женщин репродуктивного возраста. Гигантская миома матки у женщин репродуктивного возраста. Наружный эндометриоз, распространенная форма с вовлечением в патологический процесс крестцово-маточных связок, смежных органов малого таза и других органов брюшной полости. Врожденные аномалии (пороки развития) тела и шейки матки, в том числе с удвоением тела матки, с удвоением шейки матки, с двурогой маткой, с агенезией и аплазией шейки; с врожденным ректовагинальным и уретровагинальным свищом, урогенитальным синусом, с врожденной аномалией клитора, с врожденными аномалиями вульвы и атопическим расположением половых органов. Врожденное отсутствие влагалища. Замкнутое рудиментарное влагалище при удвоении матки и влагалища. Пациенты с выпадением стенок и купола влагалища после экстирпации матки. Пациенты с опущением и выпадением гениталий в сочетании со стрессовым недержанием мочи. Интрамуральная и субсерозная лейомиома матки, требующая хирургического лечения. Опущение и выпадение гениталий у женщин репродуктивного возраста</w:t>
            </w:r>
          </w:p>
          <w:p w:rsidR="00D63030" w:rsidRPr="00377359" w:rsidRDefault="00D63030" w:rsidP="006C4228">
            <w:pPr>
              <w:spacing w:line="240" w:lineRule="atLeast"/>
              <w:ind w:left="-57" w:right="-57"/>
              <w:jc w:val="left"/>
              <w:rPr>
                <w:rFonts w:ascii="Times New Roman" w:hAnsi="Times New Roman"/>
                <w:sz w:val="20"/>
              </w:rPr>
            </w:pPr>
          </w:p>
        </w:tc>
        <w:tc>
          <w:tcPr>
            <w:tcW w:w="1678"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 xml:space="preserve">реконструктивно-пластические </w:t>
            </w:r>
            <w:r>
              <w:rPr>
                <w:rFonts w:ascii="Times New Roman" w:hAnsi="Times New Roman"/>
                <w:sz w:val="20"/>
              </w:rPr>
              <w:t>и (или)</w:t>
            </w:r>
            <w:r w:rsidRPr="00377359">
              <w:rPr>
                <w:rFonts w:ascii="Times New Roman" w:hAnsi="Times New Roman"/>
                <w:sz w:val="20"/>
              </w:rPr>
              <w:t xml:space="preserve"> органосохраняющие операции с применением робототехники</w:t>
            </w:r>
          </w:p>
        </w:tc>
        <w:tc>
          <w:tcPr>
            <w:tcW w:w="1780" w:type="dxa"/>
          </w:tcPr>
          <w:p w:rsidR="00D63030" w:rsidRPr="00DF5E81" w:rsidRDefault="0068616A" w:rsidP="006C4228">
            <w:pPr>
              <w:spacing w:line="240" w:lineRule="atLeast"/>
              <w:ind w:left="-57" w:right="-57"/>
              <w:jc w:val="center"/>
              <w:rPr>
                <w:rFonts w:ascii="Times New Roman" w:hAnsi="Times New Roman"/>
                <w:sz w:val="20"/>
              </w:rPr>
            </w:pPr>
            <w:r w:rsidRPr="00DF5E81">
              <w:rPr>
                <w:rFonts w:ascii="Times New Roman" w:hAnsi="Times New Roman"/>
                <w:sz w:val="20"/>
              </w:rPr>
              <w:t>360155</w:t>
            </w:r>
          </w:p>
        </w:tc>
      </w:tr>
      <w:tr w:rsidR="00D63030" w:rsidRPr="00377359" w:rsidTr="00ED3924">
        <w:tc>
          <w:tcPr>
            <w:tcW w:w="15424" w:type="dxa"/>
            <w:gridSpan w:val="7"/>
          </w:tcPr>
          <w:p w:rsidR="00D63030" w:rsidRPr="00377359" w:rsidRDefault="00D63030" w:rsidP="006C4228">
            <w:pPr>
              <w:spacing w:line="240" w:lineRule="atLeast"/>
              <w:ind w:left="-57" w:right="-57"/>
              <w:jc w:val="center"/>
              <w:rPr>
                <w:rFonts w:ascii="Times New Roman" w:hAnsi="Times New Roman"/>
                <w:sz w:val="20"/>
              </w:rPr>
            </w:pPr>
            <w:r w:rsidRPr="00377359">
              <w:rPr>
                <w:rFonts w:ascii="Times New Roman" w:hAnsi="Times New Roman"/>
                <w:sz w:val="20"/>
              </w:rPr>
              <w:t>Гематология</w:t>
            </w:r>
          </w:p>
          <w:p w:rsidR="00D63030" w:rsidRPr="00377359" w:rsidRDefault="00D63030" w:rsidP="006C4228">
            <w:pPr>
              <w:spacing w:line="240" w:lineRule="atLeast"/>
              <w:ind w:left="-57" w:right="-57"/>
              <w:jc w:val="center"/>
              <w:rPr>
                <w:rFonts w:ascii="Times New Roman" w:hAnsi="Times New Roman"/>
                <w:sz w:val="20"/>
              </w:rPr>
            </w:pPr>
          </w:p>
        </w:tc>
      </w:tr>
      <w:tr w:rsidR="00D63030" w:rsidRPr="00377359" w:rsidTr="00ED3924">
        <w:tc>
          <w:tcPr>
            <w:tcW w:w="948" w:type="dxa"/>
            <w:vMerge w:val="restart"/>
          </w:tcPr>
          <w:p w:rsidR="00D63030" w:rsidRPr="00377359" w:rsidRDefault="00D63030" w:rsidP="006C4228">
            <w:pPr>
              <w:spacing w:line="240" w:lineRule="atLeast"/>
              <w:ind w:left="-57" w:right="-57"/>
              <w:jc w:val="center"/>
              <w:rPr>
                <w:rFonts w:ascii="Times New Roman" w:hAnsi="Times New Roman"/>
                <w:sz w:val="20"/>
              </w:rPr>
            </w:pPr>
            <w:r w:rsidRPr="00377359">
              <w:rPr>
                <w:rFonts w:ascii="Times New Roman" w:hAnsi="Times New Roman"/>
                <w:sz w:val="20"/>
              </w:rPr>
              <w:t>4.</w:t>
            </w:r>
          </w:p>
        </w:tc>
        <w:tc>
          <w:tcPr>
            <w:tcW w:w="2795" w:type="dxa"/>
            <w:vMerge w:val="restart"/>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нарушениях плазменного и тромбоцитарного гемостаза, острой лучевой болезни, гистиоцитоза у детей</w:t>
            </w:r>
          </w:p>
        </w:tc>
        <w:tc>
          <w:tcPr>
            <w:tcW w:w="1818"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D69.1, D82.0, D69.5, D58, D59</w:t>
            </w:r>
          </w:p>
        </w:tc>
        <w:tc>
          <w:tcPr>
            <w:tcW w:w="2933"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патология гемостаза, с течением, осложненным угрожаемыми геморрагическими явлениями. Гемолитическая анемия</w:t>
            </w:r>
          </w:p>
          <w:p w:rsidR="00D63030" w:rsidRPr="00377359" w:rsidRDefault="00D63030" w:rsidP="006C4228">
            <w:pPr>
              <w:spacing w:line="240" w:lineRule="atLeast"/>
              <w:ind w:left="-57" w:right="-57"/>
              <w:jc w:val="left"/>
              <w:rPr>
                <w:rFonts w:ascii="Times New Roman" w:hAnsi="Times New Roman"/>
                <w:sz w:val="20"/>
              </w:rPr>
            </w:pPr>
          </w:p>
        </w:tc>
        <w:tc>
          <w:tcPr>
            <w:tcW w:w="1678"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проведение различных хирургических вмешательств у больных с тяжелым геморрагическим синдромом</w:t>
            </w:r>
          </w:p>
        </w:tc>
        <w:tc>
          <w:tcPr>
            <w:tcW w:w="1780" w:type="dxa"/>
            <w:vMerge w:val="restart"/>
          </w:tcPr>
          <w:p w:rsidR="00D63030" w:rsidRPr="00377359" w:rsidRDefault="0068616A" w:rsidP="006C4228">
            <w:pPr>
              <w:spacing w:line="240" w:lineRule="atLeast"/>
              <w:ind w:left="-57" w:right="-57"/>
              <w:jc w:val="center"/>
              <w:rPr>
                <w:rFonts w:ascii="Times New Roman" w:hAnsi="Times New Roman"/>
                <w:sz w:val="20"/>
              </w:rPr>
            </w:pPr>
            <w:r w:rsidRPr="00DF5E81">
              <w:rPr>
                <w:rFonts w:ascii="Times New Roman" w:hAnsi="Times New Roman"/>
                <w:sz w:val="20"/>
              </w:rPr>
              <w:t>432803</w:t>
            </w:r>
          </w:p>
        </w:tc>
      </w:tr>
      <w:tr w:rsidR="00D63030" w:rsidRPr="00377359" w:rsidTr="00ED3924">
        <w:tc>
          <w:tcPr>
            <w:tcW w:w="948" w:type="dxa"/>
            <w:vMerge/>
          </w:tcPr>
          <w:p w:rsidR="00D63030" w:rsidRPr="00377359" w:rsidRDefault="00D63030" w:rsidP="006C4228">
            <w:pPr>
              <w:spacing w:line="240" w:lineRule="atLeast"/>
              <w:ind w:left="-57" w:right="-57"/>
              <w:jc w:val="center"/>
              <w:rPr>
                <w:rFonts w:ascii="Times New Roman" w:hAnsi="Times New Roman"/>
                <w:sz w:val="20"/>
              </w:rPr>
            </w:pPr>
          </w:p>
        </w:tc>
        <w:tc>
          <w:tcPr>
            <w:tcW w:w="2795" w:type="dxa"/>
            <w:vMerge/>
          </w:tcPr>
          <w:p w:rsidR="00D63030" w:rsidRPr="00377359" w:rsidRDefault="00D63030" w:rsidP="006C4228">
            <w:pPr>
              <w:spacing w:line="240" w:lineRule="atLeast"/>
              <w:ind w:left="-57" w:right="-57"/>
              <w:jc w:val="left"/>
              <w:rPr>
                <w:rFonts w:ascii="Times New Roman" w:hAnsi="Times New Roman"/>
                <w:sz w:val="20"/>
              </w:rPr>
            </w:pPr>
          </w:p>
        </w:tc>
        <w:tc>
          <w:tcPr>
            <w:tcW w:w="1818"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D69.3</w:t>
            </w:r>
          </w:p>
        </w:tc>
        <w:tc>
          <w:tcPr>
            <w:tcW w:w="2933"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 xml:space="preserve">патология гемостаза, резистентная к стандартной терапии, </w:t>
            </w:r>
            <w:r>
              <w:rPr>
                <w:rFonts w:ascii="Times New Roman" w:hAnsi="Times New Roman"/>
                <w:sz w:val="20"/>
              </w:rPr>
              <w:t>и (или)</w:t>
            </w:r>
            <w:r w:rsidRPr="00377359">
              <w:rPr>
                <w:rFonts w:ascii="Times New Roman" w:hAnsi="Times New Roman"/>
                <w:sz w:val="20"/>
              </w:rPr>
              <w:t xml:space="preserve"> с течением, осложненным угрожаемыми геморрагическими явлениями</w:t>
            </w:r>
          </w:p>
        </w:tc>
        <w:tc>
          <w:tcPr>
            <w:tcW w:w="1678"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комбинированное лечение</w:t>
            </w:r>
          </w:p>
        </w:tc>
        <w:tc>
          <w:tcPr>
            <w:tcW w:w="3472"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комплексное консервативное и хирургическое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p w:rsidR="00D63030" w:rsidRPr="00377359" w:rsidRDefault="00D63030" w:rsidP="006C4228">
            <w:pPr>
              <w:spacing w:line="240" w:lineRule="atLeast"/>
              <w:ind w:left="-57" w:right="-57"/>
              <w:jc w:val="left"/>
              <w:rPr>
                <w:rFonts w:ascii="Times New Roman" w:hAnsi="Times New Roman"/>
                <w:sz w:val="20"/>
              </w:rPr>
            </w:pPr>
          </w:p>
        </w:tc>
        <w:tc>
          <w:tcPr>
            <w:tcW w:w="1780" w:type="dxa"/>
            <w:vMerge/>
          </w:tcPr>
          <w:p w:rsidR="00D63030" w:rsidRPr="00377359" w:rsidRDefault="00D63030" w:rsidP="006C4228">
            <w:pPr>
              <w:spacing w:line="240" w:lineRule="atLeast"/>
              <w:ind w:left="-57" w:right="-57"/>
              <w:jc w:val="center"/>
              <w:rPr>
                <w:rFonts w:ascii="Times New Roman" w:hAnsi="Times New Roman"/>
                <w:sz w:val="20"/>
              </w:rPr>
            </w:pPr>
          </w:p>
        </w:tc>
      </w:tr>
      <w:tr w:rsidR="00D63030" w:rsidRPr="00377359" w:rsidTr="00ED3924">
        <w:tc>
          <w:tcPr>
            <w:tcW w:w="948" w:type="dxa"/>
            <w:vMerge/>
          </w:tcPr>
          <w:p w:rsidR="00D63030" w:rsidRPr="00377359" w:rsidRDefault="00D63030" w:rsidP="006C4228">
            <w:pPr>
              <w:spacing w:line="240" w:lineRule="atLeast"/>
              <w:ind w:left="-57" w:right="-57"/>
              <w:jc w:val="center"/>
              <w:rPr>
                <w:rFonts w:ascii="Times New Roman" w:hAnsi="Times New Roman"/>
                <w:sz w:val="20"/>
              </w:rPr>
            </w:pPr>
          </w:p>
        </w:tc>
        <w:tc>
          <w:tcPr>
            <w:tcW w:w="2795" w:type="dxa"/>
            <w:vMerge/>
          </w:tcPr>
          <w:p w:rsidR="00D63030" w:rsidRPr="00377359" w:rsidRDefault="00D63030" w:rsidP="006C4228">
            <w:pPr>
              <w:spacing w:line="240" w:lineRule="atLeast"/>
              <w:ind w:left="-57" w:right="-57"/>
              <w:jc w:val="left"/>
              <w:rPr>
                <w:rFonts w:ascii="Times New Roman" w:hAnsi="Times New Roman"/>
                <w:sz w:val="20"/>
              </w:rPr>
            </w:pPr>
          </w:p>
        </w:tc>
        <w:tc>
          <w:tcPr>
            <w:tcW w:w="1818"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D61.3</w:t>
            </w:r>
          </w:p>
        </w:tc>
        <w:tc>
          <w:tcPr>
            <w:tcW w:w="2933"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рефрактерная апластическая анемия и рецидивы заболевания</w:t>
            </w:r>
          </w:p>
        </w:tc>
        <w:tc>
          <w:tcPr>
            <w:tcW w:w="1678"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комбинированное лечение</w:t>
            </w:r>
          </w:p>
        </w:tc>
        <w:tc>
          <w:tcPr>
            <w:tcW w:w="3472"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комплексное консервативное и хирургическое лечение, в том числе программная иммуносупрессивная терапия, заместительная терапия компонентами донорской крови, антибиотическая терапия бактериальных и грибковых инфекций, противовирусная терапия, хелаторная терапия</w:t>
            </w:r>
          </w:p>
          <w:p w:rsidR="00D63030" w:rsidRPr="00377359" w:rsidRDefault="00D63030" w:rsidP="006C4228">
            <w:pPr>
              <w:spacing w:line="240" w:lineRule="atLeast"/>
              <w:ind w:left="-57" w:right="-57"/>
              <w:jc w:val="left"/>
              <w:rPr>
                <w:rFonts w:ascii="Times New Roman" w:hAnsi="Times New Roman"/>
                <w:sz w:val="20"/>
              </w:rPr>
            </w:pPr>
          </w:p>
          <w:p w:rsidR="00D63030" w:rsidRPr="00377359" w:rsidRDefault="00D63030" w:rsidP="006C4228">
            <w:pPr>
              <w:spacing w:line="240" w:lineRule="atLeast"/>
              <w:ind w:left="-57" w:right="-57"/>
              <w:jc w:val="left"/>
              <w:rPr>
                <w:rFonts w:ascii="Times New Roman" w:hAnsi="Times New Roman"/>
                <w:sz w:val="20"/>
              </w:rPr>
            </w:pPr>
          </w:p>
          <w:p w:rsidR="00D63030" w:rsidRPr="00377359" w:rsidRDefault="00D63030" w:rsidP="006C4228">
            <w:pPr>
              <w:spacing w:line="240" w:lineRule="atLeast"/>
              <w:ind w:left="-57" w:right="-57"/>
              <w:jc w:val="left"/>
              <w:rPr>
                <w:rFonts w:ascii="Times New Roman" w:hAnsi="Times New Roman"/>
                <w:sz w:val="20"/>
              </w:rPr>
            </w:pPr>
          </w:p>
        </w:tc>
        <w:tc>
          <w:tcPr>
            <w:tcW w:w="1780" w:type="dxa"/>
            <w:vMerge/>
          </w:tcPr>
          <w:p w:rsidR="00D63030" w:rsidRPr="00377359" w:rsidRDefault="00D63030" w:rsidP="006C4228">
            <w:pPr>
              <w:spacing w:line="240" w:lineRule="atLeast"/>
              <w:ind w:left="-57" w:right="-57"/>
              <w:jc w:val="center"/>
              <w:rPr>
                <w:rFonts w:ascii="Times New Roman" w:hAnsi="Times New Roman"/>
                <w:sz w:val="20"/>
              </w:rPr>
            </w:pPr>
          </w:p>
        </w:tc>
      </w:tr>
      <w:tr w:rsidR="00D63030" w:rsidRPr="00377359" w:rsidTr="00ED3924">
        <w:tc>
          <w:tcPr>
            <w:tcW w:w="948" w:type="dxa"/>
            <w:vMerge/>
          </w:tcPr>
          <w:p w:rsidR="00D63030" w:rsidRPr="00377359" w:rsidRDefault="00D63030" w:rsidP="006C4228">
            <w:pPr>
              <w:spacing w:line="240" w:lineRule="atLeast"/>
              <w:ind w:left="-57" w:right="-57"/>
              <w:jc w:val="center"/>
              <w:rPr>
                <w:rFonts w:ascii="Times New Roman" w:hAnsi="Times New Roman"/>
                <w:sz w:val="20"/>
              </w:rPr>
            </w:pPr>
          </w:p>
        </w:tc>
        <w:tc>
          <w:tcPr>
            <w:tcW w:w="2795" w:type="dxa"/>
            <w:vMerge/>
          </w:tcPr>
          <w:p w:rsidR="00D63030" w:rsidRPr="00377359" w:rsidRDefault="00D63030" w:rsidP="006C4228">
            <w:pPr>
              <w:spacing w:line="240" w:lineRule="atLeast"/>
              <w:ind w:left="-57" w:right="-57"/>
              <w:jc w:val="left"/>
              <w:rPr>
                <w:rFonts w:ascii="Times New Roman" w:hAnsi="Times New Roman"/>
                <w:sz w:val="20"/>
              </w:rPr>
            </w:pPr>
          </w:p>
        </w:tc>
        <w:tc>
          <w:tcPr>
            <w:tcW w:w="1818"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D60</w:t>
            </w:r>
          </w:p>
        </w:tc>
        <w:tc>
          <w:tcPr>
            <w:tcW w:w="2933"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парциальная красноклеточная аплазия (пациенты, перенесшие трансплантацию костного мозга, пациенты с почечным трансплантатом)</w:t>
            </w:r>
          </w:p>
        </w:tc>
        <w:tc>
          <w:tcPr>
            <w:tcW w:w="1678"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терапевтическое лечение</w:t>
            </w:r>
          </w:p>
        </w:tc>
        <w:tc>
          <w:tcPr>
            <w:tcW w:w="3472"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 xml:space="preserve">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w:t>
            </w:r>
          </w:p>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терапия, хелаторная терапия, иммунотерапия, эфферентные методы</w:t>
            </w:r>
          </w:p>
          <w:p w:rsidR="00D63030" w:rsidRPr="00377359" w:rsidRDefault="00D63030" w:rsidP="006C4228">
            <w:pPr>
              <w:spacing w:line="120" w:lineRule="exact"/>
              <w:ind w:left="-57" w:right="-57"/>
              <w:jc w:val="left"/>
              <w:rPr>
                <w:rFonts w:ascii="Times New Roman" w:hAnsi="Times New Roman"/>
                <w:sz w:val="20"/>
              </w:rPr>
            </w:pPr>
          </w:p>
        </w:tc>
        <w:tc>
          <w:tcPr>
            <w:tcW w:w="1780" w:type="dxa"/>
            <w:vMerge/>
          </w:tcPr>
          <w:p w:rsidR="00D63030" w:rsidRPr="00377359" w:rsidRDefault="00D63030" w:rsidP="006C4228">
            <w:pPr>
              <w:spacing w:line="240" w:lineRule="atLeast"/>
              <w:ind w:left="-57" w:right="-57"/>
              <w:jc w:val="center"/>
              <w:rPr>
                <w:rFonts w:ascii="Times New Roman" w:hAnsi="Times New Roman"/>
                <w:sz w:val="20"/>
              </w:rPr>
            </w:pPr>
          </w:p>
        </w:tc>
      </w:tr>
      <w:tr w:rsidR="00D63030" w:rsidRPr="00DF5E81" w:rsidTr="00ED3924">
        <w:tc>
          <w:tcPr>
            <w:tcW w:w="948" w:type="dxa"/>
            <w:vMerge/>
          </w:tcPr>
          <w:p w:rsidR="00D63030" w:rsidRPr="00377359" w:rsidRDefault="00D63030" w:rsidP="006C4228">
            <w:pPr>
              <w:spacing w:line="240" w:lineRule="atLeast"/>
              <w:ind w:left="-57" w:right="-57"/>
              <w:jc w:val="center"/>
              <w:rPr>
                <w:rFonts w:ascii="Times New Roman" w:hAnsi="Times New Roman"/>
                <w:sz w:val="20"/>
              </w:rPr>
            </w:pPr>
          </w:p>
        </w:tc>
        <w:tc>
          <w:tcPr>
            <w:tcW w:w="2795" w:type="dxa"/>
            <w:vMerge/>
          </w:tcPr>
          <w:p w:rsidR="00D63030" w:rsidRPr="00DF5E81" w:rsidRDefault="00D63030" w:rsidP="006C4228">
            <w:pPr>
              <w:spacing w:line="240" w:lineRule="atLeast"/>
              <w:ind w:left="-57" w:right="-57"/>
              <w:jc w:val="left"/>
              <w:rPr>
                <w:rFonts w:ascii="Times New Roman" w:hAnsi="Times New Roman"/>
                <w:sz w:val="20"/>
              </w:rPr>
            </w:pPr>
          </w:p>
        </w:tc>
        <w:tc>
          <w:tcPr>
            <w:tcW w:w="1818" w:type="dxa"/>
          </w:tcPr>
          <w:p w:rsidR="00D63030" w:rsidRPr="00DF5E81" w:rsidRDefault="00D63030" w:rsidP="006C4228">
            <w:pPr>
              <w:spacing w:line="240" w:lineRule="atLeast"/>
              <w:ind w:left="-57" w:right="-57"/>
              <w:jc w:val="left"/>
              <w:rPr>
                <w:rFonts w:ascii="Times New Roman" w:hAnsi="Times New Roman"/>
                <w:sz w:val="20"/>
              </w:rPr>
            </w:pPr>
            <w:r w:rsidRPr="00DF5E81">
              <w:rPr>
                <w:rFonts w:ascii="Times New Roman" w:hAnsi="Times New Roman"/>
                <w:sz w:val="20"/>
              </w:rPr>
              <w:t>D76.0</w:t>
            </w:r>
          </w:p>
        </w:tc>
        <w:tc>
          <w:tcPr>
            <w:tcW w:w="2933" w:type="dxa"/>
          </w:tcPr>
          <w:p w:rsidR="00D63030" w:rsidRPr="00DF5E81" w:rsidRDefault="00D63030" w:rsidP="006C4228">
            <w:pPr>
              <w:spacing w:line="240" w:lineRule="atLeast"/>
              <w:ind w:left="-57" w:right="-57"/>
              <w:jc w:val="left"/>
              <w:rPr>
                <w:rFonts w:ascii="Times New Roman" w:hAnsi="Times New Roman"/>
                <w:sz w:val="20"/>
              </w:rPr>
            </w:pPr>
            <w:r w:rsidRPr="00DF5E81">
              <w:rPr>
                <w:rFonts w:ascii="Times New Roman" w:hAnsi="Times New Roman"/>
                <w:sz w:val="20"/>
              </w:rPr>
              <w:t>эозинофильная гранулема (гистиоцитоз из клеток Лангерганса монофокальная форма)</w:t>
            </w:r>
          </w:p>
          <w:p w:rsidR="00D63030" w:rsidRPr="00DF5E81" w:rsidRDefault="00D63030" w:rsidP="006C4228">
            <w:pPr>
              <w:spacing w:line="120" w:lineRule="exact"/>
              <w:ind w:left="-57" w:right="-57"/>
              <w:jc w:val="left"/>
              <w:rPr>
                <w:rFonts w:ascii="Times New Roman" w:hAnsi="Times New Roman"/>
                <w:sz w:val="20"/>
              </w:rPr>
            </w:pPr>
          </w:p>
        </w:tc>
        <w:tc>
          <w:tcPr>
            <w:tcW w:w="1678" w:type="dxa"/>
          </w:tcPr>
          <w:p w:rsidR="00D63030" w:rsidRPr="00DF5E81" w:rsidRDefault="00D63030" w:rsidP="006C4228">
            <w:pPr>
              <w:spacing w:line="240" w:lineRule="atLeast"/>
              <w:ind w:left="-57" w:right="-57"/>
              <w:jc w:val="left"/>
              <w:rPr>
                <w:rFonts w:ascii="Times New Roman" w:hAnsi="Times New Roman"/>
                <w:sz w:val="20"/>
              </w:rPr>
            </w:pPr>
          </w:p>
        </w:tc>
        <w:tc>
          <w:tcPr>
            <w:tcW w:w="3472" w:type="dxa"/>
          </w:tcPr>
          <w:p w:rsidR="00D63030" w:rsidRPr="00DF5E81" w:rsidRDefault="00D63030" w:rsidP="006C4228">
            <w:pPr>
              <w:spacing w:line="240" w:lineRule="atLeast"/>
              <w:ind w:left="-57" w:right="-57"/>
              <w:jc w:val="left"/>
              <w:rPr>
                <w:rFonts w:ascii="Times New Roman" w:hAnsi="Times New Roman"/>
                <w:sz w:val="20"/>
              </w:rPr>
            </w:pPr>
          </w:p>
        </w:tc>
        <w:tc>
          <w:tcPr>
            <w:tcW w:w="1780" w:type="dxa"/>
            <w:vMerge/>
          </w:tcPr>
          <w:p w:rsidR="00D63030" w:rsidRPr="00DF5E81" w:rsidRDefault="00D63030" w:rsidP="006C4228">
            <w:pPr>
              <w:spacing w:line="240" w:lineRule="atLeast"/>
              <w:ind w:left="-57" w:right="-57"/>
              <w:jc w:val="center"/>
              <w:rPr>
                <w:rFonts w:ascii="Times New Roman" w:hAnsi="Times New Roman"/>
                <w:sz w:val="20"/>
              </w:rPr>
            </w:pPr>
          </w:p>
        </w:tc>
      </w:tr>
      <w:tr w:rsidR="00ED3924" w:rsidRPr="00DF5E81" w:rsidTr="00ED3924">
        <w:tc>
          <w:tcPr>
            <w:tcW w:w="948" w:type="dxa"/>
          </w:tcPr>
          <w:p w:rsidR="00ED3924" w:rsidRPr="00377359" w:rsidRDefault="00ED3924" w:rsidP="00ED3924">
            <w:pPr>
              <w:spacing w:line="240" w:lineRule="atLeast"/>
              <w:ind w:left="-57" w:right="-57"/>
              <w:jc w:val="center"/>
              <w:rPr>
                <w:rFonts w:ascii="Times New Roman" w:hAnsi="Times New Roman"/>
                <w:sz w:val="20"/>
              </w:rPr>
            </w:pPr>
            <w:r>
              <w:rPr>
                <w:rFonts w:ascii="Times New Roman" w:hAnsi="Times New Roman"/>
                <w:sz w:val="20"/>
              </w:rPr>
              <w:t>5</w:t>
            </w:r>
          </w:p>
        </w:tc>
        <w:tc>
          <w:tcPr>
            <w:tcW w:w="2795" w:type="dxa"/>
          </w:tcPr>
          <w:p w:rsidR="00ED3924" w:rsidRPr="00DF5E81" w:rsidRDefault="00ED3924" w:rsidP="00B36DC0">
            <w:pPr>
              <w:spacing w:line="240" w:lineRule="atLeast"/>
              <w:ind w:left="-57" w:right="-57"/>
              <w:jc w:val="left"/>
              <w:rPr>
                <w:rFonts w:ascii="Times New Roman" w:hAnsi="Times New Roman"/>
                <w:sz w:val="20"/>
              </w:rPr>
            </w:pPr>
            <w:r w:rsidRPr="00DF5E81">
              <w:rPr>
                <w:rFonts w:ascii="Times New Roman" w:hAnsi="Times New Roman"/>
                <w:sz w:val="20"/>
              </w:rPr>
              <w:t>Комплексное консервативное лечение и реконструктивно-восстановительные операции при деформациях и повреждениях конечностей с коррекцией формы и длины конечностей у больных с болезнью Гоше</w:t>
            </w:r>
          </w:p>
        </w:tc>
        <w:tc>
          <w:tcPr>
            <w:tcW w:w="1818" w:type="dxa"/>
          </w:tcPr>
          <w:p w:rsidR="00ED3924" w:rsidRPr="00DF5E81" w:rsidRDefault="00ED3924" w:rsidP="00ED3924">
            <w:pPr>
              <w:spacing w:line="240" w:lineRule="atLeast"/>
              <w:ind w:left="-57" w:right="-57"/>
              <w:jc w:val="left"/>
              <w:rPr>
                <w:rFonts w:ascii="Times New Roman" w:hAnsi="Times New Roman"/>
                <w:sz w:val="20"/>
              </w:rPr>
            </w:pPr>
            <w:r w:rsidRPr="00DF5E81">
              <w:rPr>
                <w:rFonts w:ascii="Times New Roman" w:hAnsi="Times New Roman"/>
                <w:sz w:val="20"/>
              </w:rPr>
              <w:t>E75.2</w:t>
            </w:r>
          </w:p>
        </w:tc>
        <w:tc>
          <w:tcPr>
            <w:tcW w:w="2933" w:type="dxa"/>
          </w:tcPr>
          <w:p w:rsidR="00ED3924" w:rsidRPr="00DF5E81" w:rsidRDefault="00ED3924" w:rsidP="00ED3924">
            <w:pPr>
              <w:spacing w:line="240" w:lineRule="atLeast"/>
              <w:ind w:left="-57" w:right="-57"/>
              <w:jc w:val="left"/>
              <w:rPr>
                <w:rFonts w:ascii="Times New Roman" w:hAnsi="Times New Roman"/>
                <w:sz w:val="20"/>
              </w:rPr>
            </w:pPr>
            <w:r w:rsidRPr="00DF5E81">
              <w:rPr>
                <w:rFonts w:ascii="Times New Roman" w:hAnsi="Times New Roman"/>
                <w:sz w:val="20"/>
              </w:rPr>
              <w:t>пациенты с болезнью Гоше со специфическим поражением внутренних органов (печени, селезенки), деструкцией костей с патологическими переломами и поражением суставов</w:t>
            </w:r>
          </w:p>
        </w:tc>
        <w:tc>
          <w:tcPr>
            <w:tcW w:w="1678" w:type="dxa"/>
          </w:tcPr>
          <w:p w:rsidR="00ED3924" w:rsidRPr="00DF5E81" w:rsidRDefault="00ED3924" w:rsidP="00B36DC0">
            <w:pPr>
              <w:spacing w:line="240" w:lineRule="atLeast"/>
              <w:ind w:left="-57" w:right="-57"/>
              <w:jc w:val="left"/>
              <w:rPr>
                <w:rFonts w:ascii="Times New Roman" w:hAnsi="Times New Roman"/>
                <w:sz w:val="20"/>
              </w:rPr>
            </w:pPr>
            <w:r w:rsidRPr="00DF5E81">
              <w:rPr>
                <w:rFonts w:ascii="Times New Roman" w:hAnsi="Times New Roman"/>
                <w:sz w:val="20"/>
              </w:rPr>
              <w:t>комбинированное лечение</w:t>
            </w:r>
          </w:p>
        </w:tc>
        <w:tc>
          <w:tcPr>
            <w:tcW w:w="3472" w:type="dxa"/>
          </w:tcPr>
          <w:p w:rsidR="00ED3924" w:rsidRPr="00DF5E81" w:rsidRDefault="00ED3924" w:rsidP="00ED3924">
            <w:pPr>
              <w:spacing w:line="240" w:lineRule="atLeast"/>
              <w:ind w:left="-57" w:right="-57"/>
              <w:jc w:val="left"/>
              <w:rPr>
                <w:rFonts w:ascii="Times New Roman" w:hAnsi="Times New Roman"/>
                <w:sz w:val="20"/>
              </w:rPr>
            </w:pPr>
            <w:r w:rsidRPr="00DF5E81">
              <w:rPr>
                <w:rFonts w:ascii="Times New Roman" w:hAnsi="Times New Roman"/>
                <w:sz w:val="20"/>
              </w:rPr>
              <w:t>комплексное лечение, включающее эфферентные методы лечения, хирургические вмешательства на органах и системах грудной, брюшной полости, на костно-мышечной системе и структурах забрюшинного пространства, заместительную терапию компонентами донорской крови, ортопедические вмешательства на конечностях (костная пластика, артродез, мышечная пластика, сухожильная и артропластика, корригирующая остеотомия), некросеквестрэктомию</w:t>
            </w:r>
          </w:p>
          <w:p w:rsidR="00ED3924" w:rsidRPr="00DF5E81" w:rsidRDefault="00ED3924" w:rsidP="00ED3924">
            <w:pPr>
              <w:spacing w:line="240" w:lineRule="atLeast"/>
              <w:ind w:left="-57" w:right="-57"/>
              <w:jc w:val="left"/>
              <w:rPr>
                <w:rFonts w:ascii="Times New Roman" w:hAnsi="Times New Roman"/>
                <w:sz w:val="20"/>
              </w:rPr>
            </w:pPr>
          </w:p>
        </w:tc>
        <w:tc>
          <w:tcPr>
            <w:tcW w:w="1780" w:type="dxa"/>
          </w:tcPr>
          <w:p w:rsidR="00ED3924" w:rsidRPr="00DF5E81" w:rsidRDefault="0068616A" w:rsidP="00ED3924">
            <w:pPr>
              <w:spacing w:line="240" w:lineRule="atLeast"/>
              <w:ind w:left="-57" w:right="-57"/>
              <w:jc w:val="center"/>
              <w:rPr>
                <w:rFonts w:ascii="Times New Roman" w:hAnsi="Times New Roman"/>
                <w:sz w:val="20"/>
              </w:rPr>
            </w:pPr>
            <w:r w:rsidRPr="00DF5E81">
              <w:rPr>
                <w:rFonts w:ascii="Times New Roman" w:hAnsi="Times New Roman"/>
                <w:sz w:val="20"/>
              </w:rPr>
              <w:t>735482</w:t>
            </w:r>
          </w:p>
        </w:tc>
      </w:tr>
      <w:tr w:rsidR="00D63030" w:rsidRPr="00377359" w:rsidTr="00ED3924">
        <w:tc>
          <w:tcPr>
            <w:tcW w:w="948" w:type="dxa"/>
          </w:tcPr>
          <w:p w:rsidR="00D63030" w:rsidRPr="00377359" w:rsidRDefault="00D63030" w:rsidP="006C4228">
            <w:pPr>
              <w:spacing w:line="240" w:lineRule="atLeast"/>
              <w:ind w:left="-57" w:right="-57"/>
              <w:jc w:val="center"/>
              <w:rPr>
                <w:rFonts w:ascii="Times New Roman" w:hAnsi="Times New Roman"/>
                <w:sz w:val="20"/>
              </w:rPr>
            </w:pPr>
            <w:r w:rsidRPr="00377359">
              <w:rPr>
                <w:rFonts w:ascii="Times New Roman" w:hAnsi="Times New Roman"/>
                <w:sz w:val="20"/>
              </w:rPr>
              <w:t>6.</w:t>
            </w:r>
          </w:p>
        </w:tc>
        <w:tc>
          <w:tcPr>
            <w:tcW w:w="2795"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Программная комбинированная терапия апластической анемии</w:t>
            </w:r>
          </w:p>
        </w:tc>
        <w:tc>
          <w:tcPr>
            <w:tcW w:w="1818"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D61.3, D61,9</w:t>
            </w:r>
          </w:p>
        </w:tc>
        <w:tc>
          <w:tcPr>
            <w:tcW w:w="2933"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Приобретенная апластическая анемия у взрослых, в том числе рецидив или рефрактерность</w:t>
            </w:r>
          </w:p>
        </w:tc>
        <w:tc>
          <w:tcPr>
            <w:tcW w:w="1678"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терапевтическое лечение</w:t>
            </w:r>
          </w:p>
        </w:tc>
        <w:tc>
          <w:tcPr>
            <w:tcW w:w="3472" w:type="dxa"/>
          </w:tcPr>
          <w:p w:rsidR="00D63030" w:rsidRPr="00377359" w:rsidRDefault="00D63030" w:rsidP="006C4228">
            <w:pPr>
              <w:spacing w:line="240" w:lineRule="atLeast"/>
              <w:ind w:left="-57" w:right="-57"/>
              <w:jc w:val="left"/>
              <w:rPr>
                <w:rFonts w:ascii="Times New Roman" w:hAnsi="Times New Roman"/>
                <w:sz w:val="20"/>
              </w:rPr>
            </w:pPr>
            <w:r w:rsidRPr="00377359">
              <w:rPr>
                <w:rFonts w:ascii="Times New Roman" w:hAnsi="Times New Roman"/>
                <w:sz w:val="20"/>
              </w:rPr>
              <w:t>комбинированная высокодозная иммуносупрессивная терапия апластической анемии лошадиным антитимоцитарным глобулином в сочетании с агонистом рецепторов тромбопоэтина</w:t>
            </w:r>
          </w:p>
          <w:p w:rsidR="00D63030" w:rsidRPr="00377359" w:rsidRDefault="00D63030" w:rsidP="006C4228">
            <w:pPr>
              <w:spacing w:line="240" w:lineRule="atLeast"/>
              <w:ind w:left="-57" w:right="-57"/>
              <w:jc w:val="left"/>
              <w:rPr>
                <w:rFonts w:ascii="Times New Roman" w:hAnsi="Times New Roman"/>
                <w:sz w:val="20"/>
              </w:rPr>
            </w:pPr>
          </w:p>
        </w:tc>
        <w:tc>
          <w:tcPr>
            <w:tcW w:w="1780" w:type="dxa"/>
          </w:tcPr>
          <w:p w:rsidR="00D63030" w:rsidRPr="00377359" w:rsidRDefault="0068616A" w:rsidP="006C4228">
            <w:pPr>
              <w:spacing w:line="240" w:lineRule="atLeast"/>
              <w:ind w:left="-57" w:right="-57"/>
              <w:jc w:val="center"/>
              <w:rPr>
                <w:rFonts w:ascii="Times New Roman" w:hAnsi="Times New Roman"/>
                <w:sz w:val="20"/>
                <w:lang w:val="en-US"/>
              </w:rPr>
            </w:pPr>
            <w:r w:rsidRPr="00DF5E81">
              <w:rPr>
                <w:rFonts w:ascii="Times New Roman" w:hAnsi="Times New Roman"/>
                <w:sz w:val="20"/>
              </w:rPr>
              <w:t>2807077</w:t>
            </w:r>
          </w:p>
        </w:tc>
      </w:tr>
      <w:tr w:rsidR="0068616A" w:rsidRPr="00377359" w:rsidTr="00ED3924">
        <w:tc>
          <w:tcPr>
            <w:tcW w:w="948" w:type="dxa"/>
          </w:tcPr>
          <w:p w:rsidR="0068616A" w:rsidRPr="00DF5E81" w:rsidRDefault="0068616A" w:rsidP="0068616A">
            <w:pPr>
              <w:spacing w:line="240" w:lineRule="atLeast"/>
              <w:ind w:left="-57" w:right="-57"/>
              <w:jc w:val="center"/>
              <w:rPr>
                <w:rFonts w:ascii="Times New Roman" w:hAnsi="Times New Roman"/>
                <w:sz w:val="20"/>
              </w:rPr>
            </w:pPr>
            <w:r w:rsidRPr="00DF5E81">
              <w:rPr>
                <w:rFonts w:ascii="Times New Roman" w:hAnsi="Times New Roman"/>
                <w:sz w:val="20"/>
              </w:rPr>
              <w:t>7</w:t>
            </w:r>
          </w:p>
        </w:tc>
        <w:tc>
          <w:tcPr>
            <w:tcW w:w="2795"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Комплексное лечение и реконструктивно-восстановительные операции при деформациях и повреждениях конечностей, при поражении забрюшинного пространства, органов грудной и брюшной полостей, сопровождающееся продолжительной высокодозной терапией факторами свертывания крови у больных с наследственным и приобретенным дефицитом VIII, IX факторов и других факторов свертывания крови (в том числе с наличием ингибиторов к факторам свертывания)</w:t>
            </w:r>
          </w:p>
          <w:p w:rsidR="0068616A" w:rsidRPr="00DF5E81" w:rsidRDefault="0068616A" w:rsidP="0068616A">
            <w:pPr>
              <w:spacing w:line="240" w:lineRule="atLeast"/>
              <w:ind w:left="-57" w:right="-57"/>
              <w:jc w:val="left"/>
              <w:rPr>
                <w:rFonts w:ascii="Times New Roman" w:hAnsi="Times New Roman"/>
                <w:sz w:val="20"/>
              </w:rPr>
            </w:pPr>
          </w:p>
        </w:tc>
        <w:tc>
          <w:tcPr>
            <w:tcW w:w="181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D66, D67, D68.0, D68.2</w:t>
            </w:r>
          </w:p>
        </w:tc>
        <w:tc>
          <w:tcPr>
            <w:tcW w:w="2933"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пациенты с наследственным и приобретенным дефицитом VIII, IX факторов, фактора Виллебранда и других факторов свертывания крови (в том числе с наличием ингибиторов к факторам свертывания) с деформацией и (или) повреждением конечностей, с псевдооопухолью забрюшинного пространства, с патологией органов грудной и брюшной полостей</w:t>
            </w:r>
          </w:p>
        </w:tc>
        <w:tc>
          <w:tcPr>
            <w:tcW w:w="167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комбинированное лечение</w:t>
            </w:r>
          </w:p>
        </w:tc>
        <w:tc>
          <w:tcPr>
            <w:tcW w:w="3472"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комплексное лечение, включающее хирургические вмешательства на органах и системах грудной и брюшной полостей, на костно-мышечной системе и структурах забрюшинного пространства, заместительную продолжительную, высокодозную терапию препаратами дефицитных факторов, удаление гемофилических псевдоопухолей, ортопедические вмешательства на конечностях (сухожильная и артропластика, корригирующая остеотомия)</w:t>
            </w:r>
          </w:p>
        </w:tc>
        <w:tc>
          <w:tcPr>
            <w:tcW w:w="1780" w:type="dxa"/>
          </w:tcPr>
          <w:p w:rsidR="0068616A" w:rsidRPr="00DF5E81" w:rsidRDefault="0068616A" w:rsidP="0068616A">
            <w:pPr>
              <w:spacing w:line="240" w:lineRule="atLeast"/>
              <w:ind w:left="-57" w:right="-57"/>
              <w:jc w:val="center"/>
              <w:rPr>
                <w:rFonts w:ascii="Times New Roman" w:hAnsi="Times New Roman"/>
                <w:sz w:val="20"/>
              </w:rPr>
            </w:pPr>
            <w:r w:rsidRPr="00DF5E81">
              <w:rPr>
                <w:rFonts w:ascii="Times New Roman" w:hAnsi="Times New Roman"/>
                <w:sz w:val="20"/>
              </w:rPr>
              <w:t>3596538</w:t>
            </w:r>
          </w:p>
        </w:tc>
      </w:tr>
      <w:tr w:rsidR="0068616A" w:rsidRPr="00377359" w:rsidTr="00ED3924">
        <w:tc>
          <w:tcPr>
            <w:tcW w:w="948" w:type="dxa"/>
          </w:tcPr>
          <w:p w:rsidR="0068616A" w:rsidRPr="00DF5E81" w:rsidRDefault="0068616A" w:rsidP="0068616A">
            <w:pPr>
              <w:spacing w:line="240" w:lineRule="atLeast"/>
              <w:ind w:left="-57" w:right="-57"/>
              <w:jc w:val="center"/>
              <w:rPr>
                <w:rFonts w:ascii="Times New Roman" w:hAnsi="Times New Roman"/>
                <w:sz w:val="20"/>
              </w:rPr>
            </w:pPr>
            <w:r w:rsidRPr="00DF5E81">
              <w:rPr>
                <w:rFonts w:ascii="Times New Roman" w:hAnsi="Times New Roman"/>
                <w:sz w:val="20"/>
              </w:rPr>
              <w:t>8</w:t>
            </w:r>
          </w:p>
        </w:tc>
        <w:tc>
          <w:tcPr>
            <w:tcW w:w="2795"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Терапия острой/хронической реакции «трансплантат против хозяина» у пациентов после трансплантации аллогенных гемопоэтических стволовых клеток в условиях круглосуточного стационара</w:t>
            </w:r>
          </w:p>
        </w:tc>
        <w:tc>
          <w:tcPr>
            <w:tcW w:w="181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D89.8</w:t>
            </w:r>
          </w:p>
        </w:tc>
        <w:tc>
          <w:tcPr>
            <w:tcW w:w="2933"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взрослые после трансплантации аллогенных гемопоэтических стволовых клеток с жизнеугрожающими осложнениями при развитии острой или хронической «реакции трансплантат против хозяина»</w:t>
            </w:r>
          </w:p>
        </w:tc>
        <w:tc>
          <w:tcPr>
            <w:tcW w:w="167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терапевтическое лечение</w:t>
            </w:r>
          </w:p>
        </w:tc>
        <w:tc>
          <w:tcPr>
            <w:tcW w:w="3472"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Поликомпонентная терапия жизнеугрожающих иммунологических и инфекционных осложнений у взрослых больных после алло-ТГСК с острой или хронической РТПХ, с использованием таргетных иммуносупрессивных препаратов и (или) высокоселективных моноклональных антител, и (или) афферентных методов терапии (экстракорпоральный фотоферез), и (или) применение клеточных технологий (включая, мезенхимные стромальные клетки, Т-регуляторные клетки), и (или) высокодозного иммуноглобулина человека нормального, в том числе антибактериальных/противогрибковых/противовирусных лекарственных препаратов, в том числе проведения интенсивной терапии.</w:t>
            </w:r>
          </w:p>
        </w:tc>
        <w:tc>
          <w:tcPr>
            <w:tcW w:w="1780" w:type="dxa"/>
          </w:tcPr>
          <w:p w:rsidR="0068616A" w:rsidRPr="00DF5E81" w:rsidRDefault="0068616A" w:rsidP="0068616A">
            <w:pPr>
              <w:spacing w:line="240" w:lineRule="atLeast"/>
              <w:ind w:left="-57" w:right="-57"/>
              <w:jc w:val="center"/>
              <w:rPr>
                <w:rFonts w:ascii="Times New Roman" w:hAnsi="Times New Roman"/>
                <w:sz w:val="20"/>
              </w:rPr>
            </w:pPr>
            <w:r w:rsidRPr="00DF5E81">
              <w:rPr>
                <w:rFonts w:ascii="Times New Roman" w:hAnsi="Times New Roman"/>
                <w:sz w:val="20"/>
              </w:rPr>
              <w:t>1291182</w:t>
            </w:r>
          </w:p>
        </w:tc>
      </w:tr>
      <w:tr w:rsidR="0068616A" w:rsidRPr="00377359" w:rsidTr="00ED3924">
        <w:tc>
          <w:tcPr>
            <w:tcW w:w="15424" w:type="dxa"/>
            <w:gridSpan w:val="7"/>
          </w:tcPr>
          <w:p w:rsidR="0068616A" w:rsidRPr="00377359" w:rsidRDefault="0068616A" w:rsidP="0068616A">
            <w:pPr>
              <w:spacing w:line="240" w:lineRule="atLeast"/>
              <w:ind w:left="-57" w:right="-57"/>
              <w:jc w:val="center"/>
              <w:rPr>
                <w:rFonts w:ascii="Times New Roman" w:hAnsi="Times New Roman"/>
                <w:sz w:val="20"/>
              </w:rPr>
            </w:pPr>
            <w:r w:rsidRPr="00377359">
              <w:rPr>
                <w:rFonts w:ascii="Times New Roman" w:hAnsi="Times New Roman"/>
                <w:sz w:val="20"/>
              </w:rPr>
              <w:t>Дерматовенерология</w:t>
            </w:r>
          </w:p>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r>
              <w:rPr>
                <w:rFonts w:ascii="Times New Roman" w:hAnsi="Times New Roman"/>
                <w:sz w:val="20"/>
              </w:rPr>
              <w:t>9</w:t>
            </w:r>
            <w:r w:rsidRPr="00377359">
              <w:rPr>
                <w:rFonts w:ascii="Times New Roman" w:hAnsi="Times New Roman"/>
                <w:sz w:val="20"/>
              </w:rPr>
              <w:t>.</w:t>
            </w: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Комплексное лечение </w:t>
            </w:r>
            <w:r w:rsidRPr="00377359">
              <w:rPr>
                <w:rFonts w:ascii="Times New Roman" w:hAnsi="Times New Roman"/>
                <w:sz w:val="20"/>
              </w:rPr>
              <w:br/>
              <w:t>ранних стадий грибовидного микоза, включая бальнеофотохимиотерапию и иммуносупрессивную терапию</w:t>
            </w:r>
          </w:p>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С84.0</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ранние стадии грибовидного микоза кожи - IA, IB, IIA стадий при неэффективности предшествующей фототерапии или при прогрессировании заболевания</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терапевтическое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комплексное лечение ранних стадий грибовидного микоза, включая бальнеофотохимиотерапию и иммуносупрессивную терапию</w:t>
            </w:r>
          </w:p>
        </w:tc>
        <w:tc>
          <w:tcPr>
            <w:tcW w:w="1780" w:type="dxa"/>
          </w:tcPr>
          <w:p w:rsidR="0068616A" w:rsidRPr="00DF5E81" w:rsidRDefault="0068616A" w:rsidP="0068616A">
            <w:pPr>
              <w:spacing w:line="240" w:lineRule="atLeast"/>
              <w:ind w:left="-57" w:right="-57"/>
              <w:jc w:val="center"/>
              <w:rPr>
                <w:rFonts w:ascii="Times New Roman" w:hAnsi="Times New Roman"/>
                <w:sz w:val="20"/>
              </w:rPr>
            </w:pPr>
            <w:r w:rsidRPr="00DF5E81">
              <w:rPr>
                <w:rFonts w:ascii="Times New Roman" w:hAnsi="Times New Roman"/>
                <w:sz w:val="20"/>
              </w:rPr>
              <w:t>205980</w:t>
            </w:r>
          </w:p>
        </w:tc>
      </w:tr>
      <w:tr w:rsidR="0068616A" w:rsidRPr="00377359" w:rsidTr="00ED3924">
        <w:tc>
          <w:tcPr>
            <w:tcW w:w="15424" w:type="dxa"/>
            <w:gridSpan w:val="7"/>
          </w:tcPr>
          <w:p w:rsidR="0068616A" w:rsidRPr="00DF5E81" w:rsidRDefault="0068616A" w:rsidP="0068616A">
            <w:pPr>
              <w:spacing w:line="240" w:lineRule="atLeast"/>
              <w:ind w:left="-57" w:right="-57"/>
              <w:jc w:val="center"/>
              <w:rPr>
                <w:rFonts w:ascii="Times New Roman" w:hAnsi="Times New Roman"/>
                <w:sz w:val="20"/>
              </w:rPr>
            </w:pPr>
          </w:p>
          <w:p w:rsidR="0068616A" w:rsidRPr="00DF5E81" w:rsidRDefault="0068616A" w:rsidP="0068616A">
            <w:pPr>
              <w:spacing w:line="240" w:lineRule="atLeast"/>
              <w:ind w:left="-57" w:right="-57"/>
              <w:jc w:val="center"/>
              <w:rPr>
                <w:rFonts w:ascii="Times New Roman" w:hAnsi="Times New Roman"/>
                <w:sz w:val="20"/>
              </w:rPr>
            </w:pPr>
            <w:r w:rsidRPr="00DF5E81">
              <w:rPr>
                <w:rFonts w:ascii="Times New Roman" w:hAnsi="Times New Roman"/>
                <w:sz w:val="20"/>
              </w:rPr>
              <w:t>Детская хирургия в период новорожденности</w:t>
            </w:r>
          </w:p>
          <w:p w:rsidR="0068616A" w:rsidRPr="00DF5E81"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0A403E" w:rsidP="0068616A">
            <w:pPr>
              <w:spacing w:line="240" w:lineRule="atLeast"/>
              <w:ind w:left="-57" w:right="-57"/>
              <w:jc w:val="center"/>
              <w:rPr>
                <w:rFonts w:ascii="Times New Roman" w:hAnsi="Times New Roman"/>
                <w:sz w:val="20"/>
              </w:rPr>
            </w:pPr>
            <w:r>
              <w:rPr>
                <w:rFonts w:ascii="Times New Roman" w:hAnsi="Times New Roman"/>
                <w:sz w:val="20"/>
              </w:rPr>
              <w:t>10</w:t>
            </w:r>
            <w:r w:rsidR="0068616A" w:rsidRPr="00377359">
              <w:rPr>
                <w:rFonts w:ascii="Times New Roman" w:hAnsi="Times New Roman"/>
                <w:sz w:val="20"/>
              </w:rPr>
              <w:t>.</w:t>
            </w: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Реконструктивно-пластические операции на тонкой и толстой кишке у новорожденных, в том числе лапароскопические</w:t>
            </w:r>
          </w:p>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Q41, Q42</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врожденная атрезия и стеноз тонкого кишечника. Врожденная атрезия и стеноз толстого кишечника</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межкишечный анастомоз (бок-в-бок или конец-в-конец или конец-в-бок), </w:t>
            </w:r>
            <w:r>
              <w:rPr>
                <w:rFonts w:ascii="Times New Roman" w:hAnsi="Times New Roman"/>
                <w:sz w:val="20"/>
              </w:rPr>
              <w:br/>
            </w:r>
            <w:r w:rsidRPr="00377359">
              <w:rPr>
                <w:rFonts w:ascii="Times New Roman" w:hAnsi="Times New Roman"/>
                <w:sz w:val="20"/>
              </w:rPr>
              <w:t>в том числе с лапароскопической ассистенцией</w:t>
            </w:r>
          </w:p>
        </w:tc>
        <w:tc>
          <w:tcPr>
            <w:tcW w:w="1780" w:type="dxa"/>
            <w:vMerge w:val="restart"/>
          </w:tcPr>
          <w:p w:rsidR="0068616A" w:rsidRPr="00DF5E81" w:rsidRDefault="0068616A" w:rsidP="0068616A">
            <w:pPr>
              <w:spacing w:line="240" w:lineRule="atLeast"/>
              <w:ind w:left="-57" w:right="-57"/>
              <w:jc w:val="center"/>
              <w:rPr>
                <w:rFonts w:ascii="Times New Roman" w:hAnsi="Times New Roman"/>
                <w:sz w:val="20"/>
              </w:rPr>
            </w:pPr>
            <w:r w:rsidRPr="00DF5E81">
              <w:rPr>
                <w:rFonts w:ascii="Times New Roman" w:hAnsi="Times New Roman"/>
                <w:sz w:val="20"/>
              </w:rPr>
              <w:t>482376</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 диафрагмальной грыжи, гастрошизиса и омфалоцеле у новорожденных, в том числе торако- и лапароскопическое</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Q79.0, Q79.2, Q79.3</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врожденная диафрагмальная грыжа. Омфалоцеле. Гастрошизис</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пластика диафрагмы, в том числе торакоскопическая, с применением синтетических материалов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пластика передней брюшной стенки, </w:t>
            </w:r>
            <w:r w:rsidRPr="00377359">
              <w:rPr>
                <w:rFonts w:ascii="Times New Roman" w:hAnsi="Times New Roman"/>
                <w:sz w:val="20"/>
              </w:rPr>
              <w:br/>
              <w:t>в том числе с применением синтетических материалов, включая этапные операции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первичная радикальная циркулярная пластика передней брюшной стенки, </w:t>
            </w:r>
            <w:r w:rsidRPr="00377359">
              <w:rPr>
                <w:rFonts w:ascii="Times New Roman" w:hAnsi="Times New Roman"/>
                <w:sz w:val="20"/>
              </w:rPr>
              <w:br/>
              <w:t>в том числе этапная</w:t>
            </w:r>
            <w:r w:rsidRPr="00377359">
              <w:rPr>
                <w:rFonts w:ascii="Times New Roman" w:hAnsi="Times New Roman"/>
                <w:sz w:val="20"/>
              </w:rPr>
              <w:br/>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Реконструктивно-пластические операции при опухолевидных образованиях различной локализации у новорожденных, в том числе торако- и лапароскопические</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D18, D20.0, D21.5</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тератома. Объемные образования забрюшинного пространства и брюшной полости. Гемангиома и лимфангиома любой локализации</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крестцово-копчиковой тератомы, в том числе с применением лапароскопии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врожденных объемных образований, в том числе с применением эндовидеохирургической техники</w:t>
            </w:r>
          </w:p>
          <w:p w:rsidR="0068616A" w:rsidRDefault="0068616A" w:rsidP="00043FF9">
            <w:pPr>
              <w:spacing w:line="240" w:lineRule="atLeast"/>
              <w:ind w:right="-57"/>
              <w:jc w:val="left"/>
              <w:rPr>
                <w:rFonts w:ascii="Times New Roman" w:hAnsi="Times New Roman"/>
                <w:sz w:val="20"/>
              </w:rPr>
            </w:pP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Реконструктивно-пластические операции на почках, мочеточниках и мочевом пузыре у новорожденных, в том числе лапароскопические</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Q61.8, Q62.0, Q62.1, Q62.2, Q62.3, Q62.7, Q64.1, D30.0</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врожденный гидронефроз. Врожденный уретерогидронефроз. Врожденный мегауретер. Мультикистоз почек. Экстрофия мочевого пузыря. Врожденный пузырно-мочеточниковый рефлюкс</w:t>
            </w:r>
            <w:r>
              <w:rPr>
                <w:rFonts w:ascii="Times New Roman" w:hAnsi="Times New Roman"/>
                <w:sz w:val="20"/>
              </w:rPr>
              <w:t xml:space="preserve"> </w:t>
            </w:r>
            <w:r w:rsidRPr="00377359">
              <w:rPr>
                <w:rFonts w:ascii="Times New Roman" w:hAnsi="Times New Roman"/>
                <w:sz w:val="20"/>
              </w:rPr>
              <w:t>III степени и выше. Врожденное уретероцеле, в том числе при удвоении почки. Доброкачественные новообразования почки</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пластика пиелоуретрального сегмента со стентированием мочеточника, в том числе с применением видеоассистированной техники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вторичная нефрэктомия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неоимплантация мочеточника в мочевой пузырь, в том числе с его моделированием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геминефруретерэктомия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эндоскопическое бужирование и стентирование мочеточника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ранняя пластика мочевого пузыря местными тканями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уретероилеосигмостомия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лапароскопическая нефруретерэктомия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нефрэктомия через минилюмботомический доступ</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15424" w:type="dxa"/>
            <w:gridSpan w:val="7"/>
          </w:tcPr>
          <w:p w:rsidR="000A403E" w:rsidRDefault="000A403E" w:rsidP="0068616A">
            <w:pPr>
              <w:spacing w:line="240" w:lineRule="atLeast"/>
              <w:ind w:left="-57" w:right="-57"/>
              <w:jc w:val="center"/>
              <w:rPr>
                <w:rFonts w:ascii="Times New Roman" w:hAnsi="Times New Roman"/>
                <w:sz w:val="20"/>
              </w:rPr>
            </w:pPr>
          </w:p>
          <w:p w:rsidR="0068616A" w:rsidRPr="00377359" w:rsidRDefault="0068616A" w:rsidP="0068616A">
            <w:pPr>
              <w:spacing w:line="240" w:lineRule="atLeast"/>
              <w:ind w:left="-57" w:right="-57"/>
              <w:jc w:val="center"/>
              <w:rPr>
                <w:rFonts w:ascii="Times New Roman" w:hAnsi="Times New Roman"/>
                <w:sz w:val="20"/>
              </w:rPr>
            </w:pPr>
            <w:r w:rsidRPr="00377359">
              <w:rPr>
                <w:rFonts w:ascii="Times New Roman" w:hAnsi="Times New Roman"/>
                <w:sz w:val="20"/>
              </w:rPr>
              <w:t>Комбустиология</w:t>
            </w:r>
          </w:p>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0A403E" w:rsidP="0068616A">
            <w:pPr>
              <w:spacing w:line="240" w:lineRule="atLeast"/>
              <w:ind w:left="-57" w:right="-57"/>
              <w:jc w:val="center"/>
              <w:rPr>
                <w:rFonts w:ascii="Times New Roman" w:hAnsi="Times New Roman"/>
                <w:sz w:val="20"/>
              </w:rPr>
            </w:pPr>
            <w:r>
              <w:rPr>
                <w:rFonts w:ascii="Times New Roman" w:hAnsi="Times New Roman"/>
                <w:sz w:val="20"/>
              </w:rPr>
              <w:t>11</w:t>
            </w:r>
            <w:r w:rsidR="0068616A" w:rsidRPr="00377359">
              <w:rPr>
                <w:rFonts w:ascii="Times New Roman" w:hAnsi="Times New Roman"/>
                <w:sz w:val="20"/>
              </w:rPr>
              <w:t>.</w:t>
            </w: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 послеожоговых рубцов и рубцовых деформаций, требующих этапных реконструктивно-пластических операций</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T95, L90.5, L91.0</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рубцы, рубцовые деформации вследствие термических и химических ожогов </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иссечение послеожоговых рубцов или удаление рубцовой деформации с пластикой дефектов местными тканями, в том числе с помощью дерматензии, включая эспандерную, полнослойными аутодермотрансплан</w:t>
            </w:r>
            <w:r>
              <w:rPr>
                <w:rFonts w:ascii="Times New Roman" w:hAnsi="Times New Roman"/>
                <w:sz w:val="20"/>
              </w:rPr>
              <w:softHyphen/>
            </w:r>
            <w:r w:rsidRPr="00377359">
              <w:rPr>
                <w:rFonts w:ascii="Times New Roman" w:hAnsi="Times New Roman"/>
                <w:sz w:val="20"/>
              </w:rPr>
              <w:t xml:space="preserve">татами, сложносоставными аутотрансплантатами, в том числе </w:t>
            </w:r>
            <w:r>
              <w:rPr>
                <w:rFonts w:ascii="Times New Roman" w:hAnsi="Times New Roman"/>
                <w:sz w:val="20"/>
              </w:rPr>
              <w:br/>
            </w:r>
            <w:r w:rsidRPr="00377359">
              <w:rPr>
                <w:rFonts w:ascii="Times New Roman" w:hAnsi="Times New Roman"/>
                <w:sz w:val="20"/>
              </w:rPr>
              <w:t xml:space="preserve">на микрососудистых анастомозах, </w:t>
            </w:r>
            <w:r>
              <w:rPr>
                <w:rFonts w:ascii="Times New Roman" w:hAnsi="Times New Roman"/>
                <w:sz w:val="20"/>
              </w:rPr>
              <w:br/>
            </w:r>
            <w:r w:rsidRPr="00377359">
              <w:rPr>
                <w:rFonts w:ascii="Times New Roman" w:hAnsi="Times New Roman"/>
                <w:sz w:val="20"/>
              </w:rPr>
              <w:t>или лоскутами на постоянной или временно-питающей ножке</w:t>
            </w:r>
          </w:p>
          <w:p w:rsidR="0068616A" w:rsidRPr="00377359" w:rsidRDefault="0068616A" w:rsidP="0068616A">
            <w:pPr>
              <w:spacing w:line="240" w:lineRule="atLeast"/>
              <w:ind w:left="-57" w:right="-57"/>
              <w:jc w:val="left"/>
              <w:rPr>
                <w:rFonts w:ascii="Times New Roman" w:hAnsi="Times New Roman"/>
                <w:sz w:val="20"/>
              </w:rPr>
            </w:pPr>
          </w:p>
        </w:tc>
        <w:tc>
          <w:tcPr>
            <w:tcW w:w="1780" w:type="dxa"/>
          </w:tcPr>
          <w:p w:rsidR="0068616A" w:rsidRPr="00377359" w:rsidRDefault="000A403E" w:rsidP="0068616A">
            <w:pPr>
              <w:spacing w:line="240" w:lineRule="atLeast"/>
              <w:ind w:left="-57" w:right="-57"/>
              <w:jc w:val="center"/>
              <w:rPr>
                <w:rFonts w:ascii="Times New Roman" w:hAnsi="Times New Roman"/>
                <w:sz w:val="20"/>
              </w:rPr>
            </w:pPr>
            <w:r w:rsidRPr="00DF5E81">
              <w:rPr>
                <w:rFonts w:ascii="Times New Roman" w:hAnsi="Times New Roman"/>
                <w:sz w:val="20"/>
              </w:rPr>
              <w:t>165279</w:t>
            </w:r>
          </w:p>
        </w:tc>
      </w:tr>
      <w:tr w:rsidR="0068616A" w:rsidRPr="00377359" w:rsidTr="00ED3924">
        <w:tc>
          <w:tcPr>
            <w:tcW w:w="15424" w:type="dxa"/>
            <w:gridSpan w:val="7"/>
          </w:tcPr>
          <w:p w:rsidR="0068616A" w:rsidRPr="00377359" w:rsidRDefault="0068616A" w:rsidP="0068616A">
            <w:pPr>
              <w:spacing w:line="240" w:lineRule="atLeast"/>
              <w:ind w:left="-57" w:right="-57"/>
              <w:jc w:val="center"/>
              <w:rPr>
                <w:rFonts w:ascii="Times New Roman" w:hAnsi="Times New Roman"/>
                <w:sz w:val="20"/>
              </w:rPr>
            </w:pPr>
            <w:r w:rsidRPr="00377359">
              <w:rPr>
                <w:rFonts w:ascii="Times New Roman" w:hAnsi="Times New Roman"/>
                <w:sz w:val="20"/>
              </w:rPr>
              <w:t>Неврология (нейрореабилитация)</w:t>
            </w:r>
          </w:p>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0A403E" w:rsidP="00A35F5B">
            <w:pPr>
              <w:spacing w:line="240" w:lineRule="atLeast"/>
              <w:ind w:left="-57" w:right="-57"/>
              <w:jc w:val="center"/>
              <w:rPr>
                <w:rFonts w:ascii="Times New Roman" w:hAnsi="Times New Roman"/>
                <w:sz w:val="20"/>
              </w:rPr>
            </w:pPr>
            <w:r w:rsidRPr="00377359">
              <w:rPr>
                <w:rFonts w:ascii="Times New Roman" w:hAnsi="Times New Roman"/>
                <w:sz w:val="20"/>
              </w:rPr>
              <w:t>1</w:t>
            </w:r>
            <w:r>
              <w:rPr>
                <w:rFonts w:ascii="Times New Roman" w:hAnsi="Times New Roman"/>
                <w:sz w:val="20"/>
              </w:rPr>
              <w:t>2</w:t>
            </w:r>
            <w:r w:rsidR="0068616A" w:rsidRPr="00377359">
              <w:rPr>
                <w:rFonts w:ascii="Times New Roman" w:hAnsi="Times New Roman"/>
                <w:sz w:val="20"/>
              </w:rPr>
              <w:t>.</w:t>
            </w: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Нейрореабилитация после перенесенног инсульта и черепно-мозговой травмы при нарушении двигательных и когнитивных функций</w:t>
            </w:r>
          </w:p>
        </w:tc>
        <w:tc>
          <w:tcPr>
            <w:tcW w:w="1818" w:type="dxa"/>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lang w:val="en-US"/>
              </w:rPr>
              <w:t>S06.2, S06.3, S06.5, S06.7, S06.8, S06.9,</w:t>
            </w:r>
            <w:r w:rsidRPr="00377359">
              <w:rPr>
                <w:rFonts w:ascii="Times New Roman" w:hAnsi="Times New Roman"/>
                <w:sz w:val="20"/>
                <w:lang w:val="en-US"/>
              </w:rPr>
              <w:br/>
              <w:t>S08.8, S08.9, I60 - I69</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острые нарушения мозгового кровообращения и черепно-мозговые травмы, состояния после острых нарушений мозгового кровообращения и черепно-мозговых травм со сроком давности не более одного года с оценкой функциональных нарушений по модифицированной шкале Рэнкина 3 степени</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терапевтическое лечение</w:t>
            </w: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реабилитационный тренинг с включением биологической обратной связи (БОС) с применением нескольких модальностей</w:t>
            </w:r>
          </w:p>
          <w:p w:rsidR="0068616A" w:rsidRPr="00377359" w:rsidRDefault="0068616A" w:rsidP="0068616A">
            <w:pPr>
              <w:spacing w:line="240" w:lineRule="atLeast"/>
              <w:ind w:left="-57" w:right="-57"/>
              <w:jc w:val="left"/>
              <w:rPr>
                <w:rFonts w:ascii="Times New Roman" w:hAnsi="Times New Roman"/>
                <w:sz w:val="20"/>
              </w:rPr>
            </w:pPr>
          </w:p>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восстановительное лечение с применением комплекса мероприятий в комбинации с виртуальной реальностью</w:t>
            </w:r>
          </w:p>
          <w:p w:rsidR="0068616A" w:rsidRPr="00377359" w:rsidRDefault="0068616A" w:rsidP="0068616A">
            <w:pPr>
              <w:spacing w:line="240" w:lineRule="atLeast"/>
              <w:ind w:left="-57" w:right="-57"/>
              <w:jc w:val="left"/>
              <w:rPr>
                <w:rFonts w:ascii="Times New Roman" w:hAnsi="Times New Roman"/>
                <w:sz w:val="20"/>
              </w:rPr>
            </w:pPr>
          </w:p>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восстановительное лечение с применением комплекса мероприятий в комбинации с навигационной ритмической транскраниальной магнитной стимуляцией</w:t>
            </w:r>
          </w:p>
        </w:tc>
        <w:tc>
          <w:tcPr>
            <w:tcW w:w="1780" w:type="dxa"/>
          </w:tcPr>
          <w:p w:rsidR="0068616A" w:rsidRPr="00DF5E81" w:rsidRDefault="0068616A" w:rsidP="0068616A">
            <w:pPr>
              <w:spacing w:line="240" w:lineRule="atLeast"/>
              <w:ind w:left="-57" w:right="-57"/>
              <w:jc w:val="center"/>
              <w:rPr>
                <w:rFonts w:ascii="Times New Roman" w:hAnsi="Times New Roman"/>
                <w:sz w:val="20"/>
              </w:rPr>
            </w:pPr>
            <w:r w:rsidRPr="00DF5E81">
              <w:rPr>
                <w:rFonts w:ascii="Times New Roman" w:hAnsi="Times New Roman"/>
                <w:sz w:val="20"/>
              </w:rPr>
              <w:t>400927</w:t>
            </w:r>
          </w:p>
        </w:tc>
      </w:tr>
      <w:tr w:rsidR="0068616A" w:rsidRPr="00377359" w:rsidTr="00ED3924">
        <w:tc>
          <w:tcPr>
            <w:tcW w:w="15424" w:type="dxa"/>
            <w:gridSpan w:val="7"/>
          </w:tcPr>
          <w:p w:rsidR="0068616A" w:rsidRPr="00DF5E81" w:rsidRDefault="0068616A" w:rsidP="0068616A">
            <w:pPr>
              <w:spacing w:line="240" w:lineRule="atLeast"/>
              <w:ind w:left="-57" w:right="-57"/>
              <w:jc w:val="center"/>
              <w:rPr>
                <w:rFonts w:ascii="Times New Roman" w:hAnsi="Times New Roman"/>
                <w:sz w:val="20"/>
              </w:rPr>
            </w:pPr>
            <w:r w:rsidRPr="00DF5E81">
              <w:rPr>
                <w:rFonts w:ascii="Times New Roman" w:hAnsi="Times New Roman"/>
                <w:sz w:val="20"/>
              </w:rPr>
              <w:t>Неврология</w:t>
            </w:r>
          </w:p>
          <w:p w:rsidR="0068616A" w:rsidRPr="00DF5E81"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0A403E" w:rsidP="00A35F5B">
            <w:pPr>
              <w:spacing w:line="240" w:lineRule="atLeast"/>
              <w:ind w:left="-57" w:right="-57"/>
              <w:jc w:val="center"/>
              <w:rPr>
                <w:rFonts w:ascii="Times New Roman" w:hAnsi="Times New Roman"/>
                <w:sz w:val="20"/>
              </w:rPr>
            </w:pPr>
            <w:r w:rsidRPr="00377359">
              <w:rPr>
                <w:rFonts w:ascii="Times New Roman" w:hAnsi="Times New Roman"/>
                <w:sz w:val="20"/>
              </w:rPr>
              <w:t>1</w:t>
            </w:r>
            <w:r>
              <w:rPr>
                <w:rFonts w:ascii="Times New Roman" w:hAnsi="Times New Roman"/>
                <w:sz w:val="20"/>
              </w:rPr>
              <w:t>3</w:t>
            </w:r>
            <w:r w:rsidR="0068616A" w:rsidRPr="00377359">
              <w:rPr>
                <w:rFonts w:ascii="Times New Roman" w:hAnsi="Times New Roman"/>
                <w:sz w:val="20"/>
              </w:rPr>
              <w:t>.</w:t>
            </w: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Установка интенсивной помпы для постоянной инфузии геля после предварительной назоеюнальной титрации</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G20</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развернутые стадии леводопа-чувствительной болезни Паркинсона с выраженными двигательными флюктуациями </w:t>
            </w:r>
            <w:r>
              <w:rPr>
                <w:rFonts w:ascii="Times New Roman" w:hAnsi="Times New Roman"/>
                <w:sz w:val="20"/>
              </w:rPr>
              <w:br/>
            </w:r>
            <w:r w:rsidRPr="00377359">
              <w:rPr>
                <w:rFonts w:ascii="Times New Roman" w:hAnsi="Times New Roman"/>
                <w:sz w:val="20"/>
              </w:rPr>
              <w:t>и дискинезиями при недостаточной эффективности других противопаркинсо</w:t>
            </w:r>
            <w:r>
              <w:rPr>
                <w:rFonts w:ascii="Times New Roman" w:hAnsi="Times New Roman"/>
                <w:sz w:val="20"/>
              </w:rPr>
              <w:softHyphen/>
            </w:r>
            <w:r w:rsidRPr="00377359">
              <w:rPr>
                <w:rFonts w:ascii="Times New Roman" w:hAnsi="Times New Roman"/>
                <w:sz w:val="20"/>
              </w:rPr>
              <w:t>нических препаратов</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комбинирован-ная терапия</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установка интенсивной помпы для постоянной инфузии геля после предварительной назоеюнальной титрации</w:t>
            </w:r>
          </w:p>
        </w:tc>
        <w:tc>
          <w:tcPr>
            <w:tcW w:w="1780" w:type="dxa"/>
          </w:tcPr>
          <w:p w:rsidR="0068616A" w:rsidRPr="00DF5E81" w:rsidRDefault="000A403E" w:rsidP="0068616A">
            <w:pPr>
              <w:spacing w:line="240" w:lineRule="atLeast"/>
              <w:ind w:left="-57" w:right="-57"/>
              <w:jc w:val="center"/>
              <w:rPr>
                <w:rFonts w:ascii="Times New Roman" w:hAnsi="Times New Roman"/>
                <w:sz w:val="20"/>
              </w:rPr>
            </w:pPr>
            <w:r w:rsidRPr="00DF5E81">
              <w:rPr>
                <w:rFonts w:ascii="Times New Roman" w:hAnsi="Times New Roman"/>
                <w:sz w:val="20"/>
              </w:rPr>
              <w:t>517558</w:t>
            </w:r>
          </w:p>
        </w:tc>
      </w:tr>
      <w:tr w:rsidR="0068616A" w:rsidRPr="00377359" w:rsidTr="00ED3924">
        <w:tc>
          <w:tcPr>
            <w:tcW w:w="15424" w:type="dxa"/>
            <w:gridSpan w:val="7"/>
          </w:tcPr>
          <w:p w:rsidR="0068616A" w:rsidRPr="00377359" w:rsidRDefault="0068616A" w:rsidP="0068616A">
            <w:pPr>
              <w:spacing w:line="240" w:lineRule="atLeast"/>
              <w:ind w:left="-57" w:right="-57"/>
              <w:jc w:val="center"/>
              <w:rPr>
                <w:rFonts w:ascii="Times New Roman" w:hAnsi="Times New Roman"/>
                <w:sz w:val="20"/>
              </w:rPr>
            </w:pPr>
            <w:r w:rsidRPr="00377359">
              <w:rPr>
                <w:rFonts w:ascii="Times New Roman" w:hAnsi="Times New Roman"/>
                <w:sz w:val="20"/>
              </w:rPr>
              <w:t>Нейрохирургия</w:t>
            </w:r>
          </w:p>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0A403E" w:rsidP="00A35F5B">
            <w:pPr>
              <w:spacing w:line="240" w:lineRule="atLeast"/>
              <w:ind w:left="-57" w:right="-57"/>
              <w:jc w:val="center"/>
              <w:rPr>
                <w:rFonts w:ascii="Times New Roman" w:hAnsi="Times New Roman"/>
                <w:sz w:val="20"/>
              </w:rPr>
            </w:pPr>
            <w:r w:rsidRPr="00377359">
              <w:rPr>
                <w:rFonts w:ascii="Times New Roman" w:hAnsi="Times New Roman"/>
                <w:sz w:val="20"/>
              </w:rPr>
              <w:t>1</w:t>
            </w:r>
            <w:r>
              <w:rPr>
                <w:rFonts w:ascii="Times New Roman" w:hAnsi="Times New Roman"/>
                <w:sz w:val="20"/>
              </w:rPr>
              <w:t>4</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Микрохирургические вмешательства с использованием операционного микроскопа, стереотаксической биопсии, интраоперационной навигации и нейрофизиоло</w:t>
            </w:r>
            <w:r>
              <w:rPr>
                <w:rFonts w:ascii="Times New Roman" w:hAnsi="Times New Roman"/>
                <w:sz w:val="20"/>
              </w:rPr>
              <w:softHyphen/>
            </w:r>
            <w:r w:rsidRPr="00377359">
              <w:rPr>
                <w:rFonts w:ascii="Times New Roman" w:hAnsi="Times New Roman"/>
                <w:sz w:val="20"/>
              </w:rPr>
              <w:t>гического мониторинга при внутримозговых новообразованиях головного мозга и каверномах функционально значимых зон головного мозга</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lang w:val="en-US"/>
              </w:rPr>
              <w:t>C71.0, C71.1, C71.2, C71.3, C71.4, C79.3, D33.0, D43.0, C71.8, Q85.0</w:t>
            </w:r>
          </w:p>
        </w:tc>
        <w:tc>
          <w:tcPr>
            <w:tcW w:w="2933" w:type="dxa"/>
            <w:vMerge w:val="restart"/>
            <w:noWrap/>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внутримозговые злокачественные новообразования (первичные и вторичные) и доброкачественные новообразования функционально значимых зон головного мозга</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опухоли с применением нейрофизиологического мониторинга функционально значимых зон головного мозга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377359" w:rsidRDefault="000A403E" w:rsidP="0068616A">
            <w:pPr>
              <w:spacing w:line="240" w:lineRule="atLeast"/>
              <w:ind w:left="-57" w:right="-57"/>
              <w:jc w:val="center"/>
              <w:rPr>
                <w:rFonts w:ascii="Times New Roman" w:hAnsi="Times New Roman"/>
                <w:sz w:val="20"/>
              </w:rPr>
            </w:pPr>
            <w:r w:rsidRPr="00DF5E81">
              <w:rPr>
                <w:rFonts w:ascii="Times New Roman" w:hAnsi="Times New Roman"/>
                <w:sz w:val="20"/>
              </w:rPr>
              <w:t>398222</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опухоли с применением интраоперационной флюоресцентной микроскопии и эндоскопии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стереотаксическое вмешательство с целью дренирования опухолевых кист и установки длительно существующих дренажных систем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C71.5, C79.3, D33.0, D43.0, Q85.0</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внутримозговые злокачественные (первичные и вторичные) и доброкачественные новообразования боковых и III желудочков мозга</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опухоли с сочетанным применением интраоперационной флюоресцентной микроскопии, эндоскопии или эндоскопической ассистенции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опухоли с применением нейрофизиологического мониторинга</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стереотаксическое вмешательство с целью дренирования опухолевых кист и установки длительно существующих дренажных систем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C71.6, C71.7, C79.3, D33.1, D18.0, D43.1, Q85.0</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внутримозговые злокачественные (первичные и вторичные) и доброкачественные новообразования IV желудочка мозга, стволовой и парастволовой локализации</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опухоли с применением нейрофизиологического мониторинга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опухоли с применением интраоперационной флюоресцентной микроскопии и эндоскопии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опухоли с применением нейрофизиологического мониторинга функционально значимых зон головного мозга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D18.0, Q28.3</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кавернома (кавернозная ангиома) функционально значимых зон головного мозга</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опухоли с применением нейрофизиологического мониторинга</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Микрохирургические вмеша</w:t>
            </w:r>
            <w:r>
              <w:rPr>
                <w:rFonts w:ascii="Times New Roman" w:hAnsi="Times New Roman"/>
                <w:sz w:val="20"/>
              </w:rPr>
              <w:softHyphen/>
            </w:r>
            <w:r w:rsidRPr="00377359">
              <w:rPr>
                <w:rFonts w:ascii="Times New Roman" w:hAnsi="Times New Roman"/>
                <w:sz w:val="20"/>
              </w:rPr>
              <w:t>тельства при злокачественных (первичных и вторичных) и доброкачественных новообразованиях оболочек головного мозга с вовлечением синусов, фалькса, намета мозжечка, а также внутрижелу</w:t>
            </w:r>
            <w:r>
              <w:rPr>
                <w:rFonts w:ascii="Times New Roman" w:hAnsi="Times New Roman"/>
                <w:sz w:val="20"/>
              </w:rPr>
              <w:softHyphen/>
            </w:r>
            <w:r w:rsidRPr="00377359">
              <w:rPr>
                <w:rFonts w:ascii="Times New Roman" w:hAnsi="Times New Roman"/>
                <w:sz w:val="20"/>
              </w:rPr>
              <w:t>дочковой локализации</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C70.0, C79.3, D32.0, Q85, D42.0</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фалькса, намета мозжечка, а также внутрижелудочковой локализации</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опухоли с применением нейрофизиологического мониторинга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опухоли с применением интраоперационной флюоресцентной микроскопии и лазерной спектроскопии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опухоли с одномоментным пластическим закрытием хирургического дефекта при помощи сложносоставных ауто- или аллотрансплантатов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эмболизация сосудов опухоли при помощи адгезивных материалов </w:t>
            </w:r>
            <w:r>
              <w:rPr>
                <w:rFonts w:ascii="Times New Roman" w:hAnsi="Times New Roman"/>
                <w:sz w:val="20"/>
              </w:rPr>
              <w:br/>
              <w:t>и (или)</w:t>
            </w:r>
            <w:r w:rsidRPr="00377359">
              <w:rPr>
                <w:rFonts w:ascii="Times New Roman" w:hAnsi="Times New Roman"/>
                <w:sz w:val="20"/>
              </w:rPr>
              <w:t xml:space="preserve"> микроэмболов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Микрохирургические, эндоскопические и стереотаксические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w:t>
            </w:r>
            <w:r w:rsidRPr="00377359">
              <w:rPr>
                <w:rFonts w:ascii="Times New Roman" w:hAnsi="Times New Roman"/>
                <w:sz w:val="20"/>
              </w:rPr>
              <w:br/>
              <w:t>I - II типов, врожденных (коллоидных, дермоидных, эпидермоидных) церебральных кистах, злокачественных и добро</w:t>
            </w:r>
            <w:r w:rsidRPr="00377359">
              <w:rPr>
                <w:rFonts w:ascii="Times New Roman" w:hAnsi="Times New Roman"/>
                <w:sz w:val="20"/>
              </w:rPr>
              <w:softHyphen/>
              <w:t>качественных новооб</w:t>
            </w:r>
            <w:r w:rsidRPr="00377359">
              <w:rPr>
                <w:rFonts w:ascii="Times New Roman" w:hAnsi="Times New Roman"/>
                <w:sz w:val="20"/>
              </w:rPr>
              <w:softHyphen/>
              <w:t>разованиях шишковидной железы (в том числе кистозных), туберозном склерозе, гамартозе</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C72.2, D33.3, Q85</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доброкачественные и злокачест</w:t>
            </w:r>
            <w:r>
              <w:rPr>
                <w:rFonts w:ascii="Times New Roman" w:hAnsi="Times New Roman"/>
                <w:sz w:val="20"/>
              </w:rPr>
              <w:softHyphen/>
            </w:r>
            <w:r w:rsidRPr="00377359">
              <w:rPr>
                <w:rFonts w:ascii="Times New Roman" w:hAnsi="Times New Roman"/>
                <w:sz w:val="20"/>
              </w:rPr>
              <w:t xml:space="preserve">венные новообразования зрительного нерва (глиомы, невриномы и нейрофибромы, </w:t>
            </w:r>
            <w:r w:rsidRPr="00377359">
              <w:rPr>
                <w:rFonts w:ascii="Times New Roman" w:hAnsi="Times New Roman"/>
                <w:sz w:val="20"/>
              </w:rPr>
              <w:br/>
              <w:t>в том числе внутричерепные новообразования при нейрофиброматозе I - II типов). Туберозный склероз. Гамартоз</w:t>
            </w:r>
          </w:p>
          <w:p w:rsidR="0068616A" w:rsidRPr="00377359" w:rsidRDefault="0068616A" w:rsidP="0068616A">
            <w:pPr>
              <w:spacing w:line="240" w:lineRule="atLeast"/>
              <w:ind w:left="-57" w:right="-57"/>
              <w:jc w:val="left"/>
              <w:rPr>
                <w:rFonts w:ascii="Times New Roman" w:hAnsi="Times New Roman"/>
                <w:sz w:val="20"/>
              </w:rPr>
            </w:pP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опухоли с применением нейрофизиологического мониторинга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эндоскопическое удаление опухоли</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C75.3, D35.2 - D35.4, D44.3, D44.4, D44.5, Q04.6</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опухоли с применением нейрофизиологического мониторинга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эндоскопическое удаление опухоли, в том числе с одномоментным закрытием хирургического дефекта ауто- или аллотрансплантатом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pPr>
              <w:spacing w:line="240" w:lineRule="atLeast"/>
              <w:ind w:left="-57" w:right="-57"/>
              <w:jc w:val="left"/>
              <w:rPr>
                <w:rFonts w:ascii="Times New Roman" w:hAnsi="Times New Roman"/>
                <w:sz w:val="20"/>
              </w:rPr>
            </w:pPr>
            <w:r w:rsidRPr="00377359">
              <w:rPr>
                <w:rFonts w:ascii="Times New Roman" w:hAnsi="Times New Roman"/>
                <w:sz w:val="20"/>
              </w:rPr>
              <w:t>стереотаксическое вмешательство с целью дренирования опухолевых кист и установки длительно существующих дренажных систем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C31</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новообразования придаточных пазух носа, прорастающие в полость черепа</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опухоли с одномоментным пластическим закрытием хирургического дефекта при помощи сложносоставных ауто- или аллотрансплантатов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эндоскопическое удаление опухоли с одномоментным пластическим закрытием хирургического дефекта </w:t>
            </w:r>
            <w:r w:rsidRPr="00377359">
              <w:rPr>
                <w:rFonts w:ascii="Times New Roman" w:hAnsi="Times New Roman"/>
                <w:sz w:val="20"/>
              </w:rPr>
              <w:br/>
              <w:t xml:space="preserve">при помощи формируемых ауто- </w:t>
            </w:r>
            <w:r w:rsidRPr="00377359">
              <w:rPr>
                <w:rFonts w:ascii="Times New Roman" w:hAnsi="Times New Roman"/>
                <w:sz w:val="20"/>
              </w:rPr>
              <w:br/>
              <w:t>или аллотрансплантатов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эмболизация сосудов опухоли при помощи адгезивных материалов </w:t>
            </w:r>
            <w:r>
              <w:rPr>
                <w:rFonts w:ascii="Times New Roman" w:hAnsi="Times New Roman"/>
                <w:sz w:val="20"/>
              </w:rPr>
              <w:t>и (или)</w:t>
            </w:r>
            <w:r w:rsidRPr="00377359">
              <w:rPr>
                <w:rFonts w:ascii="Times New Roman" w:hAnsi="Times New Roman"/>
                <w:sz w:val="20"/>
              </w:rPr>
              <w:t xml:space="preserve"> макроэмболов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C41.0, C43.4, C44.4, C79.4, C79.5, C49.0, D16.4, D48.0, C90.2</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опухоли с одномоментным пластическим закрытием хирургического дефекта при помощи сложносоставных ауто- или аллотрансплантатов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эндоскопическое удаление опухоли с одномоментным пластическим закрытием хирургического дефекта </w:t>
            </w:r>
            <w:r w:rsidRPr="00377359">
              <w:rPr>
                <w:rFonts w:ascii="Times New Roman" w:hAnsi="Times New Roman"/>
                <w:sz w:val="20"/>
              </w:rPr>
              <w:br/>
              <w:t xml:space="preserve">при помощи формируемых ауто- </w:t>
            </w:r>
            <w:r w:rsidRPr="00377359">
              <w:rPr>
                <w:rFonts w:ascii="Times New Roman" w:hAnsi="Times New Roman"/>
                <w:sz w:val="20"/>
              </w:rPr>
              <w:br/>
              <w:t>или аллотрансплантатов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эмболизация сосудов опухоли при помощи адгезивных материалов </w:t>
            </w:r>
            <w:r w:rsidRPr="00377359">
              <w:rPr>
                <w:rFonts w:ascii="Times New Roman" w:hAnsi="Times New Roman"/>
                <w:sz w:val="20"/>
              </w:rPr>
              <w:br/>
            </w:r>
            <w:r>
              <w:rPr>
                <w:rFonts w:ascii="Times New Roman" w:hAnsi="Times New Roman"/>
                <w:sz w:val="20"/>
              </w:rPr>
              <w:t>и (или)</w:t>
            </w:r>
            <w:r w:rsidRPr="00377359">
              <w:rPr>
                <w:rFonts w:ascii="Times New Roman" w:hAnsi="Times New Roman"/>
                <w:sz w:val="20"/>
              </w:rPr>
              <w:t xml:space="preserve"> микроэмболов</w:t>
            </w:r>
          </w:p>
          <w:p w:rsidR="00D45144" w:rsidRPr="00377359" w:rsidRDefault="00D45144"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M85.0</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фиброзная дисплазия</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эндоскопическое удаление опухоли с одномоментным пластическим закрытием хирургического дефекта </w:t>
            </w:r>
            <w:r w:rsidRPr="00377359">
              <w:rPr>
                <w:rFonts w:ascii="Times New Roman" w:hAnsi="Times New Roman"/>
                <w:sz w:val="20"/>
              </w:rPr>
              <w:br/>
              <w:t xml:space="preserve">при помощи формируемых ауто- </w:t>
            </w:r>
            <w:r w:rsidRPr="00377359">
              <w:rPr>
                <w:rFonts w:ascii="Times New Roman" w:hAnsi="Times New Roman"/>
                <w:sz w:val="20"/>
              </w:rPr>
              <w:br/>
              <w:t>или аллотрансплантатов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микрохирургическое вмешательство с одномоментным пластическим закрытием хирургического дефекта </w:t>
            </w:r>
            <w:r w:rsidRPr="00377359">
              <w:rPr>
                <w:rFonts w:ascii="Times New Roman" w:hAnsi="Times New Roman"/>
                <w:sz w:val="20"/>
              </w:rPr>
              <w:br/>
              <w:t xml:space="preserve">при помощи сложносоставных ауто- </w:t>
            </w:r>
            <w:r w:rsidRPr="00377359">
              <w:rPr>
                <w:rFonts w:ascii="Times New Roman" w:hAnsi="Times New Roman"/>
                <w:sz w:val="20"/>
              </w:rPr>
              <w:br/>
              <w:t>или аллотрансплантатов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D10.6, D10.9, D21.0</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доброкачественные новообразования носоглотки и мягких тканей головы, лица и шеи, прорастающие в основание черепа</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опухоли с одномоментным пластическим закрытием хирургического дефекта при помощи сложносоставных ауто- или аллотрансплантатов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эндоскопическое удаление опухоли с одномоментным пластическим закрытием хирургического дефекта </w:t>
            </w:r>
            <w:r w:rsidRPr="00377359">
              <w:rPr>
                <w:rFonts w:ascii="Times New Roman" w:hAnsi="Times New Roman"/>
                <w:sz w:val="20"/>
              </w:rPr>
              <w:br/>
              <w:t xml:space="preserve">при помощи формируемых ауто- </w:t>
            </w:r>
            <w:r w:rsidRPr="00377359">
              <w:rPr>
                <w:rFonts w:ascii="Times New Roman" w:hAnsi="Times New Roman"/>
                <w:sz w:val="20"/>
              </w:rPr>
              <w:br/>
              <w:t>или аллотрансплантатов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lang w:val="en-US"/>
              </w:rPr>
              <w:t>C41.2, C41.4, C70.1, C72.0, C72.1, C72.8, C79.4, C79.5, C90.0, C90.2, D48.0, D16.6, D16.8, D18.0, D32.1, D33.4, D33.7, D36.1, D43.4, Q06.8, M85.5, D42.1</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опухоли с применением нейрофизиологического мониторинга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pPr>
              <w:spacing w:line="240" w:lineRule="atLeast"/>
              <w:ind w:left="-57" w:right="-57"/>
              <w:jc w:val="left"/>
              <w:rPr>
                <w:rFonts w:ascii="Times New Roman" w:hAnsi="Times New Roman"/>
                <w:sz w:val="20"/>
              </w:rPr>
            </w:pPr>
            <w:r w:rsidRPr="00377359">
              <w:rPr>
                <w:rFonts w:ascii="Times New Roman" w:hAnsi="Times New Roman"/>
                <w:sz w:val="20"/>
              </w:rPr>
              <w:t>удаление опухоли с применением систем, стабилизирующих позвоночник</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опухоли с одномоментным применением ауто- или аллотрансплантатов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эндоскопическое удаление опухоли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Микрохирургические </w:t>
            </w:r>
            <w:r w:rsidRPr="00377359">
              <w:rPr>
                <w:rFonts w:ascii="Times New Roman" w:hAnsi="Times New Roman"/>
                <w:sz w:val="20"/>
              </w:rPr>
              <w:br/>
              <w:t xml:space="preserve">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 </w:t>
            </w:r>
          </w:p>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M43.1, M48.0, T91.1, Q76.4</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спондилолистез (все уровни позвоночника). Спинальный стеноз (все уровни позвоночника)</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декомпрессия спинного мозга, корешков и спинномозговых нервов с имплантацией различных стабилизирующих систем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двухуровневое проведение эпидуральных электродов с применением малоинвазивного инструментария под нейровизуализационным контролем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Сложные декомпрессионно - стабилизирующие и реконструктивные операции при травмах и заболеваниях </w:t>
            </w:r>
            <w:r w:rsidRPr="00377359">
              <w:rPr>
                <w:rFonts w:ascii="Times New Roman" w:hAnsi="Times New Roman"/>
                <w:sz w:val="20"/>
              </w:rPr>
              <w:br/>
              <w:t>позвоночника, сопровожда</w:t>
            </w:r>
            <w:r>
              <w:rPr>
                <w:rFonts w:ascii="Times New Roman" w:hAnsi="Times New Roman"/>
                <w:sz w:val="20"/>
              </w:rPr>
              <w:softHyphen/>
              <w:t xml:space="preserve">ющихся развитием миелопатии, </w:t>
            </w:r>
            <w:r w:rsidRPr="00377359">
              <w:rPr>
                <w:rFonts w:ascii="Times New Roman" w:hAnsi="Times New Roman"/>
                <w:sz w:val="20"/>
              </w:rPr>
              <w:t>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lang w:val="en-US"/>
              </w:rPr>
              <w:t>G95</w:t>
            </w:r>
            <w:r w:rsidRPr="00377359">
              <w:rPr>
                <w:rFonts w:ascii="Times New Roman" w:hAnsi="Times New Roman"/>
                <w:sz w:val="20"/>
              </w:rPr>
              <w:t>.</w:t>
            </w:r>
            <w:r w:rsidRPr="00377359">
              <w:rPr>
                <w:rFonts w:ascii="Times New Roman" w:hAnsi="Times New Roman"/>
                <w:sz w:val="20"/>
                <w:lang w:val="en-US"/>
              </w:rPr>
              <w:t>1</w:t>
            </w:r>
            <w:r w:rsidRPr="00377359">
              <w:rPr>
                <w:rFonts w:ascii="Times New Roman" w:hAnsi="Times New Roman"/>
                <w:sz w:val="20"/>
              </w:rPr>
              <w:t xml:space="preserve">, </w:t>
            </w:r>
            <w:r w:rsidRPr="00377359">
              <w:rPr>
                <w:rFonts w:ascii="Times New Roman" w:hAnsi="Times New Roman"/>
                <w:sz w:val="20"/>
                <w:lang w:val="en-US"/>
              </w:rPr>
              <w:t>G95</w:t>
            </w:r>
            <w:r w:rsidRPr="00377359">
              <w:rPr>
                <w:rFonts w:ascii="Times New Roman" w:hAnsi="Times New Roman"/>
                <w:sz w:val="20"/>
              </w:rPr>
              <w:t>.2,</w:t>
            </w:r>
            <w:r w:rsidRPr="00377359">
              <w:rPr>
                <w:rFonts w:ascii="Times New Roman" w:hAnsi="Times New Roman"/>
                <w:sz w:val="20"/>
                <w:lang w:val="en-US"/>
              </w:rPr>
              <w:t xml:space="preserve"> G95</w:t>
            </w:r>
            <w:r w:rsidRPr="00377359">
              <w:rPr>
                <w:rFonts w:ascii="Times New Roman" w:hAnsi="Times New Roman"/>
                <w:sz w:val="20"/>
              </w:rPr>
              <w:t>.8,</w:t>
            </w:r>
            <w:r w:rsidRPr="00377359">
              <w:rPr>
                <w:rFonts w:ascii="Times New Roman" w:hAnsi="Times New Roman"/>
                <w:sz w:val="20"/>
                <w:lang w:val="en-US"/>
              </w:rPr>
              <w:t xml:space="preserve"> G95</w:t>
            </w:r>
            <w:r w:rsidRPr="00377359">
              <w:rPr>
                <w:rFonts w:ascii="Times New Roman" w:hAnsi="Times New Roman"/>
                <w:sz w:val="20"/>
              </w:rPr>
              <w:t>.9, M50, M51.0 - M51.3, M51.8, M51.9</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поражения межпозвоночных дисков шейных и грудных отделов с миелопатией, радикуло- и нейропатией</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межпозвонкового диска с имплантацией системы, стабилизирующей позвоночник, или протезирование межпозвонкового диска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межпозвонкового диска эндоскопическое</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двухуровневое проведение эпидуральных электродов с применением малоинвазивного инструментария под нейровизуализационным контролем</w:t>
            </w:r>
          </w:p>
          <w:p w:rsidR="00D45144" w:rsidRPr="00377359" w:rsidRDefault="00D45144"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lang w:val="en-US"/>
              </w:rPr>
              <w:t>G95</w:t>
            </w:r>
            <w:r w:rsidRPr="00377359">
              <w:rPr>
                <w:rFonts w:ascii="Times New Roman" w:hAnsi="Times New Roman"/>
                <w:sz w:val="20"/>
              </w:rPr>
              <w:t>.</w:t>
            </w:r>
            <w:r w:rsidRPr="00377359">
              <w:rPr>
                <w:rFonts w:ascii="Times New Roman" w:hAnsi="Times New Roman"/>
                <w:sz w:val="20"/>
                <w:lang w:val="en-US"/>
              </w:rPr>
              <w:t>1</w:t>
            </w:r>
            <w:r w:rsidRPr="00377359">
              <w:rPr>
                <w:rFonts w:ascii="Times New Roman" w:hAnsi="Times New Roman"/>
                <w:sz w:val="20"/>
              </w:rPr>
              <w:t xml:space="preserve">, </w:t>
            </w:r>
            <w:r w:rsidRPr="00377359">
              <w:rPr>
                <w:rFonts w:ascii="Times New Roman" w:hAnsi="Times New Roman"/>
                <w:sz w:val="20"/>
                <w:lang w:val="en-US"/>
              </w:rPr>
              <w:t>G95</w:t>
            </w:r>
            <w:r w:rsidRPr="00377359">
              <w:rPr>
                <w:rFonts w:ascii="Times New Roman" w:hAnsi="Times New Roman"/>
                <w:sz w:val="20"/>
              </w:rPr>
              <w:t>.2,</w:t>
            </w:r>
            <w:r w:rsidRPr="00377359">
              <w:rPr>
                <w:rFonts w:ascii="Times New Roman" w:hAnsi="Times New Roman"/>
                <w:sz w:val="20"/>
                <w:lang w:val="en-US"/>
              </w:rPr>
              <w:t xml:space="preserve"> G95</w:t>
            </w:r>
            <w:r w:rsidRPr="00377359">
              <w:rPr>
                <w:rFonts w:ascii="Times New Roman" w:hAnsi="Times New Roman"/>
                <w:sz w:val="20"/>
              </w:rPr>
              <w:t>.8,</w:t>
            </w:r>
            <w:r w:rsidRPr="00377359">
              <w:rPr>
                <w:rFonts w:ascii="Times New Roman" w:hAnsi="Times New Roman"/>
                <w:sz w:val="20"/>
                <w:lang w:val="en-US"/>
              </w:rPr>
              <w:t xml:space="preserve"> G95</w:t>
            </w:r>
            <w:r w:rsidRPr="00377359">
              <w:rPr>
                <w:rFonts w:ascii="Times New Roman" w:hAnsi="Times New Roman"/>
                <w:sz w:val="20"/>
              </w:rPr>
              <w:t>.9, B67, D16, D18, M88</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опухоли или иного опухолеподобного образования блоком или частями из комбинированных доступов с реконструкцией дефекта позвоночного столба с использованием погружных имплантатов и спондилосинтезом стабилизирующими системами</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lang w:val="en-US"/>
              </w:rPr>
              <w:t>G95.1, G95.2, G95.8, G95.9, M42, M43, M45, M46, M48, M50, M51, M53, M92, M93, M95, G95.1, G95.2, G95.8, G95.9, Q76.2</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двух- и многоэтапное реконструктивное вмешательство с резекцией позвонка, межпозвонкового диска, связочных элементов сегмента позвоночника из комбинированного доступа, с фиксацией позвоночника, </w:t>
            </w:r>
            <w:r>
              <w:rPr>
                <w:rFonts w:ascii="Times New Roman" w:hAnsi="Times New Roman"/>
                <w:sz w:val="20"/>
              </w:rPr>
              <w:br/>
            </w:r>
            <w:r w:rsidRPr="00377359">
              <w:rPr>
                <w:rFonts w:ascii="Times New Roman" w:hAnsi="Times New Roman"/>
                <w:sz w:val="20"/>
              </w:rPr>
              <w:t>с использованием костной пластики (спондилодеза), погружных имплантатов и стабилизирующих систем при помощи микроскопа, эндоскопической техники и малоинвазивного инструментария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lang w:val="en-US"/>
              </w:rPr>
              <w:t>G95.1, G95.2, G95.8, G95.9, A18.0, S12.0, S12.1, S13, S14, S19, S22.0, S22.1, S23, S24, S32.0, S32.1, S33, S34, T08, T09, T85, T91, M80,M81, M82, M86, M85, M87, M96, M99, Q67, Q76.0, Q76.1, Q76.4, Q77, Q76.3</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доступа, репозиционно-стабилизирующий спондилосинтез с использованием костной пластики (спондилодеза), погружных имплантатов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pPr>
              <w:spacing w:line="240" w:lineRule="atLeast"/>
              <w:ind w:left="-57" w:right="-57"/>
              <w:jc w:val="left"/>
              <w:rPr>
                <w:rFonts w:ascii="Times New Roman" w:hAnsi="Times New Roman"/>
                <w:sz w:val="20"/>
              </w:rPr>
            </w:pPr>
            <w:r w:rsidRPr="00377359">
              <w:rPr>
                <w:rFonts w:ascii="Times New Roman" w:hAnsi="Times New Roman"/>
                <w:sz w:val="20"/>
              </w:rPr>
              <w:t xml:space="preserve">двух- и многоэтапное реконструктивное вмешательство с одно- или многоуровневой вертебротомией путем резекции позвонка, межпозвонкового диска, связочных элементов сегмента позвоночника из комбинированных доступов, репозиционно-стабилизирующий спондилосинтез </w:t>
            </w:r>
            <w:r w:rsidRPr="00377359">
              <w:rPr>
                <w:rFonts w:ascii="Times New Roman" w:hAnsi="Times New Roman"/>
                <w:sz w:val="20"/>
              </w:rPr>
              <w:br/>
              <w:t>с использованием костной пластики (спондилодеза), погружных имплантатов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Микрохирургическая васкулярная декомпрессия корешков черепных нервов</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G50 - G53</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невралгии и нейропатии черепных нервов</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интракраниальная микрохирургическая васкулярная декомпрессия черепных нервов, в том числе с эндоскопической ассистенцией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A74D26" w:rsidP="00A35F5B">
            <w:pPr>
              <w:spacing w:line="240" w:lineRule="atLeast"/>
              <w:ind w:left="-57" w:right="-57"/>
              <w:jc w:val="center"/>
              <w:rPr>
                <w:rFonts w:ascii="Times New Roman" w:hAnsi="Times New Roman"/>
                <w:sz w:val="20"/>
              </w:rPr>
            </w:pPr>
            <w:r w:rsidRPr="00377359">
              <w:rPr>
                <w:rFonts w:ascii="Times New Roman" w:hAnsi="Times New Roman"/>
                <w:sz w:val="20"/>
              </w:rPr>
              <w:t>1</w:t>
            </w:r>
            <w:r>
              <w:rPr>
                <w:rFonts w:ascii="Times New Roman" w:hAnsi="Times New Roman"/>
                <w:sz w:val="20"/>
              </w:rPr>
              <w:t>5</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I60, I61, I62</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микрохирургическое вмешательство с применением нейрофизиологического мониторинга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377359" w:rsidRDefault="00A74D26" w:rsidP="0068616A">
            <w:pPr>
              <w:spacing w:line="240" w:lineRule="atLeast"/>
              <w:ind w:left="-57" w:right="-57"/>
              <w:jc w:val="center"/>
              <w:rPr>
                <w:rFonts w:ascii="Times New Roman" w:hAnsi="Times New Roman"/>
                <w:sz w:val="20"/>
              </w:rPr>
            </w:pPr>
            <w:r w:rsidRPr="00DF5E81">
              <w:rPr>
                <w:rFonts w:ascii="Times New Roman" w:hAnsi="Times New Roman"/>
                <w:sz w:val="20"/>
              </w:rPr>
              <w:t>532077</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пункционная аспирация внутримоз</w:t>
            </w:r>
            <w:r>
              <w:rPr>
                <w:rFonts w:ascii="Times New Roman" w:hAnsi="Times New Roman"/>
                <w:sz w:val="20"/>
              </w:rPr>
              <w:softHyphen/>
            </w:r>
            <w:r w:rsidRPr="00377359">
              <w:rPr>
                <w:rFonts w:ascii="Times New Roman" w:hAnsi="Times New Roman"/>
                <w:sz w:val="20"/>
              </w:rPr>
              <w:t>говых и внутрижелудочковых гематом с использованием нейронавигации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I67.1</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артериальная аневризма головного мозга вне стадии разрыва</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микрохирургическое вмешательство с применением интраоперационного ультразвукового контроля кровотока в церебральных артериях</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эндоваскулярное вмешательство с применением адгезивных клеевых композиций, микроэмболов, микроспиралей и стентов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Q28.2, Q28.8</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артериовенозная мальформация головного мозга и спинного мозга</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микрохирургическое вмешательство с применением нейрофизиологического мониторинга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эндоваскулярное вмешательство с применением адгезивной клеевой композиции, микроэмболов </w:t>
            </w:r>
            <w:r>
              <w:rPr>
                <w:rFonts w:ascii="Times New Roman" w:hAnsi="Times New Roman"/>
                <w:sz w:val="20"/>
              </w:rPr>
              <w:t>и (или)</w:t>
            </w:r>
            <w:r w:rsidRPr="00377359">
              <w:rPr>
                <w:rFonts w:ascii="Times New Roman" w:hAnsi="Times New Roman"/>
                <w:sz w:val="20"/>
              </w:rPr>
              <w:t xml:space="preserve"> микроспиралей (менее 5 койлов)</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I67.8, I72.0, I77.0, I78.0</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дуральные артериовенозные фистулы головного и спинного мозга, в том числе каротидно-кавернозные. Ложные аневризмы внутренней сонной артерии. Наследственная геморрагическая телеангиэктазия (болезнь </w:t>
            </w:r>
            <w:r>
              <w:rPr>
                <w:rFonts w:ascii="Times New Roman" w:hAnsi="Times New Roman"/>
                <w:sz w:val="20"/>
              </w:rPr>
              <w:br/>
            </w:r>
            <w:r w:rsidRPr="00377359">
              <w:rPr>
                <w:rFonts w:ascii="Times New Roman" w:hAnsi="Times New Roman"/>
                <w:sz w:val="20"/>
              </w:rPr>
              <w:t>Рендю - Ослера - Вебера)</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эндоваскулярное вмешательство с применением адгезивных клеевых композиций и микроэмболов</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lang w:val="en-US"/>
              </w:rPr>
              <w:t xml:space="preserve">C83.9, C85.1, D10.6, D10.9, D18.0 - D18.1, D21.0, </w:t>
            </w:r>
            <w:r>
              <w:rPr>
                <w:rFonts w:ascii="Times New Roman" w:hAnsi="Times New Roman"/>
                <w:sz w:val="20"/>
                <w:lang w:val="en-US"/>
              </w:rPr>
              <w:br/>
            </w:r>
            <w:r w:rsidRPr="00377359">
              <w:rPr>
                <w:rFonts w:ascii="Times New Roman" w:hAnsi="Times New Roman"/>
                <w:sz w:val="20"/>
                <w:lang w:val="en-US"/>
              </w:rPr>
              <w:t>D35.5 - D35.7, D36.0, Q85.8, Q28.8</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артериовенозные мальформации, ангиомы, гемангиомы, гемангиобластомы, ангиофибромы, параганглиомы и лимфомы головы, шеи, головного и спинного мозга</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эндоваскулярное вмешательство с применением адгезивных клеевых композиций микроэмболов </w:t>
            </w:r>
            <w:r>
              <w:rPr>
                <w:rFonts w:ascii="Times New Roman" w:hAnsi="Times New Roman"/>
                <w:sz w:val="20"/>
              </w:rPr>
              <w:t>и (или)</w:t>
            </w:r>
            <w:r w:rsidRPr="00377359">
              <w:rPr>
                <w:rFonts w:ascii="Times New Roman" w:hAnsi="Times New Roman"/>
                <w:sz w:val="20"/>
              </w:rPr>
              <w:t xml:space="preserve"> микроспиралей (менее 5 койлов)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эндоваскулярное вмешательство с прорывом гематоэнцефалического барьера для проведения интраартериальной химиотерапии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микрохирургические вмешательства с интраоперационным нейрофизио</w:t>
            </w:r>
            <w:r w:rsidRPr="00377359">
              <w:rPr>
                <w:rFonts w:ascii="Times New Roman" w:hAnsi="Times New Roman"/>
                <w:sz w:val="20"/>
              </w:rPr>
              <w:softHyphen/>
              <w:t>логическим мониторингом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микрохирургические вмешательства с интраоперационной реинфузией крови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временных электродов для нейростимуляции спинного мозга. Микрохирургические и стереотаксические деструктивные операции на головном и спинном мозге и спинномозговых нервах, в том числе селективная ризотомия, для лечения эпилепсии, гиперкинезов и миелопатий различного генеза</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G20, G21, G24, G25.0, G25.2, G80, G95.0, G95.1, G95.8</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болезнь Паркинсона и вторичный паркинсонизм, деформирующая мышечная дистония, детский церебральный паралич и эссенциальный тремор</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стереотаксическая деструкция подкорковых структур</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lang w:val="en-US"/>
              </w:rPr>
              <w:t>G09, G24, G35, G80, G81.1, G82.1, G82.4, G95.0, G95.1, G95.8, I69.0 - I69.8, M96, T90.5, T91.3</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спастические, болевые синдромы, двигательные и тазовые нарушения как проявления энцефалопатий и миелопатий различного генеза (онкологических процессов, последствий черепно-мозговой </w:t>
            </w:r>
            <w:r>
              <w:rPr>
                <w:rFonts w:ascii="Times New Roman" w:hAnsi="Times New Roman"/>
                <w:sz w:val="20"/>
              </w:rPr>
              <w:br/>
            </w:r>
            <w:r w:rsidRPr="00377359">
              <w:rPr>
                <w:rFonts w:ascii="Times New Roman" w:hAnsi="Times New Roman"/>
                <w:sz w:val="20"/>
              </w:rPr>
              <w:t>и позвоночно-спинномозговой травмы, нарушений мозгового кровообращения по ишеми</w:t>
            </w:r>
            <w:r>
              <w:rPr>
                <w:rFonts w:ascii="Times New Roman" w:hAnsi="Times New Roman"/>
                <w:sz w:val="20"/>
              </w:rPr>
              <w:softHyphen/>
            </w:r>
            <w:r w:rsidRPr="00377359">
              <w:rPr>
                <w:rFonts w:ascii="Times New Roman" w:hAnsi="Times New Roman"/>
                <w:sz w:val="20"/>
              </w:rPr>
              <w:t>ческому или геморрагическому типу, рассеянного склероза, инфекционных заболеваний, последствий медицинских вмешательств и процедур)</w:t>
            </w:r>
          </w:p>
          <w:p w:rsidR="0068616A" w:rsidRPr="00377359" w:rsidRDefault="0068616A" w:rsidP="0068616A">
            <w:pPr>
              <w:spacing w:line="240" w:lineRule="atLeast"/>
              <w:ind w:left="-57" w:right="-57"/>
              <w:jc w:val="left"/>
              <w:rPr>
                <w:rFonts w:ascii="Times New Roman" w:hAnsi="Times New Roman"/>
                <w:sz w:val="20"/>
              </w:rPr>
            </w:pP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двухуровневое проведение эпидуральных электродов с применением малоинвазивного инструментария под нейровизуализационным контролем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селективная невротомия, селективная дорзальная ризотомия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стереотаксическая деструкция подкорковых структур</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G31.8, G40.1 - G40.4, Q04.3, Q04.8</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симптоматическая эпилепсия (медикаментозно-резистентная)</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селективное удаление и разрушение эпилептических очагов с использо-ванием интраоперационного нейрофизиологического контроля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деструктивные операции на эпилеп</w:t>
            </w:r>
            <w:r w:rsidRPr="00377359">
              <w:rPr>
                <w:rFonts w:ascii="Times New Roman" w:hAnsi="Times New Roman"/>
                <w:sz w:val="20"/>
              </w:rPr>
              <w:softHyphen/>
              <w:t>тических очагах с предварительным картированием мозга на основе инвазивной имплантации эпидуральных электродов и мониторирования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в том числе стереотаксическая, внутримозговых и эпидуральных электродов для проведения нейрофизиологического мониторинга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A74D26" w:rsidP="0068616A">
            <w:pPr>
              <w:spacing w:line="240" w:lineRule="atLeast"/>
              <w:ind w:left="-57" w:right="-57"/>
              <w:jc w:val="center"/>
              <w:rPr>
                <w:rFonts w:ascii="Times New Roman" w:hAnsi="Times New Roman"/>
                <w:sz w:val="20"/>
              </w:rPr>
            </w:pPr>
            <w:r>
              <w:rPr>
                <w:rFonts w:ascii="Times New Roman" w:hAnsi="Times New Roman"/>
                <w:sz w:val="20"/>
              </w:rPr>
              <w:t>16</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Реконструктивные вмешательства при сложных и гигантских дефектах и деформациях свода и основания черепа, орбиты и прилегающих отделов лицевого скелета врожденного и приобретенного генеза с использованием ресурсоемких имплантатов</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lang w:val="en-US"/>
              </w:rPr>
              <w:t>M84.8, M85.0, M85.5, Q01, Q67.2 - Q67.3, Q75.0 - Q75.2, Q75.8, Q87.0, S02.1 - S02.2, S02.7 - S02.9, T90.2, T88.8</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сложные и гигантские дефекты и деформации свода и основания черепа, орбиты и прилегающих отделов лицевого скелета врожденного и приобретенного генеза</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микрохирургическая реконструкция при врожденных и приобретенных сложных и гигантских дефектах и деформациях свода, лицевого скелета </w:t>
            </w:r>
            <w:r>
              <w:rPr>
                <w:rFonts w:ascii="Times New Roman" w:hAnsi="Times New Roman"/>
                <w:sz w:val="20"/>
              </w:rPr>
              <w:br/>
            </w:r>
            <w:r w:rsidRPr="00377359">
              <w:rPr>
                <w:rFonts w:ascii="Times New Roman" w:hAnsi="Times New Roman"/>
                <w:sz w:val="20"/>
              </w:rPr>
              <w:t xml:space="preserve">и основания черепа с компьютерным </w:t>
            </w:r>
            <w:r>
              <w:rPr>
                <w:rFonts w:ascii="Times New Roman" w:hAnsi="Times New Roman"/>
                <w:sz w:val="20"/>
              </w:rPr>
              <w:br/>
            </w:r>
            <w:r w:rsidRPr="00377359">
              <w:rPr>
                <w:rFonts w:ascii="Times New Roman" w:hAnsi="Times New Roman"/>
                <w:sz w:val="20"/>
              </w:rPr>
              <w:t>и стереолито</w:t>
            </w:r>
            <w:r w:rsidRPr="00377359">
              <w:rPr>
                <w:rFonts w:ascii="Times New Roman" w:hAnsi="Times New Roman"/>
                <w:sz w:val="20"/>
              </w:rPr>
              <w:softHyphen/>
              <w:t>графическим моделированием с применением биосовместимых пластических материалов и ресурсоемких имплантатов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377359" w:rsidRDefault="00A74D26" w:rsidP="0068616A">
            <w:pPr>
              <w:spacing w:line="240" w:lineRule="atLeast"/>
              <w:ind w:left="-57" w:right="-57"/>
              <w:jc w:val="center"/>
              <w:rPr>
                <w:rFonts w:ascii="Times New Roman" w:hAnsi="Times New Roman"/>
                <w:sz w:val="20"/>
                <w:lang w:val="en-US"/>
              </w:rPr>
            </w:pPr>
            <w:r w:rsidRPr="00DF5E81">
              <w:rPr>
                <w:rFonts w:ascii="Times New Roman" w:hAnsi="Times New Roman"/>
                <w:sz w:val="20"/>
              </w:rPr>
              <w:t>291885</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эндоскопическая реконструкция врожденных и приобретенных дефектов и деформации лицевого скелета и основания черепа </w:t>
            </w:r>
            <w:r>
              <w:rPr>
                <w:rFonts w:ascii="Times New Roman" w:hAnsi="Times New Roman"/>
                <w:sz w:val="20"/>
              </w:rPr>
              <w:br/>
            </w:r>
            <w:r w:rsidRPr="00377359">
              <w:rPr>
                <w:rFonts w:ascii="Times New Roman" w:hAnsi="Times New Roman"/>
                <w:sz w:val="20"/>
              </w:rPr>
              <w:t xml:space="preserve">с применением ауто- </w:t>
            </w:r>
            <w:r>
              <w:rPr>
                <w:rFonts w:ascii="Times New Roman" w:hAnsi="Times New Roman"/>
                <w:sz w:val="20"/>
              </w:rPr>
              <w:t>и (или)</w:t>
            </w:r>
            <w:r w:rsidRPr="00377359">
              <w:rPr>
                <w:rFonts w:ascii="Times New Roman" w:hAnsi="Times New Roman"/>
                <w:sz w:val="20"/>
              </w:rPr>
              <w:t xml:space="preserve"> аллотрансплантатов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Микрохирургические вмешательства на периферических нервах и сплетениях с одномоментной пластикой нервных стволов аутотрансплантатами. Имплантация временных электродов для нейростимуляции спинного мозга и периферических нервов</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G54.0 - G54.4, G54.6, G54.8, G54.9</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поражения плечевого сплетения и шейных корешков, синдром фантома конечности с болью, невропатией или радикулопатией</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невролиз и трансплантация нерва </w:t>
            </w:r>
            <w:r w:rsidRPr="00377359">
              <w:rPr>
                <w:rFonts w:ascii="Times New Roman" w:hAnsi="Times New Roman"/>
                <w:sz w:val="20"/>
              </w:rPr>
              <w:br/>
              <w:t>под интраоперационным нейрофизиологическим и эндоскопическим контролем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стереотаксическая деструкция подкорковых структур</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G56, G57, T14.4</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последствия травматических и других поражений периферических нервов и сплетений с туннельными </w:t>
            </w:r>
            <w:r w:rsidRPr="00377359">
              <w:rPr>
                <w:rFonts w:ascii="Times New Roman" w:hAnsi="Times New Roman"/>
                <w:sz w:val="20"/>
              </w:rPr>
              <w:br/>
              <w:t>и компрессионно-ишемическими невропатиями</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микрохирургические вмешательства </w:t>
            </w:r>
            <w:r w:rsidRPr="00377359">
              <w:rPr>
                <w:rFonts w:ascii="Times New Roman" w:hAnsi="Times New Roman"/>
                <w:sz w:val="20"/>
              </w:rPr>
              <w:br/>
              <w:t>под интраоперационным нейрофизиологическим и эндоскопическим контролем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комбинированное проведение эпидуральных и периферических электродов с применением малоинвазивного инструментария </w:t>
            </w:r>
            <w:r w:rsidRPr="00377359">
              <w:rPr>
                <w:rFonts w:ascii="Times New Roman" w:hAnsi="Times New Roman"/>
                <w:sz w:val="20"/>
              </w:rPr>
              <w:br/>
              <w:t xml:space="preserve">под рентгенологическим и нейрофизиологическим контролем </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C47, D36.1, D48.2, D48.7</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и доброкачественные опухоли периферических нервов и сплетений</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микрохирургические вмешательства на периферических нервах и сплетениях с одномоментной пластикой нервных стволов аутотрансплантатами под интраоперационным нейрофизиологическим контролем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Эндоскопические и стереотаксические вмешательства при врожденной или приобретенной гидроцефалии окклюзионного характера и приобретенных церебральных кистах</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G91, G93.0, Q03</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врожденная или приобретенная гидроцефалия окклюзионного характера. Приобретенные церебральные кисты</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эндоскопическая вентрикулостомия дна III желудочка мозга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эндоскопическая фенестрация стенок кист</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эндоскопическая кистовентрикулоциестерностомия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стереотаксическая установка внутрижелудочковых стентов</w:t>
            </w:r>
          </w:p>
          <w:p w:rsidR="0068616A" w:rsidRPr="00377359" w:rsidRDefault="0068616A" w:rsidP="0068616A">
            <w:pPr>
              <w:spacing w:line="12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A74D26" w:rsidP="00A35F5B">
            <w:pPr>
              <w:spacing w:line="240" w:lineRule="atLeast"/>
              <w:ind w:left="-57" w:right="-57"/>
              <w:jc w:val="center"/>
              <w:rPr>
                <w:rFonts w:ascii="Times New Roman" w:hAnsi="Times New Roman"/>
                <w:sz w:val="20"/>
              </w:rPr>
            </w:pPr>
            <w:r w:rsidRPr="00377359">
              <w:rPr>
                <w:rFonts w:ascii="Times New Roman" w:hAnsi="Times New Roman"/>
                <w:sz w:val="20"/>
              </w:rPr>
              <w:t>1</w:t>
            </w:r>
            <w:r>
              <w:rPr>
                <w:rFonts w:ascii="Times New Roman" w:hAnsi="Times New Roman"/>
                <w:sz w:val="20"/>
              </w:rPr>
              <w:t>7</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Стереотаксически ориентиро</w:t>
            </w:r>
            <w:r>
              <w:rPr>
                <w:rFonts w:ascii="Times New Roman" w:hAnsi="Times New Roman"/>
                <w:sz w:val="20"/>
              </w:rPr>
              <w:softHyphen/>
            </w:r>
            <w:r w:rsidRPr="00377359">
              <w:rPr>
                <w:rFonts w:ascii="Times New Roman" w:hAnsi="Times New Roman"/>
                <w:sz w:val="20"/>
              </w:rPr>
              <w:t>ванное дистанционное лучевое лечение при поражениях головы, головного и спинного мозга, позвоночника, тригеминальной невралгии и медикаментознорезистен-тных болевых синдромах различного генеза</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lang w:val="en-US"/>
              </w:rPr>
              <w:t>C31, C41, C71.0 - C71.7, C72, C75.3, D10.6, D16.4, D16.6, D16.8, D21, D32, D33, D35, G50.0, Q28.2, Q85.0, I67.8</w:t>
            </w:r>
          </w:p>
        </w:tc>
        <w:tc>
          <w:tcPr>
            <w:tcW w:w="2933" w:type="dxa"/>
            <w:vMerge w:val="restart"/>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первичные злокачественные и доброкачественные опухоли головного и спинного мозга, их оболочек, черепных нервов, костей черепа и лицевого скелета, позвоночника, мягких покровов головы. Артериовенозные мальформации и дуральные артериовенозные фистулы головного мозга, оболочек головного мозга различного генеза. Тригеминальная невралгия. Медикаментознорезистентные болевые синдромы различного генеза</w:t>
            </w:r>
          </w:p>
          <w:p w:rsidR="00A74D26" w:rsidRPr="00377359" w:rsidRDefault="00A74D26" w:rsidP="0068616A">
            <w:pPr>
              <w:spacing w:line="240" w:lineRule="atLeast"/>
              <w:ind w:left="-57" w:right="-57"/>
              <w:jc w:val="left"/>
              <w:rPr>
                <w:rFonts w:ascii="Times New Roman" w:hAnsi="Times New Roman"/>
                <w:sz w:val="20"/>
              </w:rPr>
            </w:pP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лучевое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стереотаксически ориентированное лучевое лечение первичных злокачественных и доброкачественных опухолей головного и спинного мозга, оболочек, черепных нервов, а также костей основания черепа </w:t>
            </w:r>
            <w:r>
              <w:rPr>
                <w:rFonts w:ascii="Times New Roman" w:hAnsi="Times New Roman"/>
                <w:sz w:val="20"/>
              </w:rPr>
              <w:br/>
            </w:r>
            <w:r w:rsidRPr="00377359">
              <w:rPr>
                <w:rFonts w:ascii="Times New Roman" w:hAnsi="Times New Roman"/>
                <w:sz w:val="20"/>
              </w:rPr>
              <w:t>и позвоночника</w:t>
            </w:r>
          </w:p>
          <w:p w:rsidR="0068616A" w:rsidRPr="00377359" w:rsidRDefault="0068616A" w:rsidP="0068616A">
            <w:pPr>
              <w:spacing w:line="120" w:lineRule="exact"/>
              <w:ind w:left="-57" w:right="-57"/>
              <w:jc w:val="left"/>
              <w:rPr>
                <w:rFonts w:ascii="Times New Roman" w:hAnsi="Times New Roman"/>
                <w:sz w:val="20"/>
              </w:rPr>
            </w:pPr>
          </w:p>
        </w:tc>
        <w:tc>
          <w:tcPr>
            <w:tcW w:w="1780" w:type="dxa"/>
            <w:vMerge w:val="restart"/>
          </w:tcPr>
          <w:p w:rsidR="0068616A" w:rsidRPr="00DF5E81" w:rsidRDefault="00A74D26" w:rsidP="0068616A">
            <w:pPr>
              <w:spacing w:line="240" w:lineRule="atLeast"/>
              <w:ind w:left="-57" w:right="-57"/>
              <w:jc w:val="center"/>
              <w:rPr>
                <w:rFonts w:ascii="Times New Roman" w:hAnsi="Times New Roman"/>
                <w:sz w:val="20"/>
                <w:lang w:val="en-US"/>
              </w:rPr>
            </w:pPr>
            <w:r w:rsidRPr="00DF5E81">
              <w:rPr>
                <w:rFonts w:ascii="Times New Roman" w:hAnsi="Times New Roman"/>
                <w:sz w:val="20"/>
              </w:rPr>
              <w:t>443715</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стереотаксически ориентированное лучевое лечение артериовенозных мальформаций головного и спинного мозга и патологических соустий головного мозга</w:t>
            </w:r>
          </w:p>
          <w:p w:rsidR="0068616A" w:rsidRPr="00377359" w:rsidRDefault="0068616A" w:rsidP="0068616A">
            <w:pPr>
              <w:spacing w:line="120" w:lineRule="exact"/>
              <w:ind w:left="-57" w:right="-57"/>
              <w:jc w:val="left"/>
              <w:rPr>
                <w:rFonts w:ascii="Times New Roman" w:hAnsi="Times New Roman"/>
                <w:sz w:val="20"/>
              </w:rPr>
            </w:pPr>
          </w:p>
        </w:tc>
        <w:tc>
          <w:tcPr>
            <w:tcW w:w="1780" w:type="dxa"/>
            <w:vMerge/>
          </w:tcPr>
          <w:p w:rsidR="0068616A" w:rsidRPr="00DF5E81"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стереотаксически ориентированное лучевое лечение тригеминальной невралгии и болевых синдромов</w:t>
            </w:r>
          </w:p>
          <w:p w:rsidR="0068616A" w:rsidRPr="00377359" w:rsidRDefault="0068616A" w:rsidP="0068616A">
            <w:pPr>
              <w:spacing w:line="120" w:lineRule="exact"/>
              <w:ind w:left="-57" w:right="-57"/>
              <w:jc w:val="left"/>
              <w:rPr>
                <w:rFonts w:ascii="Times New Roman" w:hAnsi="Times New Roman"/>
                <w:sz w:val="20"/>
              </w:rPr>
            </w:pPr>
          </w:p>
        </w:tc>
        <w:tc>
          <w:tcPr>
            <w:tcW w:w="1780" w:type="dxa"/>
            <w:vMerge/>
          </w:tcPr>
          <w:p w:rsidR="0068616A" w:rsidRPr="00DF5E81"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A74D26">
            <w:pPr>
              <w:spacing w:line="240" w:lineRule="atLeast"/>
              <w:ind w:left="-57" w:right="-57"/>
              <w:jc w:val="center"/>
              <w:rPr>
                <w:rFonts w:ascii="Times New Roman" w:hAnsi="Times New Roman"/>
                <w:sz w:val="20"/>
              </w:rPr>
            </w:pPr>
            <w:r w:rsidRPr="00377359">
              <w:rPr>
                <w:rFonts w:ascii="Times New Roman" w:hAnsi="Times New Roman"/>
                <w:sz w:val="20"/>
              </w:rPr>
              <w:t>1</w:t>
            </w:r>
            <w:r w:rsidR="00D45144">
              <w:rPr>
                <w:rFonts w:ascii="Times New Roman" w:hAnsi="Times New Roman"/>
                <w:sz w:val="20"/>
              </w:rPr>
              <w:t>8</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Микрохирургические, эндовас</w:t>
            </w:r>
            <w:r>
              <w:rPr>
                <w:rFonts w:ascii="Times New Roman" w:hAnsi="Times New Roman"/>
                <w:sz w:val="20"/>
              </w:rPr>
              <w:softHyphen/>
            </w:r>
            <w:r w:rsidRPr="00377359">
              <w:rPr>
                <w:rFonts w:ascii="Times New Roman" w:hAnsi="Times New Roman"/>
                <w:sz w:val="20"/>
              </w:rPr>
              <w:t xml:space="preserve">кулярные и стереотаксические вмешательства с применением неадгезивной клеевой композиции, микроспиралей </w:t>
            </w:r>
            <w:r>
              <w:rPr>
                <w:rFonts w:ascii="Times New Roman" w:hAnsi="Times New Roman"/>
                <w:sz w:val="20"/>
              </w:rPr>
              <w:br/>
            </w:r>
            <w:r w:rsidRPr="00377359">
              <w:rPr>
                <w:rFonts w:ascii="Times New Roman" w:hAnsi="Times New Roman"/>
                <w:sz w:val="20"/>
              </w:rPr>
              <w:t>(5 и более койлов) или пото</w:t>
            </w:r>
            <w:r>
              <w:rPr>
                <w:rFonts w:ascii="Times New Roman" w:hAnsi="Times New Roman"/>
                <w:sz w:val="20"/>
              </w:rPr>
              <w:softHyphen/>
            </w:r>
            <w:r w:rsidRPr="00377359">
              <w:rPr>
                <w:rFonts w:ascii="Times New Roman" w:hAnsi="Times New Roman"/>
                <w:sz w:val="20"/>
              </w:rPr>
              <w:t>ковых стентов при патологии сосудов головного и спинного мозга, богатокровоснабжаемых опухолях головы и головного мозга</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I60, I61, I62</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ресурсоемкое эндоваскулярное вмешательство с применением адгезивной и неадгезивной клеевой композиции, микроспиралей, стентов, в том числе потоковых</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DF5E81" w:rsidRDefault="00A74D26" w:rsidP="0068616A">
            <w:pPr>
              <w:spacing w:line="240" w:lineRule="atLeast"/>
              <w:ind w:left="-57" w:right="-57"/>
              <w:jc w:val="center"/>
              <w:rPr>
                <w:rFonts w:ascii="Times New Roman" w:hAnsi="Times New Roman"/>
                <w:sz w:val="20"/>
              </w:rPr>
            </w:pPr>
            <w:r w:rsidRPr="00DF5E81">
              <w:rPr>
                <w:rFonts w:ascii="Times New Roman" w:hAnsi="Times New Roman"/>
                <w:sz w:val="20"/>
              </w:rPr>
              <w:t>1369466</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ресурсоемкое эндоваскулярное вмешательство с комбинированным применением адгезивной и неадгезивной клеевой композиции, микроспиралей и стентов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ресурсоемкое комбинированное микрохирургическое и эндоваскулярное вмешательство</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I67.1</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артериальная аневризма головного мозга вне стадии разрыва</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ресурсоемкое эндоваскулярное вмешательство с применением адгезивной и неадгезивной клеевой композиции, микроспиралей </w:t>
            </w:r>
            <w:r w:rsidRPr="00377359">
              <w:rPr>
                <w:rFonts w:ascii="Times New Roman" w:hAnsi="Times New Roman"/>
                <w:sz w:val="20"/>
              </w:rPr>
              <w:br/>
              <w:t>(5 и более койлов) и стентов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ресурсоемкое комбинированное микрохирургическое и эндоваскулярное вмешательство</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rPr>
          <w:trHeight w:val="240"/>
        </w:trPr>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Q28.2, Q28.8</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артериовенозная мальформация головного и спинного мозга</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ресурсоемкое эндоваскулярное вмешательство с применением адгезивной и неадгезивной клеевой композиции, микроспиралей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rPr>
          <w:trHeight w:val="240"/>
        </w:trPr>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vMerge/>
          </w:tcPr>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I67.8, I72.0, I77.0, I78.0</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дуральные артериовенозные фистулы головного и спинного мозга, в том числе каротидно-кавернозные. Ложные аневризмы внутренней сонной артерии. Наследственная геморрагическая телеангиэктазия (болезнь </w:t>
            </w:r>
            <w:r>
              <w:rPr>
                <w:rFonts w:ascii="Times New Roman" w:hAnsi="Times New Roman"/>
                <w:sz w:val="20"/>
              </w:rPr>
              <w:br/>
            </w:r>
            <w:r w:rsidRPr="00377359">
              <w:rPr>
                <w:rFonts w:ascii="Times New Roman" w:hAnsi="Times New Roman"/>
                <w:sz w:val="20"/>
              </w:rPr>
              <w:t>Рендю - Ослера - Вебера)</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ресурсоемкое эндоваскулярное вмешательство с применением адгезивной и неадгезивной клеевой композиции, микроспиралей, стентов</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D18.0, D18.1, D21.0, D36.0, D35.6, I67.8, Q28.8</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артериовенозные мальформации, ангиомы, гемангиомы, гемангиобластомы, ангиофибромы</w:t>
            </w:r>
            <w:r>
              <w:rPr>
                <w:rFonts w:ascii="Times New Roman" w:hAnsi="Times New Roman"/>
                <w:sz w:val="20"/>
              </w:rPr>
              <w:t xml:space="preserve"> </w:t>
            </w:r>
            <w:r w:rsidRPr="00377359">
              <w:rPr>
                <w:rFonts w:ascii="Times New Roman" w:hAnsi="Times New Roman"/>
                <w:sz w:val="20"/>
              </w:rPr>
              <w:t xml:space="preserve">и параганглиомы головы, шеи и головного </w:t>
            </w:r>
            <w:r>
              <w:rPr>
                <w:rFonts w:ascii="Times New Roman" w:hAnsi="Times New Roman"/>
                <w:sz w:val="20"/>
              </w:rPr>
              <w:br/>
            </w:r>
            <w:r w:rsidRPr="00377359">
              <w:rPr>
                <w:rFonts w:ascii="Times New Roman" w:hAnsi="Times New Roman"/>
                <w:sz w:val="20"/>
              </w:rPr>
              <w:t>и спинного мозга. Варикозное расширение вен орбиты</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ресурсоемкое эндоваскулярное вмешательство с комбинированным применением адгезивной </w:t>
            </w:r>
            <w:r w:rsidRPr="00377359">
              <w:rPr>
                <w:rFonts w:ascii="Times New Roman" w:hAnsi="Times New Roman"/>
                <w:sz w:val="20"/>
              </w:rPr>
              <w:br/>
              <w:t>и неадгезивной клеевой композиции, микроспиралей и стентов</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I66</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окклюзии, стенозы, эмболии и тромбозы интракраниальных отделов церебральных артерий. Ишемия головного мозга как последствие цереброваскулярных болезней</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эндоваскулярная ангиопластика </w:t>
            </w:r>
            <w:r>
              <w:rPr>
                <w:rFonts w:ascii="Times New Roman" w:hAnsi="Times New Roman"/>
                <w:sz w:val="20"/>
              </w:rPr>
              <w:br/>
            </w:r>
            <w:r w:rsidRPr="00377359">
              <w:rPr>
                <w:rFonts w:ascii="Times New Roman" w:hAnsi="Times New Roman"/>
                <w:sz w:val="20"/>
              </w:rPr>
              <w:t>и стентирование</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DF5E81" w:rsidRDefault="00A74D26" w:rsidP="00A35F5B">
            <w:pPr>
              <w:spacing w:line="240" w:lineRule="atLeast"/>
              <w:ind w:left="-57" w:right="-57"/>
              <w:jc w:val="center"/>
              <w:rPr>
                <w:rFonts w:ascii="Times New Roman" w:hAnsi="Times New Roman"/>
                <w:sz w:val="20"/>
              </w:rPr>
            </w:pPr>
            <w:r w:rsidRPr="00DF5E81">
              <w:rPr>
                <w:rFonts w:ascii="Times New Roman" w:hAnsi="Times New Roman"/>
                <w:sz w:val="20"/>
              </w:rPr>
              <w:t>19</w:t>
            </w:r>
            <w:r w:rsidR="0068616A" w:rsidRPr="00DF5E81">
              <w:rPr>
                <w:rFonts w:ascii="Times New Roman" w:hAnsi="Times New Roman"/>
                <w:sz w:val="20"/>
              </w:rPr>
              <w:t>.</w:t>
            </w:r>
          </w:p>
        </w:tc>
        <w:tc>
          <w:tcPr>
            <w:tcW w:w="2795" w:type="dxa"/>
            <w:vMerge w:val="restart"/>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Имплантация, в том числе стереотаксическая, внутримозговых, эпидуральных и периферийных электродов, включая тестовые, нейростимуляторов и помп на постоянных источниках тока для нейростимуляции головного и спинного мозга, периферических нервов</w:t>
            </w:r>
          </w:p>
        </w:tc>
        <w:tc>
          <w:tcPr>
            <w:tcW w:w="181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G20, G21, G24, G25.0, G25.2, G80, G95.0, G95.1, G95.8</w:t>
            </w:r>
          </w:p>
        </w:tc>
        <w:tc>
          <w:tcPr>
            <w:tcW w:w="2933"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болезнь Паркинсона и вторичный паркинсонизм, деформирующая мышечная дистония, детский церебральный паралич и эссенциальный тремор</w:t>
            </w:r>
          </w:p>
          <w:p w:rsidR="0068616A" w:rsidRPr="00DF5E81" w:rsidRDefault="0068616A" w:rsidP="0068616A">
            <w:pPr>
              <w:spacing w:line="240" w:lineRule="atLeast"/>
              <w:ind w:left="-57" w:right="-57"/>
              <w:jc w:val="left"/>
              <w:rPr>
                <w:rFonts w:ascii="Times New Roman" w:hAnsi="Times New Roman"/>
                <w:sz w:val="20"/>
              </w:rPr>
            </w:pPr>
          </w:p>
        </w:tc>
        <w:tc>
          <w:tcPr>
            <w:tcW w:w="167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хирургическое лечение</w:t>
            </w:r>
          </w:p>
        </w:tc>
        <w:tc>
          <w:tcPr>
            <w:tcW w:w="3472"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имплантация, в том числе стереотаксическая, внутримозговых и эпидуральных электродов и постоянных нейростимуляторов на постоянных источниках тока</w:t>
            </w:r>
          </w:p>
        </w:tc>
        <w:tc>
          <w:tcPr>
            <w:tcW w:w="1780" w:type="dxa"/>
            <w:vMerge w:val="restart"/>
          </w:tcPr>
          <w:p w:rsidR="0068616A" w:rsidRPr="00377359" w:rsidRDefault="0068616A" w:rsidP="0068616A">
            <w:pPr>
              <w:spacing w:line="240" w:lineRule="atLeast"/>
              <w:ind w:left="-57" w:right="-57"/>
              <w:jc w:val="center"/>
              <w:rPr>
                <w:rFonts w:ascii="Times New Roman" w:hAnsi="Times New Roman"/>
                <w:sz w:val="20"/>
                <w:lang w:val="en-US"/>
              </w:rPr>
            </w:pPr>
            <w:r w:rsidRPr="00DF5E81">
              <w:rPr>
                <w:rFonts w:ascii="Times New Roman" w:hAnsi="Times New Roman"/>
                <w:sz w:val="20"/>
              </w:rPr>
              <w:t>1861940</w:t>
            </w:r>
          </w:p>
        </w:tc>
      </w:tr>
      <w:tr w:rsidR="0068616A" w:rsidRPr="00377359" w:rsidTr="00ED3924">
        <w:tc>
          <w:tcPr>
            <w:tcW w:w="948" w:type="dxa"/>
            <w:vMerge/>
          </w:tcPr>
          <w:p w:rsidR="0068616A" w:rsidRPr="00DF5E81" w:rsidRDefault="0068616A" w:rsidP="0068616A">
            <w:pPr>
              <w:spacing w:line="240" w:lineRule="atLeast"/>
              <w:ind w:left="-57" w:right="-57"/>
              <w:jc w:val="center"/>
              <w:rPr>
                <w:rFonts w:ascii="Times New Roman" w:hAnsi="Times New Roman"/>
                <w:sz w:val="20"/>
              </w:rPr>
            </w:pPr>
          </w:p>
        </w:tc>
        <w:tc>
          <w:tcPr>
            <w:tcW w:w="2795" w:type="dxa"/>
            <w:vMerge/>
          </w:tcPr>
          <w:p w:rsidR="0068616A" w:rsidRPr="00DF5E81"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DF5E81" w:rsidRDefault="0068616A" w:rsidP="0068616A">
            <w:pPr>
              <w:spacing w:line="240" w:lineRule="atLeast"/>
              <w:ind w:left="-57" w:right="-57"/>
              <w:jc w:val="left"/>
              <w:rPr>
                <w:rFonts w:ascii="Times New Roman" w:hAnsi="Times New Roman"/>
                <w:sz w:val="20"/>
                <w:lang w:val="en-US"/>
              </w:rPr>
            </w:pPr>
            <w:r w:rsidRPr="00DF5E81">
              <w:rPr>
                <w:rFonts w:ascii="Times New Roman" w:hAnsi="Times New Roman"/>
                <w:sz w:val="20"/>
                <w:lang w:val="en-US"/>
              </w:rPr>
              <w:t>E75.2, G09, G24, G35 - G37, G80, G81.1, G82.1, G82.4, G95.0, G95.1, G95.8, I69.0 - I69.8, M53.3, M54, M96, T88.8, T90.5, T91.3</w:t>
            </w:r>
          </w:p>
        </w:tc>
        <w:tc>
          <w:tcPr>
            <w:tcW w:w="2933" w:type="dxa"/>
            <w:vMerge w:val="restart"/>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спастические, болевые синдромы, двигательные и тазовые нарушения как проявления энцефалопатий и миелопатий различного генеза (онкологические процессы, последствия черепно-мозговой и позвоночно-спинномозговой травмы, нарушения мозгового кровообращения по ишемичес</w:t>
            </w:r>
            <w:r w:rsidRPr="00DF5E81">
              <w:rPr>
                <w:rFonts w:ascii="Times New Roman" w:hAnsi="Times New Roman"/>
                <w:sz w:val="20"/>
              </w:rPr>
              <w:softHyphen/>
              <w:t>кому или геморрагическому типу, демиелинизирующие болезни, инфекционные болезни, последствия медицинских вмешательств и процедур)</w:t>
            </w:r>
          </w:p>
          <w:p w:rsidR="0068616A" w:rsidRPr="00DF5E81" w:rsidRDefault="0068616A" w:rsidP="0068616A">
            <w:pPr>
              <w:spacing w:line="240" w:lineRule="atLeast"/>
              <w:ind w:left="-57" w:right="-57"/>
              <w:jc w:val="left"/>
              <w:rPr>
                <w:rFonts w:ascii="Times New Roman" w:hAnsi="Times New Roman"/>
                <w:sz w:val="20"/>
              </w:rPr>
            </w:pPr>
          </w:p>
        </w:tc>
        <w:tc>
          <w:tcPr>
            <w:tcW w:w="1678" w:type="dxa"/>
            <w:vMerge w:val="restart"/>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хирургическое лечение</w:t>
            </w:r>
          </w:p>
        </w:tc>
        <w:tc>
          <w:tcPr>
            <w:tcW w:w="3472"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имплантация, в том числе стереотаксическая, внутримозговых и эпидуральных электродов и постоянных нейростимуляторов на постоянных источниках тока</w:t>
            </w:r>
          </w:p>
          <w:p w:rsidR="0068616A" w:rsidRPr="00DF5E81"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имплантация помпы для хронического интратекального введения лекарственных препаратов в спинномозговую жидкость</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G31.8, G40.1 - G40.4, Q04.3, Q04.8</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симптоматическая эпилепсия (резистентная к лечению лекарственными препаратами)</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имплантация, в том числе стереотаксическая, внутричерепных и периферических временных или постоянных электродов и нейростимуляторов на постоянных источниках тока для регистрации и модуляции биопотенциалов</w:t>
            </w:r>
          </w:p>
          <w:p w:rsidR="0068616A" w:rsidRPr="00DF5E81"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M50, M51.0 - M51.3, M51.8 - M51.9</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поражения межпозвоночных дисков шейных и грудных отделов с миелопатией, радикуло- и нейропатией</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имплантация, в том числе стереотаксическая, внутримозговых и эпидуральных электродов и постоянных нейростимуляторов на постоянных источниках тока</w:t>
            </w:r>
          </w:p>
          <w:p w:rsidR="0068616A" w:rsidRPr="00DF5E81"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lang w:val="en-US"/>
              </w:rPr>
              <w:t>G50 - G53, G54.0 - G54.4, G54.6, G54.8, G54.9, G56, G57, T14.4, T91, T92, T93</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поражения плечевого сплетения и шейных корешков, синдром фантома конечности с болью, невропатией или радикулопатией</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имплантация эпидуральных и периферических электродов и постоянных нейростимуляторов на постоянных источниках тока</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G56, G57, T14.4, T91, T92, T93</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последствия травматических и других поражений периферических нервов и сплетений с туннельными и компрессионно-ишемическими невропатиями</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043FF9" w:rsidRDefault="0068616A" w:rsidP="0068616A">
            <w:pPr>
              <w:spacing w:line="240" w:lineRule="atLeast"/>
              <w:ind w:left="-57" w:right="-57"/>
              <w:jc w:val="left"/>
              <w:rPr>
                <w:rFonts w:ascii="Times New Roman" w:hAnsi="Times New Roman"/>
                <w:sz w:val="20"/>
                <w:highlight w:val="green"/>
              </w:rPr>
            </w:pPr>
            <w:r w:rsidRPr="00DF5E81">
              <w:rPr>
                <w:rFonts w:ascii="Times New Roman" w:hAnsi="Times New Roman"/>
                <w:sz w:val="20"/>
              </w:rPr>
              <w:t>имплантация эпидуральных и периферических электродов и постоянных нейростимуляторов на постоянных источниках тока</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D45144" w:rsidP="0068616A">
            <w:pPr>
              <w:spacing w:line="240" w:lineRule="atLeast"/>
              <w:ind w:left="-57" w:right="-57"/>
              <w:jc w:val="center"/>
              <w:rPr>
                <w:rFonts w:ascii="Times New Roman" w:hAnsi="Times New Roman"/>
                <w:sz w:val="20"/>
              </w:rPr>
            </w:pPr>
            <w:r>
              <w:rPr>
                <w:rFonts w:ascii="Times New Roman" w:hAnsi="Times New Roman"/>
                <w:sz w:val="20"/>
              </w:rPr>
              <w:t>20</w:t>
            </w:r>
            <w:r w:rsidR="0068616A" w:rsidRPr="00377359">
              <w:rPr>
                <w:rFonts w:ascii="Times New Roman" w:hAnsi="Times New Roman"/>
                <w:sz w:val="20"/>
              </w:rPr>
              <w:t>.</w:t>
            </w: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Протонная лучевая терапия, в том числе детям</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D16.4</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пациенты с неоперабельной доброкачественной оухолью, расположенной в области основания черепа пациенты с доброкачественным опухолевым процессом в области основания черепа после хирургического этапа, в том числе с остаточной опухолью</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терапевтическое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облучение методом протонной терапии у пациентов с доброкачественными новообразованиями, локализованными в области основания черепа</w:t>
            </w:r>
          </w:p>
        </w:tc>
        <w:tc>
          <w:tcPr>
            <w:tcW w:w="1780" w:type="dxa"/>
          </w:tcPr>
          <w:p w:rsidR="0068616A" w:rsidRPr="00DF5E81" w:rsidRDefault="00A74D26" w:rsidP="0068616A">
            <w:pPr>
              <w:spacing w:line="240" w:lineRule="atLeast"/>
              <w:ind w:left="-57" w:right="-57"/>
              <w:jc w:val="center"/>
              <w:rPr>
                <w:rFonts w:ascii="Times New Roman" w:hAnsi="Times New Roman"/>
                <w:sz w:val="20"/>
              </w:rPr>
            </w:pPr>
            <w:r w:rsidRPr="00DF5E81">
              <w:rPr>
                <w:rFonts w:ascii="Times New Roman" w:hAnsi="Times New Roman"/>
                <w:sz w:val="20"/>
              </w:rPr>
              <w:t>2353243</w:t>
            </w:r>
          </w:p>
        </w:tc>
      </w:tr>
      <w:tr w:rsidR="0068616A" w:rsidRPr="00377359" w:rsidTr="00ED3924">
        <w:tc>
          <w:tcPr>
            <w:tcW w:w="15424" w:type="dxa"/>
            <w:gridSpan w:val="7"/>
          </w:tcPr>
          <w:p w:rsidR="0068616A" w:rsidRPr="00DF5E81" w:rsidRDefault="0068616A" w:rsidP="0068616A">
            <w:pPr>
              <w:spacing w:line="240" w:lineRule="atLeast"/>
              <w:ind w:left="-57" w:right="-57"/>
              <w:jc w:val="center"/>
              <w:rPr>
                <w:rFonts w:ascii="Times New Roman" w:hAnsi="Times New Roman"/>
                <w:sz w:val="20"/>
              </w:rPr>
            </w:pPr>
            <w:r w:rsidRPr="00DF5E81">
              <w:rPr>
                <w:rFonts w:ascii="Times New Roman" w:hAnsi="Times New Roman"/>
                <w:sz w:val="20"/>
              </w:rPr>
              <w:t>Онкология</w:t>
            </w:r>
          </w:p>
          <w:p w:rsidR="0068616A" w:rsidRPr="00DF5E81"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A74D26">
            <w:pPr>
              <w:spacing w:line="240" w:lineRule="atLeast"/>
              <w:ind w:left="-57" w:right="-57"/>
              <w:jc w:val="center"/>
              <w:rPr>
                <w:rFonts w:ascii="Times New Roman" w:hAnsi="Times New Roman"/>
                <w:sz w:val="20"/>
              </w:rPr>
            </w:pPr>
            <w:r>
              <w:rPr>
                <w:rFonts w:ascii="Times New Roman" w:hAnsi="Times New Roman"/>
                <w:sz w:val="20"/>
              </w:rPr>
              <w:t>2</w:t>
            </w:r>
            <w:r w:rsidR="00D45144">
              <w:rPr>
                <w:rFonts w:ascii="Times New Roman" w:hAnsi="Times New Roman"/>
                <w:sz w:val="20"/>
              </w:rPr>
              <w:t>1</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органосохранные вмешательства при злокачественных новообразованиях</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C00, C01, C02, </w:t>
            </w:r>
            <w:r>
              <w:rPr>
                <w:rFonts w:ascii="Times New Roman" w:hAnsi="Times New Roman"/>
                <w:sz w:val="20"/>
              </w:rPr>
              <w:br/>
            </w:r>
            <w:r w:rsidRPr="00377359">
              <w:rPr>
                <w:rFonts w:ascii="Times New Roman" w:hAnsi="Times New Roman"/>
                <w:sz w:val="20"/>
              </w:rPr>
              <w:t xml:space="preserve">C04 - </w:t>
            </w:r>
            <w:r w:rsidRPr="00377359">
              <w:rPr>
                <w:rFonts w:ascii="Times New Roman" w:hAnsi="Times New Roman"/>
                <w:sz w:val="20"/>
                <w:lang w:val="en-US"/>
              </w:rPr>
              <w:t>C</w:t>
            </w:r>
            <w:r w:rsidRPr="00377359">
              <w:rPr>
                <w:rFonts w:ascii="Times New Roman" w:hAnsi="Times New Roman"/>
                <w:sz w:val="20"/>
              </w:rPr>
              <w:t>06, C09.0, C09.1, C09.8, C09.9, C10.0, C10.1, C10.2, C10.3, C10.4, C11.0, C11.1, C11.2, C11.3, C11.8, C11.9, C12, C13.0, C13.1, C13.2, C13.8, C13.9, C14.0, C14.2, C15.0, C30.0, C31.0, C31.1, C31.2, C31.3, C31.8, C31.9, C32, C43, C44, C69, C73</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злокачественные новообразования головы и шеи </w:t>
            </w:r>
            <w:r>
              <w:rPr>
                <w:rFonts w:ascii="Times New Roman" w:hAnsi="Times New Roman"/>
                <w:sz w:val="20"/>
              </w:rPr>
              <w:br/>
            </w:r>
            <w:r w:rsidRPr="00377359">
              <w:rPr>
                <w:rFonts w:ascii="Times New Roman" w:hAnsi="Times New Roman"/>
                <w:sz w:val="20"/>
              </w:rPr>
              <w:t>I - III стадии</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микроэндоларингеальная резекция гортани с использованием эндовидеотехники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DF5E81" w:rsidRDefault="00A74D26" w:rsidP="0068616A">
            <w:pPr>
              <w:spacing w:line="240" w:lineRule="atLeast"/>
              <w:ind w:left="-57" w:right="-57"/>
              <w:jc w:val="center"/>
              <w:rPr>
                <w:rFonts w:ascii="Times New Roman" w:hAnsi="Times New Roman"/>
                <w:sz w:val="20"/>
              </w:rPr>
            </w:pPr>
            <w:r w:rsidRPr="00DF5E81">
              <w:rPr>
                <w:rFonts w:ascii="Times New Roman" w:hAnsi="Times New Roman"/>
                <w:sz w:val="20"/>
              </w:rPr>
              <w:t>373017</w:t>
            </w: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микроэндоларингеальная резекция видеоэндоскопическая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нервосберегающая шейная лимфаденэктомия видеоассистированная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лимфатических узлов и клетчатки переднего верхнего средостения видеоассистированное</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pPr>
              <w:spacing w:line="240" w:lineRule="atLeast"/>
              <w:ind w:left="-57" w:right="-57"/>
              <w:jc w:val="left"/>
              <w:rPr>
                <w:rFonts w:ascii="Times New Roman" w:hAnsi="Times New Roman"/>
                <w:sz w:val="20"/>
              </w:rPr>
            </w:pPr>
            <w:r w:rsidRPr="00377359">
              <w:rPr>
                <w:rFonts w:ascii="Times New Roman" w:hAnsi="Times New Roman"/>
                <w:sz w:val="20"/>
              </w:rPr>
              <w:t>удаление опухоли придаточных пазух носа видеоассистированное</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эндоларингеальная резекция видеоэндоскопическая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селективная и суперселективная инфузия в глазную артерию химиопрепарата как вид органосохраняющего лечения ретинобластомы у детей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lang w:val="en-US"/>
              </w:rPr>
              <w:t>C15</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локализованные и местнораспространенные формы злокачественных новообразований пищевода </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видеоассистированная одномоментная резекция и пластика пищевода с лимфаденэктомией 2S, 2F, 3F</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C16</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начальные и локализованные формы злокачественных новообразований желудка</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 </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лапароскопическая парциальная резекция желудка, в том числе с исследованием сторожевых лимфатических узлов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гастрэктомия с применением видеоэндоскопических технологий при злокачественных новообразованиях желудка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C17</w:t>
            </w:r>
          </w:p>
        </w:tc>
        <w:tc>
          <w:tcPr>
            <w:tcW w:w="2933" w:type="dxa"/>
            <w:vMerge w:val="restart"/>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локализованные и местнораспространенные формы злокачественных новообразований двенадцатиперстной и тонкой кишки</w:t>
            </w:r>
          </w:p>
          <w:p w:rsidR="0068616A" w:rsidRPr="00377359" w:rsidRDefault="0068616A" w:rsidP="0068616A">
            <w:pPr>
              <w:spacing w:line="240" w:lineRule="atLeast"/>
              <w:ind w:left="-57" w:right="-57"/>
              <w:jc w:val="left"/>
              <w:rPr>
                <w:rFonts w:ascii="Times New Roman" w:hAnsi="Times New Roman"/>
                <w:sz w:val="20"/>
              </w:rPr>
            </w:pP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лапароскопическая резекция тонкой кишки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лапароскопическая панкреато-дуоденальная резекция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C18.1, C18.2, C18.3, C18.4</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локализованные формы злокачественных новообразований правой половины ободочной кишки. Карциноидные опухоли червеобразного отростка</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лапароскопически-ассистированная правосторонняя гемиколэктомия с расширенной лимфаденэктомией</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C18.5, C18.6</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локализованные формы злокачественных новообразований левой половины ободочной кишки</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лапароскопически-ассистированная левосторонняя гемиколэктомия с расширенной лимфаденэктомией</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C18.7, C19</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локализованные формы злокачественных новообразований сигмовидной кишки и ректосигмоидного отдела</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лапароскопически-ассистированная резекция сигмовидной кишки с расширенной лимфаденэктомией</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C20, C21</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ранние формы злокачественных новообразований прямой кишки; локализованные формы злокачественных новообразований прямой кишки </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трансанальная эндоскопическая микрохирургия (ТЕМ)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лапароскопически-ассистированная резекция прямой кишки с расширенной лимфаденэктомией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pPr>
              <w:spacing w:line="240" w:lineRule="atLeast"/>
              <w:ind w:left="-57" w:right="-57"/>
              <w:jc w:val="left"/>
              <w:rPr>
                <w:rFonts w:ascii="Times New Roman" w:hAnsi="Times New Roman"/>
                <w:sz w:val="20"/>
              </w:rPr>
            </w:pPr>
            <w:r w:rsidRPr="00377359">
              <w:rPr>
                <w:rFonts w:ascii="Times New Roman" w:hAnsi="Times New Roman"/>
                <w:sz w:val="20"/>
              </w:rPr>
              <w:t>лапароскопически-ассистированная резекция прямой кишки с формированием тазового толстокишечного резервуара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C22, C78.7, C24.0</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нерезектабельные злокачест</w:t>
            </w:r>
            <w:r>
              <w:rPr>
                <w:rFonts w:ascii="Times New Roman" w:hAnsi="Times New Roman"/>
                <w:sz w:val="20"/>
              </w:rPr>
              <w:softHyphen/>
            </w:r>
            <w:r w:rsidRPr="00377359">
              <w:rPr>
                <w:rFonts w:ascii="Times New Roman" w:hAnsi="Times New Roman"/>
                <w:sz w:val="20"/>
              </w:rPr>
              <w:t>венные новообразования печени и внутри</w:t>
            </w:r>
            <w:r w:rsidRPr="00377359">
              <w:rPr>
                <w:rFonts w:ascii="Times New Roman" w:hAnsi="Times New Roman"/>
                <w:sz w:val="20"/>
              </w:rPr>
              <w:softHyphen/>
              <w:t>печеночных желчных протоков</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внутрипротоковая фотодинамическая терапия под рентгеноскопическим контролем</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злокачественные новообразования общего желчного протока </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эндоскопическая комбинированная операция (электрорезекция, аргоно-плазменная коагуляция и фотодинамическая терапия опухоли желчных протоков)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злокачественные новообразования общего желчного протока в пределах слизистого слоя T1 </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эндоскопическая комбинированная операция (электрорезекция, аргоноплазменная коагуляция и фотодинамическая терапия опухоли желчных протоков)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злокачественные новообразования желчных протоков </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комбинированное интервенционно-радиологическое и эндоскопическое формирование и стентирование пункционного билиодигестивного шунта при опухолевых стенозах желчевыводящих путей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комбинированное интервенционно-радиологическое и эндоскопическое формирование и стентирование пункционного билиодигестивного </w:t>
            </w:r>
            <w:r w:rsidRPr="00377359">
              <w:rPr>
                <w:rFonts w:ascii="Times New Roman" w:hAnsi="Times New Roman"/>
                <w:sz w:val="20"/>
              </w:rPr>
              <w:br/>
              <w:t>шунта с использованием специальных магнитных элементов при опухолевых стенозах желчевыводящих путей</w:t>
            </w:r>
          </w:p>
          <w:p w:rsidR="00D45144" w:rsidRPr="00377359" w:rsidRDefault="00D45144"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C48.0</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неорганные злокачественные новообразования забрюшинного пространства (первичные и рецидивные)</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видеоэндоскопическое удаление опухоли забрюшинного пространства </w:t>
            </w:r>
            <w:r>
              <w:rPr>
                <w:rFonts w:ascii="Times New Roman" w:hAnsi="Times New Roman"/>
                <w:sz w:val="20"/>
              </w:rPr>
              <w:br/>
            </w:r>
            <w:r w:rsidRPr="00377359">
              <w:rPr>
                <w:rFonts w:ascii="Times New Roman" w:hAnsi="Times New Roman"/>
                <w:sz w:val="20"/>
              </w:rPr>
              <w:t>с пластикой сосудов, или резекцией соседних органов</w:t>
            </w:r>
          </w:p>
          <w:p w:rsidR="0068616A" w:rsidRPr="00377359" w:rsidRDefault="0068616A" w:rsidP="0068616A">
            <w:pPr>
              <w:spacing w:line="12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видеоэндоскопическое удаление опухоли забрюшинного пространства</w:t>
            </w:r>
            <w:r>
              <w:rPr>
                <w:rFonts w:ascii="Times New Roman" w:hAnsi="Times New Roman"/>
                <w:sz w:val="20"/>
              </w:rPr>
              <w:br/>
            </w:r>
            <w:r w:rsidRPr="00377359">
              <w:rPr>
                <w:rFonts w:ascii="Times New Roman" w:hAnsi="Times New Roman"/>
                <w:sz w:val="20"/>
              </w:rPr>
              <w:t>с паракавальной, парааортальной, забрюшинной лимфаденэктомией</w:t>
            </w:r>
          </w:p>
          <w:p w:rsidR="0068616A" w:rsidRPr="00377359" w:rsidRDefault="0068616A" w:rsidP="0068616A">
            <w:pPr>
              <w:spacing w:line="12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C50.2, C50.3, C50.9</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новообразования молочной железы Iia, Iib, IIIa стадии</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радикальная мастэктомия или радикальная резекция с видеоассистированной парастернальной лимфаденэктомией</w:t>
            </w:r>
          </w:p>
          <w:p w:rsidR="0068616A" w:rsidRPr="00377359" w:rsidRDefault="0068616A" w:rsidP="0068616A">
            <w:pPr>
              <w:spacing w:line="12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C64</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локализованные злокачественные новообразования почки </w:t>
            </w:r>
            <w:r w:rsidRPr="00377359">
              <w:rPr>
                <w:rFonts w:ascii="Times New Roman" w:hAnsi="Times New Roman"/>
                <w:sz w:val="20"/>
              </w:rPr>
              <w:br/>
              <w:t xml:space="preserve">(I - IV стадия), нефробластома, </w:t>
            </w:r>
            <w:r w:rsidRPr="00377359">
              <w:rPr>
                <w:rFonts w:ascii="Times New Roman" w:hAnsi="Times New Roman"/>
                <w:sz w:val="20"/>
              </w:rPr>
              <w:br/>
              <w:t xml:space="preserve">в том числе двусторонняя </w:t>
            </w:r>
            <w:r w:rsidRPr="00377359">
              <w:rPr>
                <w:rFonts w:ascii="Times New Roman" w:hAnsi="Times New Roman"/>
                <w:sz w:val="20"/>
              </w:rPr>
              <w:br/>
              <w:t>(T1a-T2NxMo-M1)</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лапароскопическая нефрадреналэктомия, парааортальная лимфаденэктомия</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C66, C65</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злокачественные новообразования мочеточника, почечной лоханки </w:t>
            </w:r>
            <w:r w:rsidRPr="00377359">
              <w:rPr>
                <w:rFonts w:ascii="Times New Roman" w:hAnsi="Times New Roman"/>
                <w:sz w:val="20"/>
              </w:rPr>
              <w:br/>
              <w:t>(I - II стадия (T1a-T2NxMo)</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лапароскопическая нефруретероэктомия</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C67</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локализованные злокачественные новообразования, саркома мочевого пузыря (I - II стадия (T1-T2bNxMo)</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радикальная цистэктомия с формированием резервуара с использованием видеоэндоскопических технологий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радикальная цистпростатвезику</w:t>
            </w:r>
            <w:r>
              <w:rPr>
                <w:rFonts w:ascii="Times New Roman" w:hAnsi="Times New Roman"/>
                <w:sz w:val="20"/>
              </w:rPr>
              <w:softHyphen/>
            </w:r>
            <w:r w:rsidRPr="00377359">
              <w:rPr>
                <w:rFonts w:ascii="Times New Roman" w:hAnsi="Times New Roman"/>
                <w:sz w:val="20"/>
              </w:rPr>
              <w:t>лэктомия с формированием резервуара с использованием видеоэндоскопических технологий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C74</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новообразования надпочечника</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лапароскопическая адреналэктомия</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A74D26" w:rsidP="00A35F5B">
            <w:pPr>
              <w:spacing w:line="240" w:lineRule="atLeast"/>
              <w:ind w:left="-57" w:right="-57"/>
              <w:jc w:val="center"/>
              <w:rPr>
                <w:rFonts w:ascii="Times New Roman" w:hAnsi="Times New Roman"/>
                <w:sz w:val="20"/>
              </w:rPr>
            </w:pPr>
            <w:r w:rsidRPr="00377359">
              <w:rPr>
                <w:rFonts w:ascii="Times New Roman" w:hAnsi="Times New Roman"/>
                <w:sz w:val="20"/>
              </w:rPr>
              <w:t>2</w:t>
            </w:r>
            <w:r>
              <w:rPr>
                <w:rFonts w:ascii="Times New Roman" w:hAnsi="Times New Roman"/>
                <w:sz w:val="20"/>
              </w:rPr>
              <w:t>2</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при злокачественных новообразованиях</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C00.0, C00.1, C00.2, C00.3, C00.4, C00.5, C00.6, C00.8, C00.9, C01, C02, C03.1, C03.9, C04.0, C04.1, C04.8, C04.9, C05, C06.0, C06.1, C06.2, C06.8, C06.9, C07, C08.0, C08.1, C08.8, C08.9, C09.0, C09.1, C09.8, C09.9, C10.0, C10.1, C10.2, C10.3, C10.4, C10.8, C10.9, C11.0, C11.1, C11.2, C11.3, C11.8, C11.9, C12, C13.0, C13.1, C13.2, C13.8, C13.9, C14.0, C14.2, C14.8, C15.0, C30.0, С30.1, C31.0, C31.1, C31.2, C31.3, C31.8, C31.9, C32.0, C32.1, C32.2, C32.3, C32.8, C32.9, C33, C43.0 - C43.9, C44.0 - C44.9, C49.0, C69, C73</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опухоли головы и шеи, первичные и рецидивные, метастатические опухо</w:t>
            </w:r>
            <w:r w:rsidRPr="00377359">
              <w:rPr>
                <w:rFonts w:ascii="Times New Roman" w:hAnsi="Times New Roman"/>
                <w:sz w:val="20"/>
              </w:rPr>
              <w:softHyphen/>
              <w:t>ли центральной нервной системы</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поднакостничная экзентерация орбиты</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377359" w:rsidRDefault="00A74D26" w:rsidP="0068616A">
            <w:pPr>
              <w:spacing w:line="240" w:lineRule="atLeast"/>
              <w:ind w:left="-57" w:right="-57"/>
              <w:jc w:val="center"/>
              <w:rPr>
                <w:rFonts w:ascii="Times New Roman" w:hAnsi="Times New Roman"/>
                <w:sz w:val="20"/>
              </w:rPr>
            </w:pPr>
            <w:r w:rsidRPr="00DF5E81">
              <w:rPr>
                <w:rFonts w:ascii="Times New Roman" w:hAnsi="Times New Roman"/>
                <w:sz w:val="20"/>
              </w:rPr>
              <w:t>409187</w:t>
            </w: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поднакостничная экзентерация орбиты с сохранением век</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орбитосинуальная экзентерация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опухоли орбиты темпоральным доступом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опухоли орбиты транзигоматозным доступом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транскраниальная верхняя орбитотомия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орбитотомия с ревизией носовых пазух</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органосохраняющее удаление опухоли орбиты</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реконструкция стенок глазницы</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пластика верхнего неба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глосэктомия с реконструктивно-пластическим компонентом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фарингэктомия комбинированная с реконструктивно-пластическим компонентом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верхней или нижней челюсти с реконструктивно-пластическим компонентом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черепно-лицевого комплекса с реконструктивно-пластическим компонентом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паротидэктомия радикальная с реконструктивно-пластическим компонентом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твердого неба с реконструктивно-пластическим компонентом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глотки с реконструктивно-пластическим компонентом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ларингофарингэктомия с реконструкцией перемещенным лоскутом</w:t>
            </w:r>
          </w:p>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ротоглотки комбинированная с реконструктивно-пластическим компонентом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дна полости рта комбинированная с микрохирургической пластикой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ларингофарингоэзофагэктомия с реконструкцией висцеральными лоскутами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твердого неба с микрохирургической пластикой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гортани с реконструкцией посредством имплантата или биоинженерной реконструкцией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ларингофарингэктомия с биоинженерной реконструкцией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ларингофарингэктомия с микрососудистой реконструкцией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нижней челюсти с микрохирургической пластикой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ротоглотки комбинированная с микрохирургической реконструкцией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тиреоидэктомия с микрохирургической пластикой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верхней челюсти с микрохирургической пластикой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лимфаденэктомия шейная расширенная с ангиопластикой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черепно-глазнично-лицевого комплекса с микрохирургической пластикой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иссечение новообразования мягких тканей с микрохирургической пластикой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черепно-лицевого комплекса с микрохирургической пластикой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внеорганной опухоли с комбинированной резекцией соседних органов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внеорганной опухоли с ангиопластикой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pPr>
              <w:spacing w:line="240" w:lineRule="atLeast"/>
              <w:ind w:left="-57" w:right="-57"/>
              <w:jc w:val="left"/>
              <w:rPr>
                <w:rFonts w:ascii="Times New Roman" w:hAnsi="Times New Roman"/>
                <w:sz w:val="20"/>
              </w:rPr>
            </w:pPr>
            <w:r w:rsidRPr="00377359">
              <w:rPr>
                <w:rFonts w:ascii="Times New Roman" w:hAnsi="Times New Roman"/>
                <w:sz w:val="20"/>
              </w:rPr>
              <w:t>удаление внеорганной опухоли с пластикой нервов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грушевидного синуса с реконструктивно-пластическим компонентом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фарингэктомия комбинированная с микрососудистой реконструкцией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глотки с микрососудистой реконструкцией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пластика трахеи биоинженерным лоскутом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реконструкция и пластика трахеостомы и фарингостомы с отсроченным трахеопищеводным шунтированием и голосовым протезированием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расширенная ларингофарингэктомия с реконструктивно-пластическим компонентом и одномоментным трахеопищеводным шунтированием и голосовым протезированием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ларингэктомия с пластическим оформлением трахеостомы</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отсроченная микрохирургическая пластика (все виды)</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ротоглотки комбинированная</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удаление опухоли головного мозга </w:t>
            </w:r>
            <w:r>
              <w:rPr>
                <w:rFonts w:ascii="Times New Roman" w:hAnsi="Times New Roman"/>
                <w:sz w:val="20"/>
              </w:rPr>
              <w:br/>
            </w:r>
            <w:r w:rsidRPr="00377359">
              <w:rPr>
                <w:rFonts w:ascii="Times New Roman" w:hAnsi="Times New Roman"/>
                <w:sz w:val="20"/>
              </w:rPr>
              <w:t>с краниоорбитофациальным ростом</w:t>
            </w:r>
          </w:p>
          <w:p w:rsidR="0068616A" w:rsidRPr="00377359" w:rsidRDefault="0068616A" w:rsidP="0068616A">
            <w:pPr>
              <w:spacing w:line="120" w:lineRule="exact"/>
              <w:ind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опухоли головы и шеи с интракраниальным ростом</w:t>
            </w:r>
          </w:p>
          <w:p w:rsidR="0068616A" w:rsidRPr="00377359" w:rsidRDefault="0068616A" w:rsidP="0068616A">
            <w:pPr>
              <w:spacing w:line="12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C15</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начальные, локализованные и местнораспространенные формы </w:t>
            </w:r>
            <w:r w:rsidRPr="00377359">
              <w:rPr>
                <w:rFonts w:ascii="Times New Roman" w:hAnsi="Times New Roman"/>
                <w:sz w:val="20"/>
              </w:rPr>
              <w:br/>
              <w:t>злокачественных новообразований пищевода</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отсроченная пластика пищевода желудочным стеблем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отсроченная пластика пищевода сегментом толстой кишки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отсроченная пластика пищевода сегментом тонкой кишки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отсроченная пластика пищевода с микрохирургической реваскуляризацией трансплантата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одномоментная эзофагэктомия или субтотальная резекция пищевода с лимфаденэктомией и пластикой пищевода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rPr>
              <w:t>C18,</w:t>
            </w:r>
            <w:r w:rsidRPr="00377359">
              <w:rPr>
                <w:rFonts w:ascii="Times New Roman" w:hAnsi="Times New Roman"/>
                <w:sz w:val="20"/>
                <w:lang w:val="en-US"/>
              </w:rPr>
              <w:t xml:space="preserve"> </w:t>
            </w:r>
            <w:r w:rsidRPr="00377359">
              <w:rPr>
                <w:rFonts w:ascii="Times New Roman" w:hAnsi="Times New Roman"/>
                <w:sz w:val="20"/>
              </w:rPr>
              <w:t>C</w:t>
            </w:r>
            <w:r w:rsidRPr="00377359">
              <w:rPr>
                <w:rFonts w:ascii="Times New Roman" w:hAnsi="Times New Roman"/>
                <w:sz w:val="20"/>
                <w:lang w:val="en-US"/>
              </w:rPr>
              <w:t xml:space="preserve">19, </w:t>
            </w:r>
            <w:r w:rsidRPr="00377359">
              <w:rPr>
                <w:rFonts w:ascii="Times New Roman" w:hAnsi="Times New Roman"/>
                <w:sz w:val="20"/>
              </w:rPr>
              <w:t>C</w:t>
            </w:r>
            <w:r w:rsidRPr="00377359">
              <w:rPr>
                <w:rFonts w:ascii="Times New Roman" w:hAnsi="Times New Roman"/>
                <w:sz w:val="20"/>
                <w:lang w:val="en-US"/>
              </w:rPr>
              <w:t>20</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местнораспространенные и метастатические формы первичных и рецидивных злокачественных новообразований ободочной, сигмовидной, прямой кишки и </w:t>
            </w:r>
            <w:r w:rsidRPr="00377359">
              <w:rPr>
                <w:rFonts w:ascii="Times New Roman" w:hAnsi="Times New Roman"/>
                <w:sz w:val="20"/>
              </w:rPr>
              <w:br/>
              <w:t xml:space="preserve">ректосигмоидного соединения </w:t>
            </w:r>
            <w:r w:rsidRPr="00377359">
              <w:rPr>
                <w:rFonts w:ascii="Times New Roman" w:hAnsi="Times New Roman"/>
                <w:sz w:val="20"/>
              </w:rPr>
              <w:br/>
              <w:t>(II - IV стадия)</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левосторонняя гемиколэктомия с резекцией печени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левосторонняя гемиколэктомия с резекцией легкого</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сигмовидной кишки с резекцией печени</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сигмовидной кишки с резекцией легкого</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тотальная экзентерация малого таза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задняя экзентерация малого таза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прямой кишки с резекцией легкого</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брюшно-промежностная экстирпация прямой кишки с формированием неосфинктера и толстокишечного резервуара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тотальная экзентерация малого таза с реконструкцией сфинктерного аппарата прямой кишки и толстокишечного резервуара, а также пластикой мочевого пузыря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C20</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локализованные опухоли средне- и нижнеампулярного отдела прямой кишки</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сфинктеросохраняющие низкие внутрибрюшные резекции прямой кишки с реконструкцией сфинктерного аппарата </w:t>
            </w:r>
            <w:r>
              <w:rPr>
                <w:rFonts w:ascii="Times New Roman" w:hAnsi="Times New Roman"/>
                <w:sz w:val="20"/>
              </w:rPr>
              <w:t>и (или)</w:t>
            </w:r>
            <w:r w:rsidRPr="00377359">
              <w:rPr>
                <w:rFonts w:ascii="Times New Roman" w:hAnsi="Times New Roman"/>
                <w:sz w:val="20"/>
              </w:rPr>
              <w:t xml:space="preserve"> формированием толстокишечных резервуаров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C22, C23, C24, </w:t>
            </w:r>
            <w:r w:rsidRPr="00377359">
              <w:rPr>
                <w:rFonts w:ascii="Times New Roman" w:hAnsi="Times New Roman"/>
                <w:sz w:val="20"/>
                <w:lang w:val="en-US"/>
              </w:rPr>
              <w:t>C78</w:t>
            </w:r>
            <w:r w:rsidRPr="00377359">
              <w:rPr>
                <w:rFonts w:ascii="Times New Roman" w:hAnsi="Times New Roman"/>
                <w:sz w:val="20"/>
              </w:rPr>
              <w:t>.7</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местнораспространенные первичные и метастатические опухоли печени</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медианная резекция печени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двухэтапная резекция печени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C25</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резектабельные опухоли поджелудочной железы</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панкреатодуоденальная резекция</w:t>
            </w:r>
          </w:p>
          <w:p w:rsidR="0068616A" w:rsidRPr="00377359" w:rsidRDefault="0068616A" w:rsidP="0068616A">
            <w:pPr>
              <w:spacing w:line="20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пилоруссберегающая панкреато-дуоденальная резекция</w:t>
            </w:r>
          </w:p>
          <w:p w:rsidR="0068616A" w:rsidRPr="00377359" w:rsidRDefault="0068616A" w:rsidP="0068616A">
            <w:pPr>
              <w:spacing w:line="20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срединная резекция поджелудочной железы</w:t>
            </w:r>
          </w:p>
          <w:p w:rsidR="0068616A" w:rsidRPr="00377359" w:rsidRDefault="0068616A" w:rsidP="0068616A">
            <w:pPr>
              <w:spacing w:line="20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тотальная дуоденопанкреатэктомия</w:t>
            </w:r>
          </w:p>
          <w:p w:rsidR="0068616A" w:rsidRPr="00377359" w:rsidRDefault="0068616A" w:rsidP="0068616A">
            <w:pPr>
              <w:spacing w:line="20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расширенно-комбинированная панкреатодуоденальная резекция</w:t>
            </w:r>
          </w:p>
          <w:p w:rsidR="0068616A" w:rsidRPr="00377359" w:rsidRDefault="0068616A" w:rsidP="0068616A">
            <w:pPr>
              <w:spacing w:line="20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расширенно-комбинированная пилоруссберегающая панкреато-дуоденальная резекция</w:t>
            </w:r>
          </w:p>
          <w:p w:rsidR="0068616A" w:rsidRPr="00377359" w:rsidRDefault="0068616A" w:rsidP="0068616A">
            <w:pPr>
              <w:spacing w:line="20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расширенно-комбинированная срединная резекция поджелудочной железы</w:t>
            </w:r>
          </w:p>
          <w:p w:rsidR="0068616A" w:rsidRPr="00377359" w:rsidRDefault="0068616A" w:rsidP="0068616A">
            <w:pPr>
              <w:spacing w:line="20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расширенно-комбинированная тотальная дуоденопанкреатэктомия</w:t>
            </w:r>
          </w:p>
          <w:p w:rsidR="0068616A" w:rsidRPr="00377359" w:rsidRDefault="0068616A" w:rsidP="0068616A">
            <w:pPr>
              <w:spacing w:line="20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C33</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опухоль трахеи</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расширенная, комбинированная циркулярная резекция трахеи с </w:t>
            </w:r>
            <w:r w:rsidRPr="00377359">
              <w:rPr>
                <w:rFonts w:ascii="Times New Roman" w:hAnsi="Times New Roman"/>
                <w:sz w:val="20"/>
              </w:rPr>
              <w:br/>
              <w:t xml:space="preserve">формированием межтрахеального </w:t>
            </w:r>
            <w:r w:rsidRPr="00377359">
              <w:rPr>
                <w:rFonts w:ascii="Times New Roman" w:hAnsi="Times New Roman"/>
                <w:sz w:val="20"/>
              </w:rPr>
              <w:br/>
              <w:t>или трахеогортанного анастомозов</w:t>
            </w:r>
          </w:p>
          <w:p w:rsidR="0068616A" w:rsidRPr="00377359" w:rsidRDefault="0068616A" w:rsidP="0068616A">
            <w:pPr>
              <w:spacing w:line="20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расширенная, комбинированная циркулярная резекция трахеи с формированием концевой трахеостомы</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пластика трахеи (ауто-, аллопластика, использование свободных микрохирургических, перемещенных и биоинженерных лоскутов)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C34</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опухоли легкого (I - III стадия)</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изолированная (циркулярная) резекция бронха (формирование межбронхиального анастомоза)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комбинированная пневмонэктомия с циркулярной резекцией бифуркации трахеи (формирование трахео-бронхиального анастомоза)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комбинированная лобэктомия (билобэктомия, пневмонэктомия)</w:t>
            </w:r>
            <w:r w:rsidRPr="00377359">
              <w:rPr>
                <w:rFonts w:ascii="Times New Roman" w:hAnsi="Times New Roman"/>
                <w:sz w:val="20"/>
              </w:rPr>
              <w:br/>
              <w:t>с резекцией, пластикой (алло-, аутотрасплантатом, перемещенным биоинженерным лоскутом) грудной стенки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расширенные лоб-, билобэктомии, пневмонэктомия, включая </w:t>
            </w:r>
            <w:r w:rsidRPr="00377359">
              <w:rPr>
                <w:rFonts w:ascii="Times New Roman" w:hAnsi="Times New Roman"/>
                <w:sz w:val="20"/>
              </w:rPr>
              <w:br/>
              <w:t>билатеральную медиастинальную лимфаденэктомию</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C38.4, C38.8, C45, C78.2</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опухоль плевры. Распространенное поражение плевры. Мезотелиома плевры. Метастатическое поражение плевры</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плевропневмонэктомия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тотальная плеврэктомия с гемиперикардэктомией, резекцией диафрагмы</w:t>
            </w:r>
          </w:p>
          <w:p w:rsidR="00D45144" w:rsidRPr="00377359" w:rsidRDefault="00D45144"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C39.8, C41.3, C49.3</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опухоли грудной стенки (мягких тканей, ребер, грудины, ключицы)</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удаление опухоли грудной стенки </w:t>
            </w:r>
            <w:r>
              <w:rPr>
                <w:rFonts w:ascii="Times New Roman" w:hAnsi="Times New Roman"/>
                <w:sz w:val="20"/>
              </w:rPr>
              <w:br/>
            </w:r>
            <w:r w:rsidRPr="00377359">
              <w:rPr>
                <w:rFonts w:ascii="Times New Roman" w:hAnsi="Times New Roman"/>
                <w:sz w:val="20"/>
              </w:rPr>
              <w:t xml:space="preserve">с экзартикуляцией ребер, ключицы </w:t>
            </w:r>
            <w:r>
              <w:rPr>
                <w:rFonts w:ascii="Times New Roman" w:hAnsi="Times New Roman"/>
                <w:sz w:val="20"/>
              </w:rPr>
              <w:br/>
            </w:r>
            <w:r w:rsidRPr="00377359">
              <w:rPr>
                <w:rFonts w:ascii="Times New Roman" w:hAnsi="Times New Roman"/>
                <w:sz w:val="20"/>
              </w:rPr>
              <w:t>и пластикой дефекта грудной стенки местными тканями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удаление опухоли грудной стенки </w:t>
            </w:r>
            <w:r>
              <w:rPr>
                <w:rFonts w:ascii="Times New Roman" w:hAnsi="Times New Roman"/>
                <w:sz w:val="20"/>
              </w:rPr>
              <w:br/>
            </w:r>
            <w:r w:rsidRPr="00377359">
              <w:rPr>
                <w:rFonts w:ascii="Times New Roman" w:hAnsi="Times New Roman"/>
                <w:sz w:val="20"/>
              </w:rPr>
              <w:t>с экзартикуляцией ребер, ключицы</w:t>
            </w:r>
            <w:r>
              <w:rPr>
                <w:rFonts w:ascii="Times New Roman" w:hAnsi="Times New Roman"/>
                <w:sz w:val="20"/>
              </w:rPr>
              <w:br/>
            </w:r>
            <w:r w:rsidRPr="00377359">
              <w:rPr>
                <w:rFonts w:ascii="Times New Roman" w:hAnsi="Times New Roman"/>
                <w:sz w:val="20"/>
              </w:rPr>
              <w:t>и пластикой обширного дефекта мягких тканей, каркаса грудной стенки ауто-, алломатериалами, переме</w:t>
            </w:r>
            <w:r>
              <w:rPr>
                <w:rFonts w:ascii="Times New Roman" w:hAnsi="Times New Roman"/>
                <w:sz w:val="20"/>
              </w:rPr>
              <w:softHyphen/>
            </w:r>
            <w:r w:rsidRPr="00377359">
              <w:rPr>
                <w:rFonts w:ascii="Times New Roman" w:hAnsi="Times New Roman"/>
                <w:sz w:val="20"/>
              </w:rPr>
              <w:t>щенными, биоинженерными лоскутами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опухоли грудной стенки с экзартикуляцией ребер, ключицы и резекцией соседних органов и структур (легкого, мышечной стенки пищевода, диафрагмы, перикарда, верхней полой вены, адвентиции аорты и др.)</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C40.0, C40.1, C40.2, C40.3, C40.8, C40.9, C41.2, C41.3, C41.4, C41.8, C41.9, C79.5, C43.5</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первичные злокачественные новообразования костей и суставных хрящей туловища и конечностей</w:t>
            </w:r>
            <w:r w:rsidRPr="00377359">
              <w:rPr>
                <w:rFonts w:ascii="Times New Roman" w:hAnsi="Times New Roman"/>
                <w:sz w:val="20"/>
              </w:rPr>
              <w:br/>
              <w:t>Ia-b, Iia-b, Iva-b стадии. Метастатические новообразования костей, суставных хрящей туловища и конечностей</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кости с микрохирургической реконструкцией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грудной стенки с микрохирургической реконструкцией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злокачественного новообра</w:t>
            </w:r>
            <w:r>
              <w:rPr>
                <w:rFonts w:ascii="Times New Roman" w:hAnsi="Times New Roman"/>
                <w:sz w:val="20"/>
              </w:rPr>
              <w:softHyphen/>
            </w:r>
            <w:r w:rsidRPr="00377359">
              <w:rPr>
                <w:rFonts w:ascii="Times New Roman" w:hAnsi="Times New Roman"/>
                <w:sz w:val="20"/>
              </w:rPr>
              <w:t>зования кости с микрохирургической реконструкцией нерва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стабилизирующие операции на позвоночнике передним доступом</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кости с реконструктивно-пластическим компонентом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лопатки с реконструктивно-пластическим компонентом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экстирпация ребра с реконструктивно-пластическим компонентом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экстирпация лопатки с реконструктивно-пластическим компонентом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экстирпация ключицы с реконструктивно-пластическим компонентом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ампутация межподвздошно-брюшная с пластикой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позвонка с эндопротезированием и фиксацией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лонной и седалищной костей с реконструктивно-пластическим компонентом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костей верхнего плечевого пояса с реконструктивно-пластическим компонентом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экстирпация костей верхнего плечевого пояса с реконструктивно-пластическим компонентом</w:t>
            </w:r>
          </w:p>
          <w:p w:rsidR="0068616A" w:rsidRPr="00377359" w:rsidRDefault="0068616A" w:rsidP="0068616A">
            <w:pPr>
              <w:spacing w:line="240" w:lineRule="atLeast"/>
              <w:ind w:left="-57" w:right="-57"/>
              <w:jc w:val="left"/>
              <w:rPr>
                <w:rFonts w:ascii="Times New Roman" w:hAnsi="Times New Roman"/>
                <w:sz w:val="20"/>
              </w:rPr>
            </w:pPr>
          </w:p>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костей</w:t>
            </w:r>
            <w:r w:rsidR="00D45144">
              <w:rPr>
                <w:rFonts w:ascii="Times New Roman" w:hAnsi="Times New Roman"/>
                <w:sz w:val="20"/>
              </w:rPr>
              <w:t xml:space="preserve"> </w:t>
            </w:r>
            <w:r w:rsidRPr="00377359">
              <w:rPr>
                <w:rFonts w:ascii="Times New Roman" w:hAnsi="Times New Roman"/>
                <w:sz w:val="20"/>
              </w:rPr>
              <w:t>таза комбинированная с реконструктивно-пластическим компонентом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злокачественного новообразования кости с протезированием артерии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местнораспространенные формы первичных и метастатических злокачественных опухолей длинных трубчатых костей </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изолированная гипертермическая регионарная химиоперфузия конечностей</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C43, C43.5, C43.6, C43.7, C43.8, C43.9, C44, C44.5, C44.6, C44.7, C44.8, C44.9</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новообразования кожи</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широкое иссечение меланомы кожи с пластикой дефекта кожно-мышечным лоскутом на сосудистой ножке</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широкое иссечение опухоли кожи с реконструктивно-пластическим компонентом комбинированное </w:t>
            </w:r>
            <w:r w:rsidRPr="00377359">
              <w:rPr>
                <w:rFonts w:ascii="Times New Roman" w:hAnsi="Times New Roman"/>
                <w:sz w:val="20"/>
              </w:rPr>
              <w:br/>
              <w:t>(местные ткани и эспандер)</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местнораспространенные формы первичных и метастатических меланом кожи конечностей </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изолированная гипертермическая регионарная химиоперфузия конечностей</w:t>
            </w:r>
          </w:p>
          <w:p w:rsidR="0068616A" w:rsidRDefault="0068616A" w:rsidP="0068616A">
            <w:pPr>
              <w:spacing w:line="240" w:lineRule="atLeast"/>
              <w:ind w:left="-57" w:right="-57"/>
              <w:jc w:val="left"/>
              <w:rPr>
                <w:rFonts w:ascii="Times New Roman" w:hAnsi="Times New Roman"/>
                <w:sz w:val="20"/>
              </w:rPr>
            </w:pP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C48</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местнораспространенные и диссеминированные формы первичных и рецидивных неорганных опухолей забрюшинного пространства</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первичных и рецидивных неорганных забрюшинных опухолей с ангиопластикой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первичных и рецидивных неорганных забрюшинных опухолей с реконструктивно-пластическим компонентом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местнораспространенные формы первичных и метастатических опухолей брюшной стенки </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первичных, рецидивных и метастатических опухолей брюшной стенки с реконструктивно-пластическим компонентом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C49.1, C49.2, C49.3, C49.5, C49.6, C47.1, C47.2, C47.3, C47.5, C43.5</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первичные злокачественные новообразования мягких тканей туловища и конечностей, злокачественные новообразо</w:t>
            </w:r>
            <w:r>
              <w:rPr>
                <w:rFonts w:ascii="Times New Roman" w:hAnsi="Times New Roman"/>
                <w:sz w:val="20"/>
              </w:rPr>
              <w:softHyphen/>
            </w:r>
            <w:r w:rsidRPr="00377359">
              <w:rPr>
                <w:rFonts w:ascii="Times New Roman" w:hAnsi="Times New Roman"/>
                <w:sz w:val="20"/>
              </w:rPr>
              <w:t>вания периферической нервной системы туловища, нижних и верхних конечностей I a-b, II a-b, III, IV a-b стадии</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иссечение новообразования мягких тканей с микрохирургической пластикой</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местнораспространенные формы первичных и метастатических сарком мягких тканей конечностей </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изолированная гипертермическая регионарная химиоперфузия конечностей</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C50, C50.1, C50.2, C50.3, C50.4, C50.5, C50.6, C50.8, C50.9</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новообразования молочной железы (0 - IV стадия)</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радикальная мастэктомия с перевязкой лимфатических сосудов подмышечно-подключично-подлопаточной области </w:t>
            </w:r>
            <w:r>
              <w:rPr>
                <w:rFonts w:ascii="Times New Roman" w:hAnsi="Times New Roman"/>
                <w:sz w:val="20"/>
              </w:rPr>
              <w:br/>
            </w:r>
            <w:r w:rsidRPr="00377359">
              <w:rPr>
                <w:rFonts w:ascii="Times New Roman" w:hAnsi="Times New Roman"/>
                <w:sz w:val="20"/>
              </w:rPr>
              <w:t>с использованием микрохирургической техники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радикальная мастэктомия с пластикой кожно-мышечным лоскутом прямой мышцы живота и использованием микрохирургической техники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подкожная мастэктомия (или субтотальная радикальная резекция молочной железы) с одномоментной маммопластикой кожно-мышечным лоскутом прямой мышцы живота или кожно-мышечным лоскутом прямой мышцы живота в комбинации </w:t>
            </w:r>
            <w:r>
              <w:rPr>
                <w:rFonts w:ascii="Times New Roman" w:hAnsi="Times New Roman"/>
                <w:sz w:val="20"/>
              </w:rPr>
              <w:br/>
            </w:r>
            <w:r w:rsidRPr="00377359">
              <w:rPr>
                <w:rFonts w:ascii="Times New Roman" w:hAnsi="Times New Roman"/>
                <w:sz w:val="20"/>
              </w:rPr>
              <w:t>с эндопротезом с применением микрохирургической техники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радикальная расширенная модифици</w:t>
            </w:r>
            <w:r>
              <w:rPr>
                <w:rFonts w:ascii="Times New Roman" w:hAnsi="Times New Roman"/>
                <w:sz w:val="20"/>
              </w:rPr>
              <w:softHyphen/>
            </w:r>
            <w:r w:rsidRPr="00377359">
              <w:rPr>
                <w:rFonts w:ascii="Times New Roman" w:hAnsi="Times New Roman"/>
                <w:sz w:val="20"/>
              </w:rPr>
              <w:t>рованная мастэктомия</w:t>
            </w:r>
            <w:r>
              <w:rPr>
                <w:rFonts w:ascii="Times New Roman" w:hAnsi="Times New Roman"/>
                <w:sz w:val="20"/>
              </w:rPr>
              <w:t xml:space="preserve"> </w:t>
            </w:r>
            <w:r w:rsidRPr="00377359">
              <w:rPr>
                <w:rFonts w:ascii="Times New Roman" w:hAnsi="Times New Roman"/>
                <w:sz w:val="20"/>
              </w:rPr>
              <w:t>с закрытием дефекта кожно-мышечным лоскутом прямой мышцы живота с применением микрохирургической техники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C51</w:t>
            </w:r>
          </w:p>
        </w:tc>
        <w:tc>
          <w:tcPr>
            <w:tcW w:w="2933"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новообразования вульвы</w:t>
            </w:r>
            <w:r>
              <w:rPr>
                <w:rFonts w:ascii="Times New Roman" w:hAnsi="Times New Roman"/>
                <w:sz w:val="20"/>
              </w:rPr>
              <w:br/>
            </w:r>
            <w:r w:rsidRPr="00377359">
              <w:rPr>
                <w:rFonts w:ascii="Times New Roman" w:hAnsi="Times New Roman"/>
                <w:sz w:val="20"/>
              </w:rPr>
              <w:t>(I - III стадия)</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расширенная вульвэктомия с реконст</w:t>
            </w:r>
            <w:r>
              <w:rPr>
                <w:rFonts w:ascii="Times New Roman" w:hAnsi="Times New Roman"/>
                <w:sz w:val="20"/>
              </w:rPr>
              <w:softHyphen/>
            </w:r>
            <w:r w:rsidRPr="00377359">
              <w:rPr>
                <w:rFonts w:ascii="Times New Roman" w:hAnsi="Times New Roman"/>
                <w:sz w:val="20"/>
              </w:rPr>
              <w:t>руктивно-пластическим компонентом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C52</w:t>
            </w:r>
          </w:p>
        </w:tc>
        <w:tc>
          <w:tcPr>
            <w:tcW w:w="2933"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новообразования влагалища</w:t>
            </w:r>
            <w:r>
              <w:rPr>
                <w:rFonts w:ascii="Times New Roman" w:hAnsi="Times New Roman"/>
                <w:sz w:val="20"/>
              </w:rPr>
              <w:br/>
            </w:r>
            <w:r w:rsidRPr="00377359">
              <w:rPr>
                <w:rFonts w:ascii="Times New Roman" w:hAnsi="Times New Roman"/>
                <w:sz w:val="20"/>
              </w:rPr>
              <w:t>(II - III стадия) </w:t>
            </w:r>
          </w:p>
          <w:p w:rsidR="00D45144" w:rsidRPr="00377359" w:rsidRDefault="00D45144"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 </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опухоли влагалища с резекцией смежных органов, пахово-бедренной лимфаденэктомией</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C53</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новообразования шейки матки</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радикальная абдоминальная трахелэктомия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радикальная влагалищная трахелэктомия с видеоэндоскопической тазовой лимфаденэктомией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расширенная экстирпация матки с парааортальной лимфаденэктомией, резекцией смежных органов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расширенная экстирпация матки с придатками или с транспозицией яичников и интраоперационной лучевой терапией</w:t>
            </w:r>
          </w:p>
          <w:p w:rsidR="0068616A" w:rsidRPr="00377359" w:rsidRDefault="0068616A" w:rsidP="0068616A">
            <w:pPr>
              <w:spacing w:line="240" w:lineRule="atLeast"/>
              <w:ind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C54</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злокачественные </w:t>
            </w:r>
            <w:r w:rsidRPr="00377359">
              <w:rPr>
                <w:rFonts w:ascii="Times New Roman" w:hAnsi="Times New Roman"/>
                <w:sz w:val="20"/>
              </w:rPr>
              <w:br/>
              <w:t>новообразования тела матки (местнораспространенные формы). Злокачественные новообразования эндометрия</w:t>
            </w:r>
            <w:r>
              <w:rPr>
                <w:rFonts w:ascii="Times New Roman" w:hAnsi="Times New Roman"/>
                <w:sz w:val="20"/>
              </w:rPr>
              <w:br/>
            </w:r>
            <w:r w:rsidRPr="00377359">
              <w:rPr>
                <w:rFonts w:ascii="Times New Roman" w:hAnsi="Times New Roman"/>
                <w:sz w:val="20"/>
              </w:rPr>
              <w:t>IA III стадии с осложненным соматическим статусом (тяжелая степень ожирения, тяжелая степень сахарного диабета и т.д.)</w:t>
            </w:r>
          </w:p>
          <w:p w:rsidR="0068616A" w:rsidRPr="00377359" w:rsidRDefault="0068616A" w:rsidP="0068616A">
            <w:pPr>
              <w:spacing w:line="240" w:lineRule="atLeast"/>
              <w:ind w:left="-57" w:right="-57"/>
              <w:jc w:val="left"/>
              <w:rPr>
                <w:rFonts w:ascii="Times New Roman" w:hAnsi="Times New Roman"/>
                <w:sz w:val="20"/>
              </w:rPr>
            </w:pP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расширенная экстирпация матки с парааортальной лимфаденэктомией и субтотальной резекцией большого сальника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экстирпация матки с придатками, верхней третью влагалища, тазовой лимфаденэктомией и интраоперационной лучевой терапией</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C53, C54, C56, C57.8</w:t>
            </w:r>
          </w:p>
        </w:tc>
        <w:tc>
          <w:tcPr>
            <w:tcW w:w="2933" w:type="dxa"/>
          </w:tcPr>
          <w:p w:rsidR="0068616A" w:rsidRDefault="0068616A">
            <w:pPr>
              <w:spacing w:line="240" w:lineRule="atLeast"/>
              <w:ind w:left="-57" w:right="-57"/>
              <w:jc w:val="left"/>
              <w:rPr>
                <w:rFonts w:ascii="Times New Roman" w:hAnsi="Times New Roman"/>
                <w:sz w:val="20"/>
              </w:rPr>
            </w:pPr>
            <w:r w:rsidRPr="00377359">
              <w:rPr>
                <w:rFonts w:ascii="Times New Roman" w:hAnsi="Times New Roman"/>
                <w:sz w:val="20"/>
              </w:rPr>
              <w:t xml:space="preserve">рецидивы злокачественных новообразований тела матки, </w:t>
            </w:r>
            <w:r w:rsidRPr="00377359">
              <w:rPr>
                <w:rFonts w:ascii="Times New Roman" w:hAnsi="Times New Roman"/>
                <w:sz w:val="20"/>
              </w:rPr>
              <w:br/>
              <w:t>шейки матки и яичников</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тазовые эвисцерации</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C60</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новообразования полового члена (I - IV стадия)</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полового члена с пластикой</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C64</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новообразо</w:t>
            </w:r>
            <w:r>
              <w:rPr>
                <w:rFonts w:ascii="Times New Roman" w:hAnsi="Times New Roman"/>
                <w:sz w:val="20"/>
              </w:rPr>
              <w:softHyphen/>
            </w:r>
            <w:r w:rsidRPr="00377359">
              <w:rPr>
                <w:rFonts w:ascii="Times New Roman" w:hAnsi="Times New Roman"/>
                <w:sz w:val="20"/>
              </w:rPr>
              <w:t xml:space="preserve">вания единственной почки </w:t>
            </w:r>
            <w:r>
              <w:rPr>
                <w:rFonts w:ascii="Times New Roman" w:hAnsi="Times New Roman"/>
                <w:sz w:val="20"/>
              </w:rPr>
              <w:br/>
            </w:r>
            <w:r w:rsidRPr="00377359">
              <w:rPr>
                <w:rFonts w:ascii="Times New Roman" w:hAnsi="Times New Roman"/>
                <w:sz w:val="20"/>
              </w:rPr>
              <w:t>с инвазией в лоханку почки</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почечной лоханки с пиелопластикой</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новообразования почки</w:t>
            </w:r>
            <w:r>
              <w:rPr>
                <w:rFonts w:ascii="Times New Roman" w:hAnsi="Times New Roman"/>
                <w:sz w:val="20"/>
              </w:rPr>
              <w:br/>
            </w:r>
            <w:r w:rsidRPr="00377359">
              <w:rPr>
                <w:rFonts w:ascii="Times New Roman" w:hAnsi="Times New Roman"/>
                <w:sz w:val="20"/>
              </w:rPr>
              <w:t>(I - III стадия (T1a-T3aNxMo) </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 </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рецидивной опухоли почки с расширенной лимфаденэктомией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рецидивной опухоли почки с резекцией соседних органов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C67</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новообразования мочевого пузыря (I - IV стадия) </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 </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цистпростатвезикулэктомия с пластикой мочевого резервуара сегментом тонкой кишки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передняя экзентерация таза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C74</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новообразования надпочечника (I - III стадия (T1a-T3aNxMo) </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 </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лапароскопическое удаление рецидивной опухоли надпочечника </w:t>
            </w:r>
            <w:r>
              <w:rPr>
                <w:rFonts w:ascii="Times New Roman" w:hAnsi="Times New Roman"/>
                <w:sz w:val="20"/>
              </w:rPr>
              <w:br/>
            </w:r>
            <w:r w:rsidRPr="00377359">
              <w:rPr>
                <w:rFonts w:ascii="Times New Roman" w:hAnsi="Times New Roman"/>
                <w:sz w:val="20"/>
              </w:rPr>
              <w:t>с расширенной лимфаденэктомией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рецидивной опухоли надпочечника с резекцией соседних органов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новообразования надпочечника (III - IV стадия)</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лапароскопическая расширенная адреналэктомия или адреналэктомия с резекцией соседних органов</w:t>
            </w:r>
          </w:p>
          <w:p w:rsidR="00D45144" w:rsidRPr="00377359" w:rsidRDefault="00D45144"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A74D26" w:rsidP="00A35F5B">
            <w:pPr>
              <w:spacing w:line="240" w:lineRule="atLeast"/>
              <w:ind w:left="-57" w:right="-57"/>
              <w:jc w:val="center"/>
              <w:rPr>
                <w:rFonts w:ascii="Times New Roman" w:hAnsi="Times New Roman"/>
                <w:sz w:val="20"/>
              </w:rPr>
            </w:pPr>
            <w:r w:rsidRPr="00377359">
              <w:rPr>
                <w:rFonts w:ascii="Times New Roman" w:hAnsi="Times New Roman"/>
                <w:sz w:val="20"/>
              </w:rPr>
              <w:t>2</w:t>
            </w:r>
            <w:r>
              <w:rPr>
                <w:rFonts w:ascii="Times New Roman" w:hAnsi="Times New Roman"/>
                <w:sz w:val="20"/>
              </w:rPr>
              <w:t>3</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Комбинированное лечение злокачественных новообразований, сочетающее обширные хирургические вмешательства и лекарственное противоопухолевое лечение, требующее интенсивной поддерживающей и корригирующей терапии</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C00, C01, C02, C03, C04, C05, C09, C10, C11, C30, C31, C41.0, C41.1, C49.0, C69.2, C69.4, C69.6</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опухоли головы и шеи у детей (остеосаркома, опухоли семейства саркомы Юинга, саркомы мягких тканей, хондросаркома, злокачественная фиброзная гистиоцитома, ретинобластома)</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комбинирован</w:t>
            </w:r>
            <w:r w:rsidRPr="00377359">
              <w:rPr>
                <w:rFonts w:ascii="Times New Roman" w:hAnsi="Times New Roman"/>
                <w:sz w:val="20"/>
              </w:rPr>
              <w:softHyphen/>
              <w:t>ное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предоперационная или послеоперационная химиотерапия с проведением хирургического вмешательства в течение одной госпитализации</w:t>
            </w:r>
          </w:p>
        </w:tc>
        <w:tc>
          <w:tcPr>
            <w:tcW w:w="1780" w:type="dxa"/>
            <w:vMerge w:val="restart"/>
          </w:tcPr>
          <w:p w:rsidR="0068616A" w:rsidRPr="00377359" w:rsidRDefault="00A74D26" w:rsidP="0068616A">
            <w:pPr>
              <w:spacing w:line="240" w:lineRule="atLeast"/>
              <w:ind w:left="-57" w:right="-57"/>
              <w:jc w:val="center"/>
              <w:rPr>
                <w:rFonts w:ascii="Times New Roman" w:hAnsi="Times New Roman"/>
                <w:sz w:val="20"/>
              </w:rPr>
            </w:pPr>
            <w:r w:rsidRPr="00DF5E81">
              <w:rPr>
                <w:rFonts w:ascii="Times New Roman" w:hAnsi="Times New Roman"/>
                <w:sz w:val="20"/>
              </w:rPr>
              <w:t>489804</w:t>
            </w: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p>
        </w:tc>
        <w:tc>
          <w:tcPr>
            <w:tcW w:w="2933" w:type="dxa"/>
          </w:tcPr>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комплексное лечение с применением высокотоксичных противоопухолевых лекарственных препаратов, включая таргетные лекарственные препараты, </w:t>
            </w:r>
            <w:r w:rsidRPr="00377359">
              <w:rPr>
                <w:rFonts w:ascii="Times New Roman" w:hAnsi="Times New Roman"/>
                <w:sz w:val="20"/>
              </w:rPr>
              <w:br/>
              <w:t>при развитии выраженных токсических реакций с применением сопрово</w:t>
            </w:r>
            <w:r w:rsidRPr="00377359">
              <w:rPr>
                <w:rFonts w:ascii="Times New Roman" w:hAnsi="Times New Roman"/>
                <w:sz w:val="20"/>
              </w:rPr>
              <w:softHyphen/>
              <w:t>дительной терапии, требующей постоянного мониторирования в стационарных условиях</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C71</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опухоли центральной нервной системы у детей</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комбинированное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предоперационная или послеоперационная химиотерапия с проведением хирургического вмешательства в течение одной госпитализации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комплексное лечение с применением высокотоксичных противоопухолевых лекарственных препаратов, включая таргетные лекарственные препараты, </w:t>
            </w:r>
            <w:r w:rsidRPr="00377359">
              <w:rPr>
                <w:rFonts w:ascii="Times New Roman" w:hAnsi="Times New Roman"/>
                <w:sz w:val="20"/>
              </w:rPr>
              <w:br/>
              <w:t>при развитии выраженных токсических реакций с применением сопрово</w:t>
            </w:r>
            <w:r w:rsidRPr="00377359">
              <w:rPr>
                <w:rFonts w:ascii="Times New Roman" w:hAnsi="Times New Roman"/>
                <w:sz w:val="20"/>
              </w:rPr>
              <w:softHyphen/>
              <w:t>дительной терапии, требующей постоянного мониторирования в стационарных условиях</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C22, C34, C38, C48.0, C52, C53.9, C56, C61, C62, C64, C67.8, C74</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новообразования торако-абдоминальной локализации у детей (опухоли средостения, опухоли надпочечника, опухоли печени, яичка, яичников, неорганные забрюшинные опухоли, опухоли почки, мочевыводящей системы и другие). Программное лечение</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комбинированное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предоперационная или послеоперационная химиотерапия с проведением хирургического вмешательства в течение одной госпитализации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комплексное лечение с применением высокотоксичных противоопухолевых лекарственных препаратов, включая таргетные лекарственные препараты, </w:t>
            </w:r>
            <w:r w:rsidRPr="00377359">
              <w:rPr>
                <w:rFonts w:ascii="Times New Roman" w:hAnsi="Times New Roman"/>
                <w:sz w:val="20"/>
              </w:rPr>
              <w:br/>
              <w:t>при развитии выраженных токсических реакций с применением сопрово</w:t>
            </w:r>
            <w:r w:rsidRPr="00377359">
              <w:rPr>
                <w:rFonts w:ascii="Times New Roman" w:hAnsi="Times New Roman"/>
                <w:sz w:val="20"/>
              </w:rPr>
              <w:softHyphen/>
              <w:t>дительной терапии, требующей постоянного мониторирования в стационарных условиях</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C40, C41, C49</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опухоли опорно-двигательного аппарата у детей (остеосаркома, опухоли семейства саркомы Юинга, злокачественная фиброзная гистиоцитома, саркомы мягких тканей)</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комбинированное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предоперационная или послеоперационная химиотерапия с проведением хирургического вмешательства в течение одной госпитализации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комплексное лечение с применением высокотоксичных противоопухолевых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A74D26" w:rsidP="00A35F5B">
            <w:pPr>
              <w:spacing w:line="240" w:lineRule="atLeast"/>
              <w:ind w:left="-57" w:right="-57"/>
              <w:jc w:val="center"/>
              <w:rPr>
                <w:rFonts w:ascii="Times New Roman" w:hAnsi="Times New Roman"/>
                <w:sz w:val="20"/>
              </w:rPr>
            </w:pPr>
            <w:r w:rsidRPr="00377359">
              <w:rPr>
                <w:rFonts w:ascii="Times New Roman" w:hAnsi="Times New Roman"/>
                <w:sz w:val="20"/>
              </w:rPr>
              <w:t>2</w:t>
            </w:r>
            <w:r>
              <w:rPr>
                <w:rFonts w:ascii="Times New Roman" w:hAnsi="Times New Roman"/>
                <w:sz w:val="20"/>
              </w:rPr>
              <w:t>4</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Комплексное лечение с применением стандартной химио - </w:t>
            </w:r>
            <w:r>
              <w:rPr>
                <w:rFonts w:ascii="Times New Roman" w:hAnsi="Times New Roman"/>
                <w:sz w:val="20"/>
              </w:rPr>
              <w:t>и (или)</w:t>
            </w:r>
            <w:r w:rsidRPr="00377359">
              <w:rPr>
                <w:rFonts w:ascii="Times New Roman" w:hAnsi="Times New Roman"/>
                <w:sz w:val="20"/>
              </w:rPr>
              <w:t xml:space="preserve"> иммунотерапии (включая таргетные лекарственные препараты), лучевой и афферентной терапии при первичных острых и хронических лейкозах и лимфомах (за исключением высокозлокачественных лимфом, хронического миелолейкоза в стадии бластного криза и фазе акселерации), рецидивах и рефрактерных формах солидных опухолей у детей</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C81 - C90, C91.1 - С91.9, C92.1, C93.1, </w:t>
            </w:r>
            <w:r w:rsidRPr="00377359">
              <w:rPr>
                <w:rFonts w:ascii="Times New Roman" w:hAnsi="Times New Roman"/>
                <w:sz w:val="20"/>
                <w:lang w:val="en-US"/>
              </w:rPr>
              <w:t>D45</w:t>
            </w:r>
            <w:r w:rsidRPr="00377359">
              <w:rPr>
                <w:rFonts w:ascii="Times New Roman" w:hAnsi="Times New Roman"/>
                <w:sz w:val="20"/>
              </w:rPr>
              <w:t>, C95.1</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первичные хронические лейкозы и лимфомы (кроме высокозлокачественных лимфом, хронического миелолейкоза в фазе бластного криза и фазе акселерации)</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терапевтическое лечение </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комплексная иммунохимиотерапия с поддержкой ростовыми факторами и использованием антибактериальной, противогрибковой, противовирусной терапии, методов афферентной терапии и лучевой терапии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DF5E81" w:rsidRDefault="00A74D26" w:rsidP="0068616A">
            <w:pPr>
              <w:spacing w:line="240" w:lineRule="atLeast"/>
              <w:ind w:left="-57" w:right="-57"/>
              <w:jc w:val="center"/>
              <w:rPr>
                <w:rFonts w:ascii="Times New Roman" w:hAnsi="Times New Roman"/>
                <w:sz w:val="20"/>
                <w:lang w:val="en-US"/>
              </w:rPr>
            </w:pPr>
            <w:r w:rsidRPr="00DF5E81">
              <w:rPr>
                <w:rFonts w:ascii="Times New Roman" w:hAnsi="Times New Roman"/>
                <w:sz w:val="20"/>
              </w:rPr>
              <w:t>403561</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комплексное лечение с использованием таргетных лекарственных препаратов, факторов роста, биопрепаратов, поддержкой стволовыми клетками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DF5E81"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комплексная химиотерапия с поддержкой ростовыми факторами и использованием антибактериальных, противогрибковых, противовирусных лекарственных препаратов, методов афферентной терапии и лучевой терапии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DF5E81"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A74D26" w:rsidP="00A35F5B">
            <w:pPr>
              <w:spacing w:line="240" w:lineRule="atLeast"/>
              <w:ind w:left="-57" w:right="-57"/>
              <w:jc w:val="center"/>
              <w:rPr>
                <w:rFonts w:ascii="Times New Roman" w:hAnsi="Times New Roman"/>
                <w:sz w:val="20"/>
              </w:rPr>
            </w:pPr>
            <w:r w:rsidRPr="00377359">
              <w:rPr>
                <w:rFonts w:ascii="Times New Roman" w:hAnsi="Times New Roman"/>
                <w:sz w:val="20"/>
              </w:rPr>
              <w:t>2</w:t>
            </w:r>
            <w:r>
              <w:rPr>
                <w:rFonts w:ascii="Times New Roman" w:hAnsi="Times New Roman"/>
                <w:sz w:val="20"/>
              </w:rPr>
              <w:t>5</w:t>
            </w:r>
            <w:r w:rsidR="0068616A" w:rsidRPr="00377359">
              <w:rPr>
                <w:rFonts w:ascii="Times New Roman" w:hAnsi="Times New Roman"/>
                <w:sz w:val="20"/>
              </w:rPr>
              <w:t>.</w:t>
            </w: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Комплексное лечение с применением стандартной химио - </w:t>
            </w:r>
            <w:r>
              <w:rPr>
                <w:rFonts w:ascii="Times New Roman" w:hAnsi="Times New Roman"/>
                <w:sz w:val="20"/>
              </w:rPr>
              <w:t>и (или)</w:t>
            </w:r>
            <w:r w:rsidRPr="00377359">
              <w:rPr>
                <w:rFonts w:ascii="Times New Roman" w:hAnsi="Times New Roman"/>
                <w:sz w:val="20"/>
              </w:rPr>
              <w:t xml:space="preserve"> иммунотерапии (включая таргетные лекарственные препараты), лучевой и афферентной терапии при острых и хронических лейкозах и лимфомах (за исключением высокозлокачественных лимфом, хронического миелолейкоза в стадии бластного криза и фазе акселерации), миелодиспластического синдрома, AL-амилоидоза, полицитемии у взрослых</w:t>
            </w:r>
          </w:p>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C81 - C90, C91.1 - С91.9, C92.1, C93.1, C95.1, D45, D46, </w:t>
            </w:r>
            <w:r w:rsidRPr="00377359">
              <w:rPr>
                <w:rFonts w:ascii="Times New Roman" w:hAnsi="Times New Roman"/>
                <w:sz w:val="20"/>
                <w:lang w:val="en-US"/>
              </w:rPr>
              <w:t>D</w:t>
            </w:r>
            <w:r w:rsidRPr="00377359">
              <w:rPr>
                <w:rFonts w:ascii="Times New Roman" w:hAnsi="Times New Roman"/>
                <w:sz w:val="20"/>
              </w:rPr>
              <w:t>47, E85.8</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острые и хронические лейкозы, лимфомы (кроме высокозлокачественных лимфом, хронического миелолейкоза в фазе бластного криза и фазе акселерации), миелодиспластический синдром, хронические лимфо- </w:t>
            </w:r>
            <w:r>
              <w:rPr>
                <w:rFonts w:ascii="Times New Roman" w:hAnsi="Times New Roman"/>
                <w:sz w:val="20"/>
              </w:rPr>
              <w:br/>
            </w:r>
            <w:r w:rsidRPr="00377359">
              <w:rPr>
                <w:rFonts w:ascii="Times New Roman" w:hAnsi="Times New Roman"/>
                <w:sz w:val="20"/>
              </w:rPr>
              <w:t>и миелопролиферативные заболевания, AL-амилоидоз, полицитемия</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терапевтическое лечение </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комплексная химиотерапия с поддержкой ростовыми факторами и использованием антибактериальных, противогрибковых, противовирусных лекарственных препаратов, методов афферентной терапии и лучевой терапии</w:t>
            </w:r>
          </w:p>
        </w:tc>
        <w:tc>
          <w:tcPr>
            <w:tcW w:w="1780" w:type="dxa"/>
          </w:tcPr>
          <w:p w:rsidR="0068616A" w:rsidRPr="00DF5E81" w:rsidRDefault="00A74D26" w:rsidP="0068616A">
            <w:pPr>
              <w:spacing w:line="240" w:lineRule="atLeast"/>
              <w:ind w:left="-57" w:right="-57"/>
              <w:jc w:val="center"/>
              <w:rPr>
                <w:rFonts w:ascii="Times New Roman" w:hAnsi="Times New Roman"/>
                <w:sz w:val="20"/>
              </w:rPr>
            </w:pPr>
            <w:r w:rsidRPr="00DF5E81">
              <w:rPr>
                <w:rFonts w:ascii="Times New Roman" w:hAnsi="Times New Roman"/>
                <w:sz w:val="20"/>
              </w:rPr>
              <w:t>524512</w:t>
            </w:r>
          </w:p>
        </w:tc>
      </w:tr>
      <w:tr w:rsidR="0068616A" w:rsidRPr="00377359" w:rsidTr="00ED3924">
        <w:tc>
          <w:tcPr>
            <w:tcW w:w="948" w:type="dxa"/>
          </w:tcPr>
          <w:p w:rsidR="0068616A" w:rsidRPr="00377359" w:rsidRDefault="00A74D26" w:rsidP="00A35F5B">
            <w:pPr>
              <w:spacing w:line="240" w:lineRule="atLeast"/>
              <w:ind w:left="-57" w:right="-57"/>
              <w:jc w:val="center"/>
              <w:rPr>
                <w:rFonts w:ascii="Times New Roman" w:hAnsi="Times New Roman"/>
                <w:sz w:val="20"/>
              </w:rPr>
            </w:pPr>
            <w:r w:rsidRPr="00377359">
              <w:rPr>
                <w:rFonts w:ascii="Times New Roman" w:hAnsi="Times New Roman"/>
                <w:sz w:val="20"/>
              </w:rPr>
              <w:t>2</w:t>
            </w:r>
            <w:r>
              <w:rPr>
                <w:rFonts w:ascii="Times New Roman" w:hAnsi="Times New Roman"/>
                <w:sz w:val="20"/>
              </w:rPr>
              <w:t>6</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Внутритканевая, внутриполостная, аппликационная </w:t>
            </w:r>
            <w:r w:rsidRPr="00377359">
              <w:rPr>
                <w:rFonts w:ascii="Times New Roman" w:hAnsi="Times New Roman"/>
                <w:sz w:val="20"/>
              </w:rPr>
              <w:br/>
              <w:t xml:space="preserve">лучевая терапия в радиотерапевтических отделениях. Интраоперационная </w:t>
            </w:r>
            <w:r w:rsidRPr="00377359">
              <w:rPr>
                <w:rFonts w:ascii="Times New Roman" w:hAnsi="Times New Roman"/>
                <w:sz w:val="20"/>
              </w:rPr>
              <w:br/>
              <w:t>лучевая терапия</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C00 - C14, C15 - C17, C18 - C22, C23 - C25, C30, C31, C32, C33, C34, C37, C39, C40, C41, C44, C48, C49, C50, C51, C55, C60, C61, C64, C67, C68, C73, C74, C77,0, </w:t>
            </w:r>
            <w:r w:rsidRPr="00377359">
              <w:rPr>
                <w:rFonts w:ascii="Times New Roman" w:hAnsi="Times New Roman"/>
                <w:sz w:val="20"/>
              </w:rPr>
              <w:br/>
              <w:t>C77.1, C77.2, C77.5</w:t>
            </w:r>
          </w:p>
        </w:tc>
        <w:tc>
          <w:tcPr>
            <w:tcW w:w="2933" w:type="dxa"/>
            <w:vMerge w:val="restart"/>
          </w:tcPr>
          <w:p w:rsidR="0068616A" w:rsidRDefault="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w:t>
            </w:r>
          </w:p>
          <w:p w:rsidR="0068616A" w:rsidRPr="00377359" w:rsidRDefault="0068616A" w:rsidP="0068616A">
            <w:pPr>
              <w:spacing w:line="240" w:lineRule="atLeast"/>
              <w:ind w:left="-57" w:right="-57"/>
              <w:jc w:val="left"/>
              <w:rPr>
                <w:rFonts w:ascii="Times New Roman" w:hAnsi="Times New Roman"/>
                <w:sz w:val="20"/>
              </w:rPr>
            </w:pP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терапевтическое лечение</w:t>
            </w:r>
          </w:p>
        </w:tc>
        <w:tc>
          <w:tcPr>
            <w:tcW w:w="3472"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интраоперационная лучевая терапия. Внутритканевая, аппликационная лучевая терапия. </w:t>
            </w:r>
            <w:r>
              <w:rPr>
                <w:rFonts w:ascii="Times New Roman" w:hAnsi="Times New Roman"/>
                <w:sz w:val="20"/>
              </w:rPr>
              <w:br/>
            </w:r>
            <w:r w:rsidRPr="00377359">
              <w:rPr>
                <w:rFonts w:ascii="Times New Roman" w:hAnsi="Times New Roman"/>
                <w:sz w:val="20"/>
              </w:rPr>
              <w:t xml:space="preserve">3D - 4D планирование. Внутриполостная лучевая терапия. Рентгенологический </w:t>
            </w:r>
            <w:r>
              <w:rPr>
                <w:rFonts w:ascii="Times New Roman" w:hAnsi="Times New Roman"/>
                <w:sz w:val="20"/>
              </w:rPr>
              <w:t>и (или)</w:t>
            </w:r>
            <w:r w:rsidRPr="00377359">
              <w:rPr>
                <w:rFonts w:ascii="Times New Roman" w:hAnsi="Times New Roman"/>
                <w:sz w:val="20"/>
              </w:rPr>
              <w:t xml:space="preserve"> ультразвуковой контроль установки эндостата</w:t>
            </w:r>
          </w:p>
        </w:tc>
        <w:tc>
          <w:tcPr>
            <w:tcW w:w="1780" w:type="dxa"/>
            <w:vMerge w:val="restart"/>
          </w:tcPr>
          <w:p w:rsidR="0068616A" w:rsidRPr="00377359" w:rsidRDefault="00A74D26" w:rsidP="0068616A">
            <w:pPr>
              <w:spacing w:line="240" w:lineRule="atLeast"/>
              <w:ind w:left="-57" w:right="-57"/>
              <w:jc w:val="center"/>
              <w:rPr>
                <w:rFonts w:ascii="Times New Roman" w:hAnsi="Times New Roman"/>
                <w:sz w:val="20"/>
              </w:rPr>
            </w:pPr>
            <w:r w:rsidRPr="00DF5E81">
              <w:rPr>
                <w:rFonts w:ascii="Times New Roman" w:hAnsi="Times New Roman"/>
                <w:sz w:val="20"/>
              </w:rPr>
              <w:t>305750</w:t>
            </w: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vMerge/>
          </w:tcPr>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vMerge/>
          </w:tcPr>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С51, С52, С53, С54, С55</w:t>
            </w:r>
          </w:p>
        </w:tc>
        <w:tc>
          <w:tcPr>
            <w:tcW w:w="2933" w:type="dxa"/>
            <w:vMerge w:val="restart"/>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интраэпительальные, микроинвазивные и инвазивные злокачественные новообразования вульвы, влагалища, шейки и тела матки (Т0-4</w:t>
            </w:r>
            <w:r w:rsidRPr="00377359">
              <w:rPr>
                <w:rFonts w:ascii="Times New Roman" w:hAnsi="Times New Roman"/>
                <w:sz w:val="20"/>
                <w:lang w:val="en-US"/>
              </w:rPr>
              <w:t>N</w:t>
            </w:r>
            <w:r w:rsidRPr="00377359">
              <w:rPr>
                <w:rFonts w:ascii="Times New Roman" w:hAnsi="Times New Roman"/>
                <w:sz w:val="20"/>
              </w:rPr>
              <w:t>0-1</w:t>
            </w:r>
            <w:r w:rsidRPr="00377359">
              <w:rPr>
                <w:rFonts w:ascii="Times New Roman" w:hAnsi="Times New Roman"/>
                <w:sz w:val="20"/>
                <w:lang w:val="en-US"/>
              </w:rPr>
              <w:t>M</w:t>
            </w:r>
            <w:r w:rsidRPr="00377359">
              <w:rPr>
                <w:rFonts w:ascii="Times New Roman" w:hAnsi="Times New Roman"/>
                <w:sz w:val="20"/>
              </w:rPr>
              <w:t>0-1), в том числе с метастазированием в параортальные или паховые лимфоузлы</w:t>
            </w:r>
          </w:p>
          <w:p w:rsidR="0068616A" w:rsidRPr="00377359" w:rsidRDefault="0068616A" w:rsidP="0068616A">
            <w:pPr>
              <w:spacing w:line="240" w:lineRule="atLeast"/>
              <w:ind w:left="-57" w:right="-57"/>
              <w:jc w:val="left"/>
              <w:rPr>
                <w:rFonts w:ascii="Times New Roman" w:hAnsi="Times New Roman"/>
                <w:sz w:val="20"/>
              </w:rPr>
            </w:pP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терапевтическое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внутритканевая, аппликационная лучевая терапия. 3</w:t>
            </w:r>
            <w:r w:rsidRPr="00377359">
              <w:rPr>
                <w:rFonts w:ascii="Times New Roman" w:hAnsi="Times New Roman"/>
                <w:sz w:val="20"/>
                <w:lang w:val="en-US"/>
              </w:rPr>
              <w:t>D</w:t>
            </w:r>
            <w:r w:rsidRPr="00377359">
              <w:rPr>
                <w:rFonts w:ascii="Times New Roman" w:hAnsi="Times New Roman"/>
                <w:sz w:val="20"/>
              </w:rPr>
              <w:t>-4</w:t>
            </w:r>
            <w:r w:rsidRPr="00377359">
              <w:rPr>
                <w:rFonts w:ascii="Times New Roman" w:hAnsi="Times New Roman"/>
                <w:sz w:val="20"/>
                <w:lang w:val="en-US"/>
              </w:rPr>
              <w:t>D</w:t>
            </w:r>
            <w:r w:rsidRPr="00377359">
              <w:rPr>
                <w:rFonts w:ascii="Times New Roman" w:hAnsi="Times New Roman"/>
                <w:sz w:val="20"/>
              </w:rPr>
              <w:t xml:space="preserve"> планирование. Внутриполостная лучевая терапия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рентгенологический </w:t>
            </w:r>
            <w:r>
              <w:rPr>
                <w:rFonts w:ascii="Times New Roman" w:hAnsi="Times New Roman"/>
                <w:sz w:val="20"/>
              </w:rPr>
              <w:t>и (или)</w:t>
            </w:r>
            <w:r w:rsidRPr="00377359">
              <w:rPr>
                <w:rFonts w:ascii="Times New Roman" w:hAnsi="Times New Roman"/>
                <w:sz w:val="20"/>
              </w:rPr>
              <w:t xml:space="preserve"> ультразвуковой контроль установки эндостата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C64</w:t>
            </w:r>
          </w:p>
        </w:tc>
        <w:tc>
          <w:tcPr>
            <w:tcW w:w="2933"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злокачественные новообразования почки </w:t>
            </w:r>
            <w:r>
              <w:rPr>
                <w:rFonts w:ascii="Times New Roman" w:hAnsi="Times New Roman"/>
                <w:sz w:val="20"/>
              </w:rPr>
              <w:br/>
            </w:r>
            <w:r w:rsidRPr="00377359">
              <w:rPr>
                <w:rFonts w:ascii="Times New Roman" w:hAnsi="Times New Roman"/>
                <w:sz w:val="20"/>
              </w:rPr>
              <w:t xml:space="preserve">(T1-3N0M0), локализованные </w:t>
            </w:r>
            <w:r>
              <w:rPr>
                <w:rFonts w:ascii="Times New Roman" w:hAnsi="Times New Roman"/>
                <w:sz w:val="20"/>
              </w:rPr>
              <w:br/>
            </w:r>
            <w:r w:rsidRPr="00377359">
              <w:rPr>
                <w:rFonts w:ascii="Times New Roman" w:hAnsi="Times New Roman"/>
                <w:sz w:val="20"/>
              </w:rPr>
              <w:t>и местнораспространенные формы</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интраоперационная лучевая терапия. Компьютерная томография </w:t>
            </w:r>
            <w:r>
              <w:rPr>
                <w:rFonts w:ascii="Times New Roman" w:hAnsi="Times New Roman"/>
                <w:sz w:val="20"/>
              </w:rPr>
              <w:t>и (или)</w:t>
            </w:r>
            <w:r w:rsidRPr="00377359">
              <w:rPr>
                <w:rFonts w:ascii="Times New Roman" w:hAnsi="Times New Roman"/>
                <w:sz w:val="20"/>
              </w:rPr>
              <w:t xml:space="preserve"> магнитно-резонансная топометрия. </w:t>
            </w:r>
            <w:r w:rsidRPr="00377359">
              <w:rPr>
                <w:rFonts w:ascii="Times New Roman" w:hAnsi="Times New Roman"/>
                <w:sz w:val="20"/>
              </w:rPr>
              <w:br/>
              <w:t>3D - 4D планирование</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C73</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новообразования щитовидной железы</w:t>
            </w:r>
          </w:p>
        </w:tc>
        <w:tc>
          <w:tcPr>
            <w:tcW w:w="1678" w:type="dxa"/>
            <w:vMerge w:val="restart"/>
          </w:tcPr>
          <w:p w:rsidR="0068616A" w:rsidRPr="00377359" w:rsidRDefault="0068616A">
            <w:pPr>
              <w:spacing w:line="240" w:lineRule="atLeast"/>
              <w:ind w:left="-57" w:right="-57"/>
              <w:jc w:val="left"/>
              <w:rPr>
                <w:rFonts w:ascii="Times New Roman" w:hAnsi="Times New Roman"/>
                <w:sz w:val="20"/>
              </w:rPr>
            </w:pPr>
            <w:r w:rsidRPr="00377359">
              <w:rPr>
                <w:rFonts w:ascii="Times New Roman" w:hAnsi="Times New Roman"/>
                <w:sz w:val="20"/>
              </w:rPr>
              <w:t>терапевтическое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радиойодабляция остаточной тиреоидной ткани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радиойодтерапия отдаленных метастазов дифференцированного рака щитовидной железы (в легкие, в кости и другие органы)</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радиойодтерапия в сочетании с локальной лучевой терапией при метастазах рака щитовидной железы в кости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радиойодтерапия в сочетании с радионуклидной терапией при множественных метастазах рака щитовидной железы с болевым синдромом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Стереотаксическая лучевая терапия при злокачественных новообразованиях с олигометастатическим поражением внутренних органов и ЦНС</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С00-С75, С78-С80, С97</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новообразования головы и шеи, трахеи, бронхов, легкого, пищевода, желудка, тонкой кишки, желчного пузыря, желчных путей, поджелудочной железы, толстой и прямой кишки, анального канала, печени, плевры, средостения, кожи, мезотелиальной и мягких тканей, молочной железы, мочевого пузыря, надпочечников, щитовидной железы, женских и мужских половых органов, костей и суставных  хрящей, кожи, мягких тканей, глаза, головного мозга и других отделов центральной нервной системы, щитовидной железы и других эндокринных желез, первичных множественных локализаций. Злокачественные новообразования из первично-невыявленного очага</w:t>
            </w:r>
          </w:p>
          <w:p w:rsidR="0068616A" w:rsidRDefault="0068616A" w:rsidP="0068616A">
            <w:pPr>
              <w:spacing w:line="240" w:lineRule="atLeast"/>
              <w:ind w:left="-57" w:right="-57"/>
              <w:jc w:val="left"/>
              <w:rPr>
                <w:rFonts w:ascii="Times New Roman" w:hAnsi="Times New Roman"/>
                <w:sz w:val="20"/>
              </w:rPr>
            </w:pP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pPr>
              <w:spacing w:line="240" w:lineRule="atLeast"/>
              <w:ind w:left="-57" w:right="-57"/>
              <w:jc w:val="left"/>
              <w:rPr>
                <w:rFonts w:ascii="Times New Roman" w:hAnsi="Times New Roman"/>
                <w:sz w:val="20"/>
              </w:rPr>
            </w:pPr>
            <w:r w:rsidRPr="00377359">
              <w:rPr>
                <w:rFonts w:ascii="Times New Roman" w:hAnsi="Times New Roman"/>
                <w:sz w:val="20"/>
              </w:rPr>
              <w:t>терапевтическое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стереотаксическая дистанционная лучевая терапия. Компьютерно-томографическая </w:t>
            </w:r>
            <w:r>
              <w:rPr>
                <w:rFonts w:ascii="Times New Roman" w:hAnsi="Times New Roman"/>
                <w:sz w:val="20"/>
              </w:rPr>
              <w:t>и (или)</w:t>
            </w:r>
            <w:r w:rsidRPr="00377359">
              <w:rPr>
                <w:rFonts w:ascii="Times New Roman" w:hAnsi="Times New Roman"/>
                <w:sz w:val="20"/>
              </w:rPr>
              <w:t xml:space="preserve"> магнитно-резонансная топометрия. </w:t>
            </w:r>
            <w:r>
              <w:rPr>
                <w:rFonts w:ascii="Times New Roman" w:hAnsi="Times New Roman"/>
                <w:sz w:val="20"/>
              </w:rPr>
              <w:br/>
            </w:r>
            <w:r w:rsidRPr="00377359">
              <w:rPr>
                <w:rFonts w:ascii="Times New Roman" w:hAnsi="Times New Roman"/>
                <w:sz w:val="20"/>
              </w:rPr>
              <w:t>3D - 4D планирование. Фиксирующие устройства. Объемная визуализация мишени. Установка маркеров.</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Радионуклидная лучевая терапия в радиотерапевтических отделениях</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C50, C61, C34, C73, C64, C79</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множественные метастазы в кости при злокачественных новообразованиях молочной железы, предстательной железы, легкого, почки, щитовидной железы (радиойоднегативный вариант) и других опухолей, сопровожда</w:t>
            </w:r>
            <w:r w:rsidRPr="00377359">
              <w:rPr>
                <w:rFonts w:ascii="Times New Roman" w:hAnsi="Times New Roman"/>
                <w:sz w:val="20"/>
              </w:rPr>
              <w:softHyphen/>
              <w:t>ющиеся болевым синдромом</w:t>
            </w:r>
          </w:p>
          <w:p w:rsidR="0068616A" w:rsidRPr="00377359" w:rsidRDefault="0068616A" w:rsidP="0068616A">
            <w:pPr>
              <w:spacing w:line="200" w:lineRule="exact"/>
              <w:ind w:left="-57" w:right="-57"/>
              <w:jc w:val="left"/>
              <w:rPr>
                <w:rFonts w:ascii="Times New Roman" w:hAnsi="Times New Roman"/>
                <w:sz w:val="20"/>
              </w:rPr>
            </w:pPr>
          </w:p>
        </w:tc>
        <w:tc>
          <w:tcPr>
            <w:tcW w:w="1678" w:type="dxa"/>
          </w:tcPr>
          <w:p w:rsidR="0068616A" w:rsidRPr="00377359" w:rsidRDefault="0068616A">
            <w:pPr>
              <w:spacing w:line="240" w:lineRule="atLeast"/>
              <w:ind w:left="-57" w:right="-57"/>
              <w:jc w:val="left"/>
              <w:rPr>
                <w:rFonts w:ascii="Times New Roman" w:hAnsi="Times New Roman"/>
                <w:sz w:val="20"/>
              </w:rPr>
            </w:pPr>
            <w:r w:rsidRPr="00377359">
              <w:rPr>
                <w:rFonts w:ascii="Times New Roman" w:hAnsi="Times New Roman"/>
                <w:sz w:val="20"/>
              </w:rPr>
              <w:t>терапевтическое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сочетание системной радионуклидной терапии и локальной лучевой терапии</w:t>
            </w:r>
          </w:p>
        </w:tc>
        <w:tc>
          <w:tcPr>
            <w:tcW w:w="1780" w:type="dxa"/>
          </w:tcPr>
          <w:p w:rsidR="0068616A" w:rsidRPr="00377359" w:rsidRDefault="0068616A" w:rsidP="0068616A">
            <w:pPr>
              <w:spacing w:line="240" w:lineRule="atLeast"/>
              <w:ind w:left="-57" w:right="-57"/>
              <w:jc w:val="center"/>
              <w:rPr>
                <w:rFonts w:ascii="Times New Roman" w:hAnsi="Times New Roman"/>
                <w:sz w:val="20"/>
                <w:highlight w:val="yellow"/>
              </w:rPr>
            </w:pPr>
          </w:p>
        </w:tc>
      </w:tr>
      <w:tr w:rsidR="0068616A" w:rsidRPr="00377359" w:rsidTr="00ED3924">
        <w:tc>
          <w:tcPr>
            <w:tcW w:w="948" w:type="dxa"/>
          </w:tcPr>
          <w:p w:rsidR="0068616A" w:rsidRPr="00377359" w:rsidRDefault="00A74D26" w:rsidP="00A35F5B">
            <w:pPr>
              <w:spacing w:line="240" w:lineRule="atLeast"/>
              <w:ind w:left="-57" w:right="-57"/>
              <w:jc w:val="center"/>
              <w:rPr>
                <w:rFonts w:ascii="Times New Roman" w:hAnsi="Times New Roman"/>
                <w:sz w:val="20"/>
              </w:rPr>
            </w:pPr>
            <w:r w:rsidRPr="00377359">
              <w:rPr>
                <w:rFonts w:ascii="Times New Roman" w:hAnsi="Times New Roman"/>
                <w:sz w:val="20"/>
              </w:rPr>
              <w:t>2</w:t>
            </w:r>
            <w:r>
              <w:rPr>
                <w:rFonts w:ascii="Times New Roman" w:hAnsi="Times New Roman"/>
                <w:sz w:val="20"/>
              </w:rPr>
              <w:t>7</w:t>
            </w:r>
            <w:r w:rsidR="0068616A" w:rsidRPr="00377359">
              <w:rPr>
                <w:rFonts w:ascii="Times New Roman" w:hAnsi="Times New Roman"/>
                <w:sz w:val="20"/>
              </w:rPr>
              <w:t>.</w:t>
            </w: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Контактная лучевая терапия при раке предстательной железы </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C61</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новообразования предстательной железы</w:t>
            </w:r>
            <w:r>
              <w:rPr>
                <w:rFonts w:ascii="Times New Roman" w:hAnsi="Times New Roman"/>
                <w:sz w:val="20"/>
              </w:rPr>
              <w:t xml:space="preserve"> </w:t>
            </w:r>
            <w:r w:rsidRPr="00377359">
              <w:rPr>
                <w:rFonts w:ascii="Times New Roman" w:hAnsi="Times New Roman"/>
                <w:sz w:val="20"/>
              </w:rPr>
              <w:t>(T1-2N0M0), локализованные формы</w:t>
            </w:r>
          </w:p>
          <w:p w:rsidR="0068616A" w:rsidRPr="00377359" w:rsidRDefault="0068616A" w:rsidP="0068616A">
            <w:pPr>
              <w:spacing w:line="200" w:lineRule="exac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терапевтическое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внутритканевая лучевая терапия с использованием постоянных источников ионизирующего излучения</w:t>
            </w:r>
          </w:p>
        </w:tc>
        <w:tc>
          <w:tcPr>
            <w:tcW w:w="1780" w:type="dxa"/>
          </w:tcPr>
          <w:p w:rsidR="0068616A" w:rsidRPr="00DF5E81" w:rsidRDefault="00A74D26" w:rsidP="0068616A">
            <w:pPr>
              <w:spacing w:line="240" w:lineRule="atLeast"/>
              <w:ind w:left="-57" w:right="-57"/>
              <w:jc w:val="center"/>
              <w:rPr>
                <w:rFonts w:ascii="Times New Roman" w:hAnsi="Times New Roman"/>
                <w:sz w:val="20"/>
              </w:rPr>
            </w:pPr>
            <w:r w:rsidRPr="00DF5E81">
              <w:rPr>
                <w:rFonts w:ascii="Times New Roman" w:hAnsi="Times New Roman"/>
                <w:sz w:val="20"/>
              </w:rPr>
              <w:t>575710</w:t>
            </w:r>
          </w:p>
        </w:tc>
      </w:tr>
      <w:tr w:rsidR="0068616A" w:rsidRPr="00377359" w:rsidTr="00ED3924">
        <w:tc>
          <w:tcPr>
            <w:tcW w:w="948" w:type="dxa"/>
            <w:vMerge w:val="restart"/>
          </w:tcPr>
          <w:p w:rsidR="0068616A" w:rsidRPr="00377359" w:rsidRDefault="00A74D26" w:rsidP="00A35F5B">
            <w:pPr>
              <w:spacing w:line="240" w:lineRule="atLeast"/>
              <w:ind w:left="-57" w:right="-57"/>
              <w:jc w:val="center"/>
              <w:rPr>
                <w:rFonts w:ascii="Times New Roman" w:hAnsi="Times New Roman"/>
                <w:sz w:val="20"/>
              </w:rPr>
            </w:pPr>
            <w:r w:rsidRPr="00377359">
              <w:rPr>
                <w:rFonts w:ascii="Times New Roman" w:hAnsi="Times New Roman"/>
                <w:sz w:val="20"/>
              </w:rPr>
              <w:t>2</w:t>
            </w:r>
            <w:r>
              <w:rPr>
                <w:rFonts w:ascii="Times New Roman" w:hAnsi="Times New Roman"/>
                <w:sz w:val="20"/>
              </w:rPr>
              <w:t>8</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Комплексная и высокодозная химиотерапия (включая эпигеномную терапию) острых лейкозов, высокозлока</w:t>
            </w:r>
            <w:r>
              <w:rPr>
                <w:rFonts w:ascii="Times New Roman" w:hAnsi="Times New Roman"/>
                <w:sz w:val="20"/>
              </w:rPr>
              <w:softHyphen/>
            </w:r>
            <w:r w:rsidRPr="00377359">
              <w:rPr>
                <w:rFonts w:ascii="Times New Roman" w:hAnsi="Times New Roman"/>
                <w:sz w:val="20"/>
              </w:rPr>
              <w:t>чественных лимфом, рецидивов и рефрактерных форм лим</w:t>
            </w:r>
            <w:r w:rsidRPr="00377359">
              <w:rPr>
                <w:rFonts w:ascii="Times New Roman" w:hAnsi="Times New Roman"/>
                <w:sz w:val="20"/>
              </w:rPr>
              <w:softHyphen/>
              <w:t>фопролиферативных и миелопролиферативных заболеваний у детей. Комплексная, высокоинтенсивная и высокодозная химиотерапия (включая лечение таргетными лекарственными препаратами) солидных опухолей, рецидивов и рефрактерных форм солидных опухолей, гистиоцитоза у детей</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C81 - C90, C91.0, </w:t>
            </w:r>
            <w:r w:rsidRPr="00377359">
              <w:rPr>
                <w:rFonts w:ascii="Times New Roman" w:hAnsi="Times New Roman"/>
                <w:sz w:val="20"/>
              </w:rPr>
              <w:br/>
              <w:t xml:space="preserve">C91.5 - C91.9, C92, C93, C94.0, C94.2 - 94.7, C95, C96.9, C00 - C14, C15 - C21, C22, C23 - C26, C30 - C32, C34, C37, C38, C39, C40, C41, C45, C46, C47, C48, C49, </w:t>
            </w:r>
            <w:r w:rsidRPr="00377359">
              <w:rPr>
                <w:rFonts w:ascii="Times New Roman" w:hAnsi="Times New Roman"/>
                <w:sz w:val="20"/>
              </w:rPr>
              <w:br/>
              <w:t xml:space="preserve">C51 - C58, C60, C61, C62, C63, C64, C65, C66, C67, C68, C69, C71, C72, C73, C74, C75, C76, C77, C78, C79, </w:t>
            </w:r>
            <w:r w:rsidRPr="00377359">
              <w:rPr>
                <w:rFonts w:ascii="Times New Roman" w:hAnsi="Times New Roman"/>
                <w:sz w:val="20"/>
                <w:lang w:val="en-US"/>
              </w:rPr>
              <w:t>C</w:t>
            </w:r>
            <w:r w:rsidRPr="00377359">
              <w:rPr>
                <w:rFonts w:ascii="Times New Roman" w:hAnsi="Times New Roman"/>
                <w:sz w:val="20"/>
              </w:rPr>
              <w:t xml:space="preserve">96.5, С96.6, С96.8, </w:t>
            </w:r>
            <w:r w:rsidRPr="00377359">
              <w:rPr>
                <w:rFonts w:ascii="Times New Roman" w:hAnsi="Times New Roman"/>
                <w:sz w:val="20"/>
                <w:lang w:val="en-US"/>
              </w:rPr>
              <w:t>D</w:t>
            </w:r>
            <w:r w:rsidRPr="00377359">
              <w:rPr>
                <w:rFonts w:ascii="Times New Roman" w:hAnsi="Times New Roman"/>
                <w:sz w:val="20"/>
              </w:rPr>
              <w:t xml:space="preserve"> 46, </w:t>
            </w:r>
            <w:r w:rsidRPr="00377359">
              <w:rPr>
                <w:rFonts w:ascii="Times New Roman" w:hAnsi="Times New Roman"/>
                <w:sz w:val="20"/>
                <w:lang w:val="en-US"/>
              </w:rPr>
              <w:t>D</w:t>
            </w:r>
            <w:r w:rsidRPr="00377359">
              <w:rPr>
                <w:rFonts w:ascii="Times New Roman" w:hAnsi="Times New Roman"/>
                <w:sz w:val="20"/>
              </w:rPr>
              <w:t xml:space="preserve"> 47.4</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w:t>
            </w:r>
            <w:r w:rsidRPr="00377359">
              <w:rPr>
                <w:rFonts w:ascii="Times New Roman" w:hAnsi="Times New Roman"/>
                <w:sz w:val="20"/>
              </w:rPr>
              <w:br/>
              <w:t>Рак носоглотки. Меланома.</w:t>
            </w:r>
            <w:r w:rsidRPr="00377359">
              <w:rPr>
                <w:rFonts w:ascii="Times New Roman" w:hAnsi="Times New Roman"/>
                <w:sz w:val="20"/>
              </w:rPr>
              <w:br/>
              <w:t>Другие злокачественные эпителиальные опухоли. Опухоли головы и шеи у детей (остеосаркома, опухоли семейства саркомы Юинга, хондросаркома, ЗФГ, саркомы мягких тканей, ретинобластома, опухоли параменингеальной области). Высокий риск. Миелодиспластические синдромы.</w:t>
            </w:r>
          </w:p>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Первичный миелофиброз, вторичный миелофиброз при миелопролиферативном заболевании (трансформация истинной полицитемии и эссенциальной тромбоцитемии в миелофиброз).</w:t>
            </w:r>
          </w:p>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Гистиоцитоз </w:t>
            </w:r>
            <w:r w:rsidRPr="00377359">
              <w:rPr>
                <w:rFonts w:ascii="Times New Roman" w:hAnsi="Times New Roman"/>
                <w:sz w:val="20"/>
                <w:lang w:val="en-US"/>
              </w:rPr>
              <w:t>X</w:t>
            </w:r>
            <w:r w:rsidRPr="00377359">
              <w:rPr>
                <w:rFonts w:ascii="Times New Roman" w:hAnsi="Times New Roman"/>
                <w:sz w:val="20"/>
              </w:rPr>
              <w:t xml:space="preserve"> (мультифокальный, унифокальный). Гистиоцитоз Лангерганса (мультифокальный, унифокальный). Злокачественный гистиоцитоз</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терапевтическое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высокодозная химиотерапия, применение таргетных лекарственных препаратов с поддержкой ростовыми факторами, использованием компо</w:t>
            </w:r>
            <w:r>
              <w:rPr>
                <w:rFonts w:ascii="Times New Roman" w:hAnsi="Times New Roman"/>
                <w:sz w:val="20"/>
              </w:rPr>
              <w:softHyphen/>
            </w:r>
            <w:r w:rsidRPr="00377359">
              <w:rPr>
                <w:rFonts w:ascii="Times New Roman" w:hAnsi="Times New Roman"/>
                <w:sz w:val="20"/>
              </w:rPr>
              <w:t>нентов крови, антибакте</w:t>
            </w:r>
            <w:r>
              <w:rPr>
                <w:rFonts w:ascii="Times New Roman" w:hAnsi="Times New Roman"/>
                <w:sz w:val="20"/>
              </w:rPr>
              <w:softHyphen/>
            </w:r>
            <w:r w:rsidRPr="00377359">
              <w:rPr>
                <w:rFonts w:ascii="Times New Roman" w:hAnsi="Times New Roman"/>
                <w:sz w:val="20"/>
              </w:rPr>
              <w:t>риальных, противогрибковых, противовирусных лекарственных препаратов и методов афферентной терапии</w:t>
            </w:r>
          </w:p>
        </w:tc>
        <w:tc>
          <w:tcPr>
            <w:tcW w:w="1780" w:type="dxa"/>
            <w:vMerge w:val="restart"/>
          </w:tcPr>
          <w:p w:rsidR="0068616A" w:rsidRPr="00DF5E81" w:rsidRDefault="00A74D26" w:rsidP="0068616A">
            <w:pPr>
              <w:spacing w:line="240" w:lineRule="atLeast"/>
              <w:ind w:left="-57" w:right="-57"/>
              <w:jc w:val="center"/>
              <w:rPr>
                <w:rFonts w:ascii="Times New Roman" w:hAnsi="Times New Roman"/>
                <w:sz w:val="20"/>
              </w:rPr>
            </w:pPr>
            <w:r w:rsidRPr="00DF5E81">
              <w:rPr>
                <w:rFonts w:ascii="Times New Roman" w:hAnsi="Times New Roman"/>
                <w:sz w:val="20"/>
              </w:rPr>
              <w:t>432035</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комплексная терапия химиопрепаратами и эпигеномная терапия с поддержкой ростовыми факторами и использованием антибактериальных, противогрибковых, противовирусных лекарственных препаратов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интенсивная высокотоксичная химиотерапия, требующая массивного и длительного сопроводительного лечения с поддержкой ростовыми факторами, использованием антибактериальных, противогрибковых, противовирусных лекарственных препаратов и методов афферентной терапии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комплексная химиотерапия с использованием лекарственных препаратов направленного действия, бисфосфонатов, иммуномодулирующих лекарственных препаратов, иммунопрепаратов (в том числе вакцинотерапия дендритными клетками, цитотоксическими лимфоцитами и др.), с поддержкой ростовыми факторами и использованием антибактериальных, противогрибковых, противовирусных лекарственных препаратов</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высокодозная химиотерапия с под</w:t>
            </w:r>
            <w:r>
              <w:rPr>
                <w:rFonts w:ascii="Times New Roman" w:hAnsi="Times New Roman"/>
                <w:sz w:val="20"/>
              </w:rPr>
              <w:softHyphen/>
            </w:r>
            <w:r w:rsidRPr="00377359">
              <w:rPr>
                <w:rFonts w:ascii="Times New Roman" w:hAnsi="Times New Roman"/>
                <w:sz w:val="20"/>
              </w:rPr>
              <w:t>держкой аутологичными стволовыми клетками крови с использованием ростовых факторов, антибактери</w:t>
            </w:r>
            <w:r>
              <w:rPr>
                <w:rFonts w:ascii="Times New Roman" w:hAnsi="Times New Roman"/>
                <w:sz w:val="20"/>
              </w:rPr>
              <w:softHyphen/>
            </w:r>
            <w:r w:rsidRPr="00377359">
              <w:rPr>
                <w:rFonts w:ascii="Times New Roman" w:hAnsi="Times New Roman"/>
                <w:sz w:val="20"/>
              </w:rPr>
              <w:t>альных, противогрибковых, противовирусных лекарственных препаратов, компонентов крови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A74D26" w:rsidP="00A35F5B">
            <w:pPr>
              <w:spacing w:line="240" w:lineRule="atLeast"/>
              <w:ind w:left="-57" w:right="-57"/>
              <w:jc w:val="center"/>
              <w:rPr>
                <w:rFonts w:ascii="Times New Roman" w:hAnsi="Times New Roman"/>
                <w:sz w:val="20"/>
              </w:rPr>
            </w:pPr>
            <w:r w:rsidRPr="00377359">
              <w:rPr>
                <w:rFonts w:ascii="Times New Roman" w:hAnsi="Times New Roman"/>
                <w:sz w:val="20"/>
              </w:rPr>
              <w:t>2</w:t>
            </w:r>
            <w:r>
              <w:rPr>
                <w:rFonts w:ascii="Times New Roman" w:hAnsi="Times New Roman"/>
                <w:sz w:val="20"/>
              </w:rPr>
              <w:t>9</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Комплексная и высокодозная химиотерапия (включая эпигенетическую терапию) острых лейкозов, лимфопролиферативных и миелопролиферативных заболеваний, в том числе рецидивов и рефрактерных форм у взрослых</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lang w:val="en-US"/>
              </w:rPr>
              <w:t xml:space="preserve">C81 - C90, C91.0, </w:t>
            </w:r>
            <w:r w:rsidRPr="00377359">
              <w:rPr>
                <w:rFonts w:ascii="Times New Roman" w:hAnsi="Times New Roman"/>
                <w:sz w:val="20"/>
                <w:lang w:val="en-US"/>
              </w:rPr>
              <w:br/>
              <w:t>C91.5 - C91.9, C92, C93, C94.0, C94.2 - 94.7, C95, C96.9, D45, D46, D47, E85.8</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острые лейкозы, высокозлокачественные лимфопролиферативные заболевания, хронический миелолейкоз в фазах акселерации и бластного криза. Миелодиспластический синдром. Первичный миелофиброз, вторичный миелофиброз при миелопролиферативном заболевании трансформация истинной полицитемии и эссенциальной тромбоцитемии в миелофиброз), множественная миелома, </w:t>
            </w:r>
            <w:r w:rsidRPr="00377359">
              <w:rPr>
                <w:rFonts w:ascii="Times New Roman" w:hAnsi="Times New Roman"/>
                <w:sz w:val="20"/>
                <w:lang w:val="en-US"/>
              </w:rPr>
              <w:t>AL</w:t>
            </w:r>
            <w:r w:rsidRPr="00377359">
              <w:rPr>
                <w:rFonts w:ascii="Times New Roman" w:hAnsi="Times New Roman"/>
                <w:sz w:val="20"/>
              </w:rPr>
              <w:t>-амилоидоз</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Pr>
                <w:rFonts w:ascii="Times New Roman" w:hAnsi="Times New Roman"/>
                <w:sz w:val="20"/>
              </w:rPr>
              <w:t>терапевтичес</w:t>
            </w:r>
            <w:r w:rsidRPr="00377359">
              <w:rPr>
                <w:rFonts w:ascii="Times New Roman" w:hAnsi="Times New Roman"/>
                <w:sz w:val="20"/>
              </w:rPr>
              <w:t>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комплексная терапия химиопрепа</w:t>
            </w:r>
            <w:r>
              <w:rPr>
                <w:rFonts w:ascii="Times New Roman" w:hAnsi="Times New Roman"/>
                <w:sz w:val="20"/>
              </w:rPr>
              <w:softHyphen/>
            </w:r>
            <w:r w:rsidRPr="00377359">
              <w:rPr>
                <w:rFonts w:ascii="Times New Roman" w:hAnsi="Times New Roman"/>
                <w:sz w:val="20"/>
              </w:rPr>
              <w:t>ратами, иммуномодуляторами, биопрепаратами, эпигенетическая терапия с использованием антибактериальных, противогрибковых, противовирусных лекарственных препаратов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377359" w:rsidRDefault="00A74D26" w:rsidP="0068616A">
            <w:pPr>
              <w:spacing w:line="240" w:lineRule="atLeast"/>
              <w:ind w:left="-57" w:right="-57"/>
              <w:jc w:val="center"/>
              <w:rPr>
                <w:rFonts w:ascii="Times New Roman" w:hAnsi="Times New Roman"/>
                <w:sz w:val="20"/>
              </w:rPr>
            </w:pPr>
            <w:r w:rsidRPr="00DF5E81">
              <w:rPr>
                <w:rFonts w:ascii="Times New Roman" w:hAnsi="Times New Roman"/>
                <w:sz w:val="20"/>
              </w:rPr>
              <w:t>585128</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lang w:val="en-US"/>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интенсивная высокотоксичная химиотерапия, требующая массивного и длительного сопроводительного лечения с поддержкой ростовыми факторами, использованием антибактериальных, противогрибковых, противовирусных лекарственных препаратов и методов афферентной терапии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комплексная химиотерапия с использованием лекарственных препаратов направленного действия, клеточная терапия (лимфоцитотерапия, экстракорпоральный фотоферез и др), с использованием антибактериальных, противогрибковых, противовирусных лекарственных препаратов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высокодозная интенсивная химиотерапия с поддержкой аутологичными гемопоэтическими стоволовыми клетками с массивным использованием компонентов крови, антибактериальных, противогрибковых, противовирусных лекарственных препаратов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A74D26" w:rsidP="0068616A">
            <w:pPr>
              <w:spacing w:line="240" w:lineRule="atLeast"/>
              <w:ind w:left="-57" w:right="-57"/>
              <w:jc w:val="center"/>
              <w:rPr>
                <w:rFonts w:ascii="Times New Roman" w:hAnsi="Times New Roman"/>
                <w:sz w:val="20"/>
              </w:rPr>
            </w:pPr>
            <w:r>
              <w:rPr>
                <w:rFonts w:ascii="Times New Roman" w:hAnsi="Times New Roman"/>
                <w:sz w:val="20"/>
              </w:rPr>
              <w:t>30</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Эндопротезирование, реэндопротезирование сустава, реконструкция кости с применением эндопротезов онкологических раздвижных и нераздвижных при опухолевых заболеваниях, поражающих опорно-двигательный аппарат у детей</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C40.0, C40.2, C41.2, C41.4</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опухоли опорно-двигательного аппарата у детей. Остеосаркома, опухоли семейства саркомы Юинга, хондросаркома, злокачественная фиброзная гистиоцитома, саркомы мягких тканей</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большой берцовой кости сегментарная с эндопротезированием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377359" w:rsidRDefault="00A74D26" w:rsidP="0068616A">
            <w:pPr>
              <w:spacing w:line="240" w:lineRule="atLeast"/>
              <w:ind w:left="-57" w:right="-57"/>
              <w:jc w:val="center"/>
              <w:rPr>
                <w:rFonts w:ascii="Times New Roman" w:hAnsi="Times New Roman"/>
                <w:sz w:val="20"/>
                <w:lang w:val="en-US"/>
              </w:rPr>
            </w:pPr>
            <w:r w:rsidRPr="00DF5E81">
              <w:rPr>
                <w:rFonts w:ascii="Times New Roman" w:hAnsi="Times New Roman"/>
                <w:sz w:val="20"/>
              </w:rPr>
              <w:t>2412206</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костей голени сегментарная с эндопротезированием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бедренной кости сегментарная с эндопротезированием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плечевой кости сегментарная с эндопротезированием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костей предплечья сегмен</w:t>
            </w:r>
            <w:r w:rsidRPr="00377359">
              <w:rPr>
                <w:rFonts w:ascii="Times New Roman" w:hAnsi="Times New Roman"/>
                <w:sz w:val="20"/>
              </w:rPr>
              <w:softHyphen/>
              <w:t xml:space="preserve">тарная с эндопротезированием </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костей верхнего плечевого пояса с эндопротезированием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экстирпация костей верхнего плечевого пояса с эндопротезированием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экстирпация бедренной кости</w:t>
            </w:r>
            <w:r>
              <w:rPr>
                <w:rFonts w:ascii="Times New Roman" w:hAnsi="Times New Roman"/>
                <w:sz w:val="20"/>
              </w:rPr>
              <w:br/>
            </w:r>
            <w:r w:rsidRPr="00377359">
              <w:rPr>
                <w:rFonts w:ascii="Times New Roman" w:hAnsi="Times New Roman"/>
                <w:sz w:val="20"/>
              </w:rPr>
              <w:t>с тотальным эндопротезированием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реэндопротезирование</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грудной стенки с эндопротезированием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резекция костей, образующих коленный сустав, сегментарная с эндопротезированием </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костей таза и бедренной кости сегментарная с эндопротезированием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тела позвонка с эндопротезированием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позвонка с эндопротезированием и фиксацией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F2425E" w:rsidP="0068616A">
            <w:pPr>
              <w:spacing w:line="240" w:lineRule="atLeast"/>
              <w:ind w:left="-57" w:right="-57"/>
              <w:jc w:val="center"/>
              <w:rPr>
                <w:rFonts w:ascii="Times New Roman" w:hAnsi="Times New Roman"/>
                <w:sz w:val="20"/>
              </w:rPr>
            </w:pPr>
            <w:r>
              <w:rPr>
                <w:rFonts w:ascii="Times New Roman" w:hAnsi="Times New Roman"/>
                <w:sz w:val="20"/>
              </w:rPr>
              <w:t>31</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Эндопротезирование, реэндопротезирование сустава, реконструкция кости при опухолевых заболеваниях, поражающих опорно-двигательный аппарат у взрослых</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C12, C13, C14, C32.1 - C32.3, C32.8, C32.9, C33, C41.1, C41.2, C43.1, C43.2, C43.3, C43.4, C44.1 - C44.4, </w:t>
            </w:r>
            <w:r>
              <w:rPr>
                <w:rFonts w:ascii="Times New Roman" w:hAnsi="Times New Roman"/>
                <w:sz w:val="20"/>
              </w:rPr>
              <w:br/>
            </w:r>
            <w:r w:rsidRPr="00377359">
              <w:rPr>
                <w:rFonts w:ascii="Times New Roman" w:hAnsi="Times New Roman"/>
                <w:sz w:val="20"/>
              </w:rPr>
              <w:t>C49.1 - C49.3, C69</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опухоли черепно-челюстной локализации</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реконструкция костей черепа, эндопротезирование верхней челюсти, эндопротезирование нижнечелюстного сустава с изготовлением стереолитографической модели </w:t>
            </w:r>
            <w:r w:rsidRPr="00377359">
              <w:rPr>
                <w:rFonts w:ascii="Times New Roman" w:hAnsi="Times New Roman"/>
                <w:sz w:val="20"/>
              </w:rPr>
              <w:br/>
              <w:t>и пресс-формы</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377359" w:rsidRDefault="00F2425E" w:rsidP="0068616A">
            <w:pPr>
              <w:spacing w:line="240" w:lineRule="atLeast"/>
              <w:ind w:left="-57" w:right="-57"/>
              <w:jc w:val="center"/>
              <w:rPr>
                <w:rFonts w:ascii="Times New Roman" w:hAnsi="Times New Roman"/>
                <w:sz w:val="20"/>
              </w:rPr>
            </w:pPr>
            <w:r w:rsidRPr="00DF5E81">
              <w:rPr>
                <w:rFonts w:ascii="Times New Roman" w:hAnsi="Times New Roman"/>
                <w:sz w:val="20"/>
              </w:rPr>
              <w:t>1291580</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C40.0, C40.1, C40.2, C40.3, C40.8, C40.9, C41.2, C41.3, C41.4, C41.8, C41.9, C79.5</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первичные опухоли длинных костей Iа-б, I</w:t>
            </w:r>
            <w:r w:rsidRPr="00377359">
              <w:rPr>
                <w:rFonts w:ascii="Times New Roman" w:hAnsi="Times New Roman"/>
                <w:sz w:val="20"/>
                <w:lang w:val="en-US"/>
              </w:rPr>
              <w:t>I</w:t>
            </w:r>
            <w:r w:rsidRPr="00377359">
              <w:rPr>
                <w:rFonts w:ascii="Times New Roman" w:hAnsi="Times New Roman"/>
                <w:sz w:val="20"/>
              </w:rPr>
              <w:t>а-б, IVа, IVб стадии у взрослых. Метастатические опухоли длинных костей у взрослых. Гигантоклеточная опухоль длинных костей у взрослых</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большой берцовой кости сегментарная с эндопротезированием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костей голени сегментарная с эндопротезированием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бедренной кости сегментарная с эндопротезированием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плечевой кости сегментарная с эндопротезированием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костей предплечья сегментарная с эндопротезированием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костей верхнего плечевого пояса с эндопротезированием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экстирпация костей верхнего плечевого пояса с эндопротезированием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экстирпация бедренной кости с тотальным эндопротезированием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реэндопротезирование</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резекция грудной стенки </w:t>
            </w:r>
            <w:r>
              <w:rPr>
                <w:rFonts w:ascii="Times New Roman" w:hAnsi="Times New Roman"/>
                <w:sz w:val="20"/>
              </w:rPr>
              <w:br/>
            </w:r>
            <w:r w:rsidRPr="00377359">
              <w:rPr>
                <w:rFonts w:ascii="Times New Roman" w:hAnsi="Times New Roman"/>
                <w:sz w:val="20"/>
              </w:rPr>
              <w:t>с эндопротезированием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удаление тела позвонка </w:t>
            </w:r>
            <w:r>
              <w:rPr>
                <w:rFonts w:ascii="Times New Roman" w:hAnsi="Times New Roman"/>
                <w:sz w:val="20"/>
              </w:rPr>
              <w:br/>
            </w:r>
            <w:r w:rsidRPr="00377359">
              <w:rPr>
                <w:rFonts w:ascii="Times New Roman" w:hAnsi="Times New Roman"/>
                <w:sz w:val="20"/>
              </w:rPr>
              <w:t>с эндопротезированием</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позвонка с эндопротезированием и фиксацией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F2425E" w:rsidP="00A35F5B">
            <w:pPr>
              <w:spacing w:line="240" w:lineRule="atLeast"/>
              <w:ind w:left="-57" w:right="-57"/>
              <w:jc w:val="center"/>
              <w:rPr>
                <w:rFonts w:ascii="Times New Roman" w:hAnsi="Times New Roman"/>
                <w:sz w:val="20"/>
              </w:rPr>
            </w:pPr>
            <w:r w:rsidRPr="00377359">
              <w:rPr>
                <w:rFonts w:ascii="Times New Roman" w:hAnsi="Times New Roman"/>
                <w:sz w:val="20"/>
              </w:rPr>
              <w:t>3</w:t>
            </w:r>
            <w:r>
              <w:rPr>
                <w:rFonts w:ascii="Times New Roman" w:hAnsi="Times New Roman"/>
                <w:sz w:val="20"/>
              </w:rPr>
              <w:t>2</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 злокачественных новообразований, в том числе у детей, с использованием робототехники</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C06.2, C09.0, C09.1, C09.8, C09.9, </w:t>
            </w:r>
            <w:r>
              <w:rPr>
                <w:rFonts w:ascii="Times New Roman" w:hAnsi="Times New Roman"/>
                <w:sz w:val="20"/>
              </w:rPr>
              <w:br/>
            </w:r>
            <w:r w:rsidRPr="00377359">
              <w:rPr>
                <w:rFonts w:ascii="Times New Roman" w:hAnsi="Times New Roman"/>
                <w:sz w:val="20"/>
              </w:rPr>
              <w:t>C10.0 - С10.4,</w:t>
            </w:r>
            <w:r>
              <w:rPr>
                <w:rFonts w:ascii="Times New Roman" w:hAnsi="Times New Roman"/>
                <w:sz w:val="20"/>
              </w:rPr>
              <w:br/>
            </w:r>
            <w:r w:rsidRPr="00377359">
              <w:rPr>
                <w:rFonts w:ascii="Times New Roman" w:hAnsi="Times New Roman"/>
                <w:sz w:val="20"/>
              </w:rPr>
              <w:t xml:space="preserve">C11.0 - C11.3, C11.8, C11.9, C12, C13.0 - C13.2, C13.8, C13.9, </w:t>
            </w:r>
            <w:r>
              <w:rPr>
                <w:rFonts w:ascii="Times New Roman" w:hAnsi="Times New Roman"/>
                <w:sz w:val="20"/>
              </w:rPr>
              <w:br/>
            </w:r>
            <w:r w:rsidRPr="00377359">
              <w:rPr>
                <w:rFonts w:ascii="Times New Roman" w:hAnsi="Times New Roman"/>
                <w:sz w:val="20"/>
              </w:rPr>
              <w:t xml:space="preserve">C14.0 - C14.2, C15.0, C30.0, </w:t>
            </w:r>
            <w:r>
              <w:rPr>
                <w:rFonts w:ascii="Times New Roman" w:hAnsi="Times New Roman"/>
                <w:sz w:val="20"/>
              </w:rPr>
              <w:br/>
            </w:r>
            <w:r w:rsidRPr="00377359">
              <w:rPr>
                <w:rFonts w:ascii="Times New Roman" w:hAnsi="Times New Roman"/>
                <w:sz w:val="20"/>
              </w:rPr>
              <w:t xml:space="preserve">C31.0 - C31.3, C31.8, C31.9, </w:t>
            </w:r>
            <w:r>
              <w:rPr>
                <w:rFonts w:ascii="Times New Roman" w:hAnsi="Times New Roman"/>
                <w:sz w:val="20"/>
              </w:rPr>
              <w:br/>
            </w:r>
            <w:r w:rsidRPr="00377359">
              <w:rPr>
                <w:rFonts w:ascii="Times New Roman" w:hAnsi="Times New Roman"/>
                <w:sz w:val="20"/>
              </w:rPr>
              <w:t>C32.0 - C32.3, C32.8, C32.9</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опухоли головы и шеи </w:t>
            </w:r>
            <w:r>
              <w:rPr>
                <w:rFonts w:ascii="Times New Roman" w:hAnsi="Times New Roman"/>
                <w:sz w:val="20"/>
              </w:rPr>
              <w:br/>
            </w:r>
            <w:r w:rsidRPr="00377359">
              <w:rPr>
                <w:rFonts w:ascii="Times New Roman" w:hAnsi="Times New Roman"/>
                <w:sz w:val="20"/>
              </w:rPr>
              <w:t>(T1-2, N3-4), рецидив</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роботассистированное удаление опухолей головы и шеи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377359" w:rsidRDefault="00F2425E" w:rsidP="0068616A">
            <w:pPr>
              <w:spacing w:line="240" w:lineRule="atLeast"/>
              <w:ind w:left="-57" w:right="-57"/>
              <w:jc w:val="center"/>
              <w:rPr>
                <w:rFonts w:ascii="Times New Roman" w:hAnsi="Times New Roman"/>
                <w:sz w:val="20"/>
              </w:rPr>
            </w:pPr>
            <w:r w:rsidRPr="00DF5E81">
              <w:rPr>
                <w:rFonts w:ascii="Times New Roman" w:hAnsi="Times New Roman"/>
                <w:sz w:val="20"/>
              </w:rPr>
              <w:t>382305</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роботассистированные резекции щитовидной железы</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тиреоидэктомия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нервосбе</w:t>
            </w:r>
            <w:r w:rsidRPr="00377359">
              <w:rPr>
                <w:rFonts w:ascii="Times New Roman" w:hAnsi="Times New Roman"/>
                <w:sz w:val="20"/>
              </w:rPr>
              <w:softHyphen/>
              <w:t>регающая шейная лимфаденэктомия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шейная лимфаденэктомия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роботассистированное удаление лимфатических узлов и клетчатки передневерхнего средостения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роботассистированное удаление опухолей полости носа и придаточных пазух носа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эндоларингеальная резекция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роботассистированное удаление опухоли полости рта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роботассистированное удаление опухоли глотки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роботассистированное удаление опухолей мягких тканей головы и шеи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C16</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начальные и локализованные формы злокачественных новообразований желудка</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парциальная резекция желудка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дистальная субтотальная резекция желудка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C17</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начальные и локализованные формы злокачественных новообразований тонкой кишки</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роботассистированная резекция </w:t>
            </w:r>
            <w:r w:rsidRPr="00377359">
              <w:rPr>
                <w:rFonts w:ascii="Times New Roman" w:hAnsi="Times New Roman"/>
                <w:sz w:val="20"/>
              </w:rPr>
              <w:br/>
              <w:t>тонкой кишки</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C18.1, C18.2, C18.3, C18.4</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локализованные опухоли правой половины ободочной кишки</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правосторонняя гемиколэктомия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правосторонняя гемиколэктомия с расширенной лимфаденэктомией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C18.5, C18.6</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локализованные опухоли левой половины ободочной кишки</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левосторонняя гемиколэктомия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левосторонняя гемиколэктомия с расширенной лимфаденэктомией</w:t>
            </w:r>
          </w:p>
          <w:p w:rsidR="0068616A" w:rsidRDefault="0068616A" w:rsidP="0068616A">
            <w:pPr>
              <w:spacing w:line="240" w:lineRule="atLeast"/>
              <w:ind w:left="-57" w:right="-57"/>
              <w:jc w:val="left"/>
              <w:rPr>
                <w:rFonts w:ascii="Times New Roman" w:hAnsi="Times New Roman"/>
                <w:sz w:val="20"/>
              </w:rPr>
            </w:pP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C18.7, C19</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локализованные опухоли сигмовидной кишки и ректосигмоидного отдела</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резекция сигмовидной кишки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резекция сигмовидной кишки с расширенной лимфаденэктомией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C20</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локализованные опухоли прямой кишки</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резекция прямой кишки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резекция прямой кишки с расширенной лимфаденэктомией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C22</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резектабельные первичные и метастатические опухоли печени</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анатомическая резекция печени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правосторонняя гемигепатэктомия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левосторонняя гемигепатэктомия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расширенная правосторонняя гемигепатэктомия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расширенная левосторонняя гемигепатэктомия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медианная резекция печени</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C23</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локализованные формы злокачественных новообразований желчного пузыря</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холецистэктомия</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C24</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резектабельные опухоли внепеченочных желчных протоков</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панкреато-дуоденальная резекция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панкреато-дуоденальная резекция с расширенной лимфаденэктомией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пилоросохраняющая панкреато-дуоденальная резекция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C25</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резектабельные опухоли поджелудочной железы</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панкреато-дуоденальная резекция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панкреато-дуоденальная резекция с расширенной лимфаденэктомией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пилоросохраняющая панкреато-дуоденальная резекция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дистальная резекция поджелудочной железы с расширенной лимфаденэктомией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медианная резекция поджелудочной железы</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C34</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ранние формы злокачественных новообразований легкого</w:t>
            </w:r>
            <w:r>
              <w:rPr>
                <w:rFonts w:ascii="Times New Roman" w:hAnsi="Times New Roman"/>
                <w:sz w:val="20"/>
              </w:rPr>
              <w:br/>
            </w:r>
            <w:r w:rsidRPr="00377359">
              <w:rPr>
                <w:rFonts w:ascii="Times New Roman" w:hAnsi="Times New Roman"/>
                <w:sz w:val="20"/>
              </w:rPr>
              <w:t>I стадии</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лобэктомия</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C37, C38.1</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опухоль вилочковой железы I стадии.</w:t>
            </w:r>
            <w:r w:rsidRPr="00377359">
              <w:rPr>
                <w:rFonts w:ascii="Times New Roman" w:hAnsi="Times New Roman"/>
                <w:sz w:val="20"/>
              </w:rPr>
              <w:br/>
              <w:t>Опухоль переднего средостения (начальные формы)</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роботассистированное удаление опухоли средостения</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C53</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злокачественные новообразования шейки матки </w:t>
            </w:r>
            <w:r>
              <w:rPr>
                <w:rFonts w:ascii="Times New Roman" w:hAnsi="Times New Roman"/>
                <w:sz w:val="20"/>
              </w:rPr>
              <w:br/>
            </w:r>
            <w:r w:rsidRPr="00377359">
              <w:rPr>
                <w:rFonts w:ascii="Times New Roman" w:hAnsi="Times New Roman"/>
                <w:sz w:val="20"/>
              </w:rPr>
              <w:t>Ia стадии</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роботассистрированная экстирпация матки с придатками </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роботассистированная экстирпация матки без придатков </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новообразования шейки матки (Ia2 - Ib стадия)</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радикальная трахелэктомия</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новообразования шейки матки (Ia2 - III стадия)</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расширенная экстирпация матки с придатками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расширенная экстирпация матки с транспозицией яичников</w:t>
            </w:r>
          </w:p>
          <w:p w:rsidR="0068616A" w:rsidRDefault="0068616A" w:rsidP="0068616A">
            <w:pPr>
              <w:spacing w:line="240" w:lineRule="atLeast"/>
              <w:ind w:left="-57" w:right="-57"/>
              <w:jc w:val="left"/>
              <w:rPr>
                <w:rFonts w:ascii="Times New Roman" w:hAnsi="Times New Roman"/>
                <w:sz w:val="20"/>
              </w:rPr>
            </w:pPr>
          </w:p>
          <w:p w:rsidR="0068616A" w:rsidRDefault="0068616A" w:rsidP="0068616A">
            <w:pPr>
              <w:spacing w:line="240" w:lineRule="atLeast"/>
              <w:ind w:left="-57" w:right="-57"/>
              <w:jc w:val="left"/>
              <w:rPr>
                <w:rFonts w:ascii="Times New Roman" w:hAnsi="Times New Roman"/>
                <w:sz w:val="20"/>
              </w:rPr>
            </w:pP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новообразования шейки матки</w:t>
            </w:r>
            <w:r>
              <w:rPr>
                <w:rFonts w:ascii="Times New Roman" w:hAnsi="Times New Roman"/>
                <w:sz w:val="20"/>
              </w:rPr>
              <w:br/>
            </w:r>
            <w:r w:rsidRPr="00377359">
              <w:rPr>
                <w:rFonts w:ascii="Times New Roman" w:hAnsi="Times New Roman"/>
                <w:sz w:val="20"/>
              </w:rPr>
              <w:t>(II - III стадия), местнораспространенные формы</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транспозиция яичников</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C54</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злокачественные новообразования эндометрия </w:t>
            </w:r>
            <w:r>
              <w:rPr>
                <w:rFonts w:ascii="Times New Roman" w:hAnsi="Times New Roman"/>
                <w:sz w:val="20"/>
              </w:rPr>
              <w:br/>
            </w:r>
            <w:r w:rsidRPr="00377359">
              <w:rPr>
                <w:rFonts w:ascii="Times New Roman" w:hAnsi="Times New Roman"/>
                <w:sz w:val="20"/>
              </w:rPr>
              <w:t>(Ia - Ib стадия)</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роботассистированная экстирпация матки с придатками </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роботоассистированная экстирпация матки с маточными трубами </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новообразования эндометрия</w:t>
            </w:r>
            <w:r>
              <w:rPr>
                <w:rFonts w:ascii="Times New Roman" w:hAnsi="Times New Roman"/>
                <w:sz w:val="20"/>
              </w:rPr>
              <w:br/>
            </w:r>
            <w:r w:rsidRPr="00377359">
              <w:rPr>
                <w:rFonts w:ascii="Times New Roman" w:hAnsi="Times New Roman"/>
                <w:sz w:val="20"/>
              </w:rPr>
              <w:t>(Ib - III стадия)</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экстирпация матки с придатками и тазовой лимфаденэктомией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роботассистированная экстирпация матки расширенная </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C56</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новообразования яичников I стадии</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аднексэктомия или резекция яичников, субтотальная резекция большого сальника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аднексэктомия односторонняя с резекцией контрлатерального яичника и субтотальная резекция большого сальника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C61</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локализованный рак предстательной железы II стадии (T1C-2CN0M0)</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радикальная простатэктомия с использованием робототехники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тазовая лимфаденэктомия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C64</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новообразования почки I стадии (T1a-1bN0M0)</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почки с использованием робототехники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нефрэктомия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C62</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новообразования яичка</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расширенная забрюшинная лимфаденэктомия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C67</w:t>
            </w:r>
          </w:p>
        </w:tc>
        <w:tc>
          <w:tcPr>
            <w:tcW w:w="2933"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новообразования мочевого пузыря (I - IV стадия)</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радикальная цистэктомия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C78</w:t>
            </w:r>
          </w:p>
        </w:tc>
        <w:tc>
          <w:tcPr>
            <w:tcW w:w="2933"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метастатическое поражение легкого</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атипичная резекция легкого</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F2425E" w:rsidP="00A35F5B">
            <w:pPr>
              <w:spacing w:line="240" w:lineRule="atLeast"/>
              <w:ind w:left="-57" w:right="-57"/>
              <w:jc w:val="center"/>
              <w:rPr>
                <w:rFonts w:ascii="Times New Roman" w:hAnsi="Times New Roman"/>
                <w:sz w:val="20"/>
              </w:rPr>
            </w:pPr>
            <w:r w:rsidRPr="00377359">
              <w:rPr>
                <w:rFonts w:ascii="Times New Roman" w:hAnsi="Times New Roman"/>
                <w:sz w:val="20"/>
              </w:rPr>
              <w:t>3</w:t>
            </w:r>
            <w:r>
              <w:rPr>
                <w:rFonts w:ascii="Times New Roman" w:hAnsi="Times New Roman"/>
                <w:sz w:val="20"/>
              </w:rPr>
              <w:t>3</w:t>
            </w:r>
            <w:r w:rsidR="0068616A" w:rsidRPr="00377359">
              <w:rPr>
                <w:rFonts w:ascii="Times New Roman" w:hAnsi="Times New Roman"/>
                <w:sz w:val="20"/>
              </w:rPr>
              <w:t>.</w:t>
            </w: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Протонная лучевая терапия, в том числе детям</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С00-С14, С15-С17, С18-С22, С23-С25, С30, С31, С32, С33, С34, С37, С39, С40, С41, С44, С48, С49, С50, С51, С55, С60, С61, С64, С67, С68, С71.0-</w:t>
            </w:r>
            <w:r w:rsidRPr="00377359">
              <w:rPr>
                <w:rFonts w:ascii="Times New Roman" w:hAnsi="Times New Roman"/>
                <w:sz w:val="20"/>
                <w:lang w:val="en-US"/>
              </w:rPr>
              <w:t>C</w:t>
            </w:r>
            <w:r w:rsidRPr="00377359">
              <w:rPr>
                <w:rFonts w:ascii="Times New Roman" w:hAnsi="Times New Roman"/>
                <w:sz w:val="20"/>
              </w:rPr>
              <w:t xml:space="preserve">71.7, С72.0, С73, С74, </w:t>
            </w:r>
            <w:r w:rsidRPr="00377359">
              <w:rPr>
                <w:rFonts w:ascii="Times New Roman" w:hAnsi="Times New Roman"/>
                <w:sz w:val="20"/>
                <w:lang w:val="en-US"/>
              </w:rPr>
              <w:t>C</w:t>
            </w:r>
            <w:r w:rsidRPr="00377359">
              <w:rPr>
                <w:rFonts w:ascii="Times New Roman" w:hAnsi="Times New Roman"/>
                <w:sz w:val="20"/>
              </w:rPr>
              <w:t xml:space="preserve">75.3, С77.0, С77.1, С77.2, С77.5, </w:t>
            </w:r>
            <w:r w:rsidRPr="00377359">
              <w:rPr>
                <w:rFonts w:ascii="Times New Roman" w:hAnsi="Times New Roman"/>
                <w:sz w:val="20"/>
                <w:lang w:val="en-US"/>
              </w:rPr>
              <w:t>C</w:t>
            </w:r>
            <w:r w:rsidRPr="00377359">
              <w:rPr>
                <w:rFonts w:ascii="Times New Roman" w:hAnsi="Times New Roman"/>
                <w:sz w:val="20"/>
              </w:rPr>
              <w:t xml:space="preserve">79.3 - </w:t>
            </w:r>
            <w:r w:rsidRPr="00377359">
              <w:rPr>
                <w:rFonts w:ascii="Times New Roman" w:hAnsi="Times New Roman"/>
                <w:sz w:val="20"/>
                <w:lang w:val="en-US"/>
              </w:rPr>
              <w:t>C</w:t>
            </w:r>
            <w:r w:rsidRPr="00377359">
              <w:rPr>
                <w:rFonts w:ascii="Times New Roman" w:hAnsi="Times New Roman"/>
                <w:sz w:val="20"/>
              </w:rPr>
              <w:t>79.5</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(Т14N любая М10), локализо</w:t>
            </w:r>
            <w:r>
              <w:rPr>
                <w:rFonts w:ascii="Times New Roman" w:hAnsi="Times New Roman"/>
                <w:sz w:val="20"/>
              </w:rPr>
              <w:softHyphen/>
            </w:r>
            <w:r w:rsidRPr="00377359">
              <w:rPr>
                <w:rFonts w:ascii="Times New Roman" w:hAnsi="Times New Roman"/>
                <w:sz w:val="20"/>
              </w:rPr>
              <w:t>ванные и местнораспространен</w:t>
            </w:r>
            <w:r>
              <w:rPr>
                <w:rFonts w:ascii="Times New Roman" w:hAnsi="Times New Roman"/>
                <w:sz w:val="20"/>
              </w:rPr>
              <w:softHyphen/>
            </w:r>
            <w:r w:rsidRPr="00377359">
              <w:rPr>
                <w:rFonts w:ascii="Times New Roman" w:hAnsi="Times New Roman"/>
                <w:sz w:val="20"/>
              </w:rPr>
              <w:t xml:space="preserve">ные формы злокачественные новообразования почки </w:t>
            </w:r>
            <w:r>
              <w:rPr>
                <w:rFonts w:ascii="Times New Roman" w:hAnsi="Times New Roman"/>
                <w:sz w:val="20"/>
              </w:rPr>
              <w:br/>
            </w:r>
            <w:r w:rsidRPr="00377359">
              <w:rPr>
                <w:rFonts w:ascii="Times New Roman" w:hAnsi="Times New Roman"/>
                <w:sz w:val="20"/>
              </w:rPr>
              <w:t>(Т1-</w:t>
            </w:r>
            <w:r>
              <w:rPr>
                <w:rFonts w:ascii="Times New Roman" w:hAnsi="Times New Roman"/>
                <w:sz w:val="20"/>
              </w:rPr>
              <w:t>Т</w:t>
            </w:r>
            <w:r w:rsidRPr="00377359">
              <w:rPr>
                <w:rFonts w:ascii="Times New Roman" w:hAnsi="Times New Roman"/>
                <w:sz w:val="20"/>
              </w:rPr>
              <w:t>3N0М0), локализованные и местнораспространенные формы</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протонная лучевая терапия, </w:t>
            </w:r>
            <w:r w:rsidRPr="00377359">
              <w:rPr>
                <w:rFonts w:ascii="Times New Roman" w:hAnsi="Times New Roman"/>
                <w:sz w:val="20"/>
              </w:rPr>
              <w:br/>
              <w:t xml:space="preserve">в том числе IMPT. Радиомодификация. Компьютерная томография </w:t>
            </w:r>
            <w:r>
              <w:rPr>
                <w:rFonts w:ascii="Times New Roman" w:hAnsi="Times New Roman"/>
                <w:sz w:val="20"/>
              </w:rPr>
              <w:t>и (или)</w:t>
            </w:r>
            <w:r w:rsidRPr="00377359">
              <w:rPr>
                <w:rFonts w:ascii="Times New Roman" w:hAnsi="Times New Roman"/>
                <w:sz w:val="20"/>
              </w:rPr>
              <w:t xml:space="preserve"> магниторезонансная топометрия. </w:t>
            </w:r>
            <w:r w:rsidRPr="00377359">
              <w:rPr>
                <w:rFonts w:ascii="Times New Roman" w:hAnsi="Times New Roman"/>
                <w:sz w:val="20"/>
              </w:rPr>
              <w:br/>
              <w:t xml:space="preserve">3D - 4D планирование. Фиксирующие устройства. Плоскостная </w:t>
            </w:r>
            <w:r>
              <w:rPr>
                <w:rFonts w:ascii="Times New Roman" w:hAnsi="Times New Roman"/>
                <w:sz w:val="20"/>
              </w:rPr>
              <w:t>и (или)</w:t>
            </w:r>
            <w:r w:rsidRPr="00377359">
              <w:rPr>
                <w:rFonts w:ascii="Times New Roman" w:hAnsi="Times New Roman"/>
                <w:sz w:val="20"/>
              </w:rPr>
              <w:t xml:space="preserve"> объемная визуализация мишени</w:t>
            </w:r>
          </w:p>
        </w:tc>
        <w:tc>
          <w:tcPr>
            <w:tcW w:w="1780" w:type="dxa"/>
          </w:tcPr>
          <w:p w:rsidR="0068616A" w:rsidRPr="00377359" w:rsidRDefault="00F2425E" w:rsidP="0068616A">
            <w:pPr>
              <w:spacing w:line="240" w:lineRule="atLeast"/>
              <w:ind w:left="-57" w:right="-57"/>
              <w:jc w:val="center"/>
              <w:rPr>
                <w:rFonts w:ascii="Times New Roman" w:hAnsi="Times New Roman"/>
                <w:sz w:val="20"/>
                <w:lang w:val="en-US"/>
              </w:rPr>
            </w:pPr>
            <w:r w:rsidRPr="00DF5E81">
              <w:rPr>
                <w:rFonts w:ascii="Times New Roman" w:hAnsi="Times New Roman"/>
                <w:sz w:val="20"/>
              </w:rPr>
              <w:t>2148887</w:t>
            </w:r>
          </w:p>
        </w:tc>
      </w:tr>
      <w:tr w:rsidR="0068616A" w:rsidRPr="00377359" w:rsidTr="00ED3924">
        <w:tc>
          <w:tcPr>
            <w:tcW w:w="948" w:type="dxa"/>
          </w:tcPr>
          <w:p w:rsidR="0068616A" w:rsidRPr="00377359" w:rsidRDefault="00F2425E" w:rsidP="00A35F5B">
            <w:pPr>
              <w:spacing w:line="240" w:lineRule="atLeast"/>
              <w:ind w:left="-57" w:right="-57"/>
              <w:jc w:val="center"/>
              <w:rPr>
                <w:rFonts w:ascii="Times New Roman" w:hAnsi="Times New Roman"/>
                <w:sz w:val="20"/>
              </w:rPr>
            </w:pPr>
            <w:r w:rsidRPr="00377359">
              <w:rPr>
                <w:rFonts w:ascii="Times New Roman" w:hAnsi="Times New Roman"/>
                <w:sz w:val="20"/>
              </w:rPr>
              <w:t>3</w:t>
            </w:r>
            <w:r>
              <w:rPr>
                <w:rFonts w:ascii="Times New Roman" w:hAnsi="Times New Roman"/>
                <w:sz w:val="20"/>
              </w:rPr>
              <w:t>4</w:t>
            </w:r>
            <w:r w:rsidR="0068616A" w:rsidRPr="00377359">
              <w:rPr>
                <w:rFonts w:ascii="Times New Roman" w:hAnsi="Times New Roman"/>
                <w:sz w:val="20"/>
              </w:rPr>
              <w:t>.</w:t>
            </w: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Иммунотерапия острых лейкозов</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С91.0</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острый лимфобластный лейкоз у взрослых, в том числе рецидив, включая минимальную остаточную болезнь (МОБ), или рефрактерность</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терапевтическое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иммунотерапия острого лимфобластного лейкоза биспецифическими и конъюгированными моноклональными антителами</w:t>
            </w:r>
          </w:p>
        </w:tc>
        <w:tc>
          <w:tcPr>
            <w:tcW w:w="1780" w:type="dxa"/>
          </w:tcPr>
          <w:p w:rsidR="0068616A" w:rsidRPr="00DF5E81" w:rsidRDefault="00F2425E" w:rsidP="0068616A">
            <w:pPr>
              <w:spacing w:line="240" w:lineRule="atLeast"/>
              <w:ind w:left="-57" w:right="-57"/>
              <w:jc w:val="center"/>
              <w:rPr>
                <w:rFonts w:ascii="Times New Roman" w:hAnsi="Times New Roman"/>
                <w:sz w:val="20"/>
              </w:rPr>
            </w:pPr>
            <w:r w:rsidRPr="00DF5E81">
              <w:rPr>
                <w:rFonts w:ascii="Times New Roman" w:hAnsi="Times New Roman"/>
                <w:sz w:val="20"/>
              </w:rPr>
              <w:t>5291859</w:t>
            </w:r>
          </w:p>
        </w:tc>
      </w:tr>
      <w:tr w:rsidR="0068616A" w:rsidRPr="00377359" w:rsidTr="00ED3924">
        <w:tc>
          <w:tcPr>
            <w:tcW w:w="948" w:type="dxa"/>
          </w:tcPr>
          <w:p w:rsidR="0068616A" w:rsidRPr="00377359" w:rsidRDefault="00F2425E" w:rsidP="00A35F5B">
            <w:pPr>
              <w:spacing w:line="240" w:lineRule="atLeast"/>
              <w:ind w:left="-57" w:right="-57"/>
              <w:jc w:val="center"/>
              <w:rPr>
                <w:rFonts w:ascii="Times New Roman" w:hAnsi="Times New Roman"/>
                <w:sz w:val="20"/>
              </w:rPr>
            </w:pPr>
            <w:r w:rsidRPr="00377359">
              <w:rPr>
                <w:rFonts w:ascii="Times New Roman" w:hAnsi="Times New Roman"/>
                <w:sz w:val="20"/>
              </w:rPr>
              <w:t>3</w:t>
            </w:r>
            <w:r>
              <w:rPr>
                <w:rFonts w:ascii="Times New Roman" w:hAnsi="Times New Roman"/>
                <w:sz w:val="20"/>
              </w:rPr>
              <w:t>5</w:t>
            </w:r>
            <w:r w:rsidR="0068616A" w:rsidRPr="00377359">
              <w:rPr>
                <w:rFonts w:ascii="Times New Roman" w:hAnsi="Times New Roman"/>
                <w:sz w:val="20"/>
              </w:rPr>
              <w:t>.</w:t>
            </w: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Нехимиотерапевтическое биологическое лечение острых лейкозов</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С92.0</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острые миелоидные лейкозы</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терапевтическое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эпигенетическая и таргетная терапия острых лейкозов ингибиторами ключевых точек сигнальных каскадов</w:t>
            </w:r>
          </w:p>
          <w:p w:rsidR="0068616A" w:rsidRPr="00377359" w:rsidRDefault="0068616A" w:rsidP="0068616A">
            <w:pPr>
              <w:spacing w:line="240" w:lineRule="atLeast"/>
              <w:ind w:left="-57" w:right="-57"/>
              <w:jc w:val="left"/>
              <w:rPr>
                <w:rFonts w:ascii="Times New Roman" w:hAnsi="Times New Roman"/>
                <w:sz w:val="20"/>
              </w:rPr>
            </w:pPr>
          </w:p>
        </w:tc>
        <w:tc>
          <w:tcPr>
            <w:tcW w:w="1780" w:type="dxa"/>
          </w:tcPr>
          <w:p w:rsidR="0068616A" w:rsidRPr="00DF5E81" w:rsidRDefault="00F2425E" w:rsidP="0068616A">
            <w:pPr>
              <w:spacing w:line="240" w:lineRule="atLeast"/>
              <w:ind w:left="-57" w:right="-57"/>
              <w:jc w:val="center"/>
              <w:rPr>
                <w:rFonts w:ascii="Times New Roman" w:hAnsi="Times New Roman"/>
                <w:sz w:val="20"/>
              </w:rPr>
            </w:pPr>
            <w:r w:rsidRPr="00DF5E81">
              <w:rPr>
                <w:rFonts w:ascii="Times New Roman" w:hAnsi="Times New Roman"/>
                <w:sz w:val="20"/>
              </w:rPr>
              <w:t>1640024</w:t>
            </w:r>
          </w:p>
        </w:tc>
      </w:tr>
      <w:tr w:rsidR="0068616A" w:rsidRPr="00377359" w:rsidTr="00ED3924">
        <w:tc>
          <w:tcPr>
            <w:tcW w:w="948" w:type="dxa"/>
          </w:tcPr>
          <w:p w:rsidR="0068616A" w:rsidRPr="0089620F" w:rsidRDefault="0089620F" w:rsidP="00A35F5B">
            <w:pPr>
              <w:spacing w:line="240" w:lineRule="atLeast"/>
              <w:ind w:left="-57" w:right="-57"/>
              <w:jc w:val="center"/>
              <w:rPr>
                <w:rFonts w:ascii="Times New Roman" w:hAnsi="Times New Roman"/>
                <w:sz w:val="20"/>
              </w:rPr>
            </w:pPr>
            <w:r w:rsidRPr="0089620F">
              <w:rPr>
                <w:rFonts w:ascii="Times New Roman" w:hAnsi="Times New Roman"/>
                <w:sz w:val="20"/>
              </w:rPr>
              <w:t>3</w:t>
            </w:r>
            <w:r w:rsidRPr="00043FF9">
              <w:rPr>
                <w:rFonts w:ascii="Times New Roman" w:hAnsi="Times New Roman"/>
                <w:sz w:val="20"/>
              </w:rPr>
              <w:t>6</w:t>
            </w:r>
            <w:r w:rsidR="0068616A" w:rsidRPr="00A35F5B">
              <w:rPr>
                <w:rFonts w:ascii="Times New Roman" w:hAnsi="Times New Roman"/>
                <w:sz w:val="20"/>
              </w:rPr>
              <w:t>.</w:t>
            </w:r>
          </w:p>
        </w:tc>
        <w:tc>
          <w:tcPr>
            <w:tcW w:w="2795" w:type="dxa"/>
          </w:tcPr>
          <w:p w:rsidR="0068616A" w:rsidRPr="00043FF9" w:rsidRDefault="0068616A" w:rsidP="0068616A">
            <w:pPr>
              <w:spacing w:line="240" w:lineRule="atLeast"/>
              <w:ind w:left="-57" w:right="-57"/>
              <w:jc w:val="left"/>
              <w:rPr>
                <w:rFonts w:ascii="Times New Roman" w:hAnsi="Times New Roman"/>
                <w:sz w:val="20"/>
              </w:rPr>
            </w:pPr>
            <w:r w:rsidRPr="0089620F">
              <w:rPr>
                <w:rFonts w:ascii="Times New Roman" w:hAnsi="Times New Roman"/>
                <w:sz w:val="20"/>
              </w:rPr>
              <w:t>Лечение острого лейкоза с использованием биотехнологических методов у детей</w:t>
            </w:r>
          </w:p>
          <w:p w:rsidR="007E3989" w:rsidRPr="00A35F5B" w:rsidRDefault="007E3989" w:rsidP="0068616A">
            <w:pPr>
              <w:spacing w:line="240" w:lineRule="atLeast"/>
              <w:ind w:left="-57" w:right="-57"/>
              <w:jc w:val="left"/>
              <w:rPr>
                <w:rFonts w:ascii="Times New Roman" w:hAnsi="Times New Roman"/>
                <w:sz w:val="20"/>
              </w:rPr>
            </w:pPr>
          </w:p>
        </w:tc>
        <w:tc>
          <w:tcPr>
            <w:tcW w:w="1818" w:type="dxa"/>
          </w:tcPr>
          <w:p w:rsidR="0068616A" w:rsidRPr="0089620F" w:rsidRDefault="0068616A" w:rsidP="0068616A">
            <w:pPr>
              <w:spacing w:line="240" w:lineRule="atLeast"/>
              <w:ind w:left="-57" w:right="-57"/>
              <w:jc w:val="left"/>
              <w:rPr>
                <w:rFonts w:ascii="Times New Roman" w:hAnsi="Times New Roman"/>
                <w:sz w:val="20"/>
              </w:rPr>
            </w:pPr>
            <w:r w:rsidRPr="0089620F">
              <w:rPr>
                <w:rFonts w:ascii="Times New Roman" w:hAnsi="Times New Roman"/>
                <w:sz w:val="20"/>
              </w:rPr>
              <w:t>С91.0</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острый лимфобластный лейкоз у детей</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терапевтическое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терапия острого лимфобластного лейкоза у детей с применением моноклональных антител</w:t>
            </w:r>
          </w:p>
        </w:tc>
        <w:tc>
          <w:tcPr>
            <w:tcW w:w="1780" w:type="dxa"/>
          </w:tcPr>
          <w:p w:rsidR="0068616A" w:rsidRPr="00DF5E81" w:rsidRDefault="0068616A" w:rsidP="0068616A">
            <w:pPr>
              <w:spacing w:line="240" w:lineRule="atLeast"/>
              <w:ind w:left="-57" w:right="-57"/>
              <w:jc w:val="center"/>
              <w:rPr>
                <w:rFonts w:ascii="Times New Roman" w:hAnsi="Times New Roman"/>
                <w:sz w:val="20"/>
              </w:rPr>
            </w:pPr>
            <w:r w:rsidRPr="00DF5E81">
              <w:rPr>
                <w:rFonts w:ascii="Times New Roman" w:hAnsi="Times New Roman"/>
                <w:sz w:val="20"/>
              </w:rPr>
              <w:t>3390210</w:t>
            </w:r>
          </w:p>
        </w:tc>
      </w:tr>
      <w:tr w:rsidR="0068616A" w:rsidRPr="00377359" w:rsidTr="00ED3924">
        <w:tc>
          <w:tcPr>
            <w:tcW w:w="948" w:type="dxa"/>
          </w:tcPr>
          <w:p w:rsidR="0068616A" w:rsidRPr="00377359" w:rsidRDefault="0089620F" w:rsidP="00A35F5B">
            <w:pPr>
              <w:spacing w:line="240" w:lineRule="atLeast"/>
              <w:ind w:left="-57" w:right="-57"/>
              <w:jc w:val="center"/>
              <w:rPr>
                <w:rFonts w:ascii="Times New Roman" w:hAnsi="Times New Roman"/>
                <w:sz w:val="20"/>
              </w:rPr>
            </w:pPr>
            <w:r w:rsidRPr="00377359">
              <w:rPr>
                <w:rFonts w:ascii="Times New Roman" w:hAnsi="Times New Roman"/>
                <w:sz w:val="20"/>
              </w:rPr>
              <w:t>3</w:t>
            </w:r>
            <w:r>
              <w:rPr>
                <w:rFonts w:ascii="Times New Roman" w:hAnsi="Times New Roman"/>
                <w:sz w:val="20"/>
              </w:rPr>
              <w:t>7</w:t>
            </w:r>
            <w:r w:rsidR="0068616A" w:rsidRPr="00377359">
              <w:rPr>
                <w:rFonts w:ascii="Times New Roman" w:hAnsi="Times New Roman"/>
                <w:sz w:val="20"/>
              </w:rPr>
              <w:t>.</w:t>
            </w: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Тотальное облучение тела, тотальное лимфоидное облучение тела, тотальное облучение костного мозга у детей</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С91.0, С92.0</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острый лимфобластный лейкоз у детей, острый миелобластный лейкоз у детей</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терапевтическое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тотальное облучение тела с использованием компонентов крови, антибактериальных, противогрибковых, противовирусных лекарственных препаратов  </w:t>
            </w:r>
          </w:p>
          <w:p w:rsidR="0068616A" w:rsidRPr="00377359" w:rsidRDefault="0068616A" w:rsidP="0068616A">
            <w:pPr>
              <w:spacing w:line="240" w:lineRule="atLeast"/>
              <w:ind w:left="-57" w:right="-57"/>
              <w:jc w:val="left"/>
              <w:rPr>
                <w:rFonts w:ascii="Times New Roman" w:hAnsi="Times New Roman"/>
                <w:sz w:val="20"/>
              </w:rPr>
            </w:pPr>
          </w:p>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тотальное лимфоидное облучение тела с использованием компонентов крови, антибактериальных, противогрибковых, противовирусных лекарственных препаратов</w:t>
            </w:r>
          </w:p>
          <w:p w:rsidR="0068616A" w:rsidRPr="00377359" w:rsidRDefault="0068616A" w:rsidP="0068616A">
            <w:pPr>
              <w:spacing w:line="240" w:lineRule="atLeast"/>
              <w:ind w:left="-57" w:right="-57"/>
              <w:jc w:val="left"/>
              <w:rPr>
                <w:rFonts w:ascii="Times New Roman" w:hAnsi="Times New Roman"/>
                <w:sz w:val="20"/>
              </w:rPr>
            </w:pPr>
          </w:p>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тотальное облучение костного мозга с использованием компонентов крови, антибактериальных, противогрибковых, противовирусных лекарственных препаратов</w:t>
            </w:r>
          </w:p>
          <w:p w:rsidR="0068616A" w:rsidRPr="00377359" w:rsidRDefault="0068616A" w:rsidP="0068616A">
            <w:pPr>
              <w:spacing w:line="240" w:lineRule="atLeast"/>
              <w:ind w:left="-57" w:right="-57"/>
              <w:jc w:val="left"/>
              <w:rPr>
                <w:rFonts w:ascii="Times New Roman" w:hAnsi="Times New Roman"/>
                <w:sz w:val="20"/>
              </w:rPr>
            </w:pPr>
          </w:p>
        </w:tc>
        <w:tc>
          <w:tcPr>
            <w:tcW w:w="1780" w:type="dxa"/>
          </w:tcPr>
          <w:p w:rsidR="0068616A" w:rsidRPr="00DF5E81" w:rsidRDefault="0089620F" w:rsidP="0068616A">
            <w:pPr>
              <w:spacing w:line="240" w:lineRule="atLeast"/>
              <w:ind w:left="-57" w:right="-57"/>
              <w:jc w:val="center"/>
              <w:rPr>
                <w:rFonts w:ascii="Times New Roman" w:hAnsi="Times New Roman"/>
                <w:sz w:val="20"/>
              </w:rPr>
            </w:pPr>
            <w:r w:rsidRPr="00DF5E81">
              <w:rPr>
                <w:rFonts w:ascii="Times New Roman" w:hAnsi="Times New Roman"/>
                <w:sz w:val="20"/>
              </w:rPr>
              <w:t>489226</w:t>
            </w:r>
          </w:p>
        </w:tc>
      </w:tr>
      <w:tr w:rsidR="0068616A" w:rsidRPr="00377359" w:rsidTr="00ED3924">
        <w:tc>
          <w:tcPr>
            <w:tcW w:w="948" w:type="dxa"/>
          </w:tcPr>
          <w:p w:rsidR="0068616A" w:rsidRPr="00DF5E81" w:rsidRDefault="0089620F">
            <w:pPr>
              <w:spacing w:line="240" w:lineRule="atLeast"/>
              <w:ind w:left="-57" w:right="-57"/>
              <w:jc w:val="center"/>
              <w:rPr>
                <w:rFonts w:ascii="Times New Roman" w:hAnsi="Times New Roman"/>
                <w:sz w:val="20"/>
              </w:rPr>
            </w:pPr>
            <w:r w:rsidRPr="00DF5E81">
              <w:rPr>
                <w:rFonts w:ascii="Times New Roman" w:hAnsi="Times New Roman"/>
                <w:sz w:val="20"/>
              </w:rPr>
              <w:t>3</w:t>
            </w:r>
            <w:r w:rsidR="006E3712" w:rsidRPr="00DF5E81">
              <w:rPr>
                <w:rFonts w:ascii="Times New Roman" w:hAnsi="Times New Roman"/>
                <w:sz w:val="20"/>
              </w:rPr>
              <w:t>8</w:t>
            </w:r>
            <w:r w:rsidR="0068616A" w:rsidRPr="00DF5E81">
              <w:rPr>
                <w:rFonts w:ascii="Times New Roman" w:hAnsi="Times New Roman"/>
                <w:sz w:val="20"/>
              </w:rPr>
              <w:t>.</w:t>
            </w:r>
          </w:p>
        </w:tc>
        <w:tc>
          <w:tcPr>
            <w:tcW w:w="2795"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Сопроводительная терапия и лечение осложнений у детей после трансплантации гемопоэтических стволовых клеток в посттрансплантационном периоде</w:t>
            </w:r>
          </w:p>
        </w:tc>
        <w:tc>
          <w:tcPr>
            <w:tcW w:w="181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С38.2, С40, С41, С47.0, С47.3, С47.4, С47.5, С47.6, С47.8, С47.9, С48.0, С49, С71, С74.0, С74.1, С74.9, С76.0, С76.1, С76.2, С76.7, С76.8, С81, С82, С83, С84, С85, С90, С91, С92, С93, С94.0, D46, D47.4, D56, D57, D58, D61, D69, D70, D71, D76, D80.5, D81, D82.0, Е70.3, Е76, Е77, Q45, Q78.2, L90.8</w:t>
            </w:r>
          </w:p>
          <w:p w:rsidR="0068616A" w:rsidRPr="00DF5E81" w:rsidRDefault="0068616A" w:rsidP="0068616A">
            <w:pPr>
              <w:spacing w:line="240" w:lineRule="atLeast"/>
              <w:ind w:left="-57" w:right="-57"/>
              <w:jc w:val="left"/>
              <w:rPr>
                <w:rFonts w:ascii="Times New Roman" w:hAnsi="Times New Roman"/>
                <w:sz w:val="20"/>
              </w:rPr>
            </w:pPr>
          </w:p>
        </w:tc>
        <w:tc>
          <w:tcPr>
            <w:tcW w:w="2933"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дети после восстановления гемопоэза в посттрансплантационном периоде после проведения ТГСК</w:t>
            </w:r>
          </w:p>
        </w:tc>
        <w:tc>
          <w:tcPr>
            <w:tcW w:w="167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терапевтическое лечение</w:t>
            </w:r>
          </w:p>
        </w:tc>
        <w:tc>
          <w:tcPr>
            <w:tcW w:w="3472"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лечение осложнений трансплантации гемопоэтических стволовых клеток с применением ведолизумаба и(или) экулизумаба, и (или) этанерцепта с сопроводительной терапией</w:t>
            </w:r>
          </w:p>
        </w:tc>
        <w:tc>
          <w:tcPr>
            <w:tcW w:w="1780" w:type="dxa"/>
          </w:tcPr>
          <w:p w:rsidR="0068616A" w:rsidRPr="00DF5E81" w:rsidRDefault="0068616A" w:rsidP="0068616A">
            <w:pPr>
              <w:spacing w:line="240" w:lineRule="atLeast"/>
              <w:ind w:left="-57" w:right="-57"/>
              <w:jc w:val="center"/>
              <w:rPr>
                <w:rFonts w:ascii="Times New Roman" w:hAnsi="Times New Roman"/>
                <w:sz w:val="20"/>
              </w:rPr>
            </w:pPr>
            <w:r w:rsidRPr="00DF5E81">
              <w:rPr>
                <w:rFonts w:ascii="Times New Roman" w:hAnsi="Times New Roman"/>
                <w:sz w:val="20"/>
              </w:rPr>
              <w:t>2914498</w:t>
            </w:r>
          </w:p>
        </w:tc>
      </w:tr>
      <w:tr w:rsidR="0068616A" w:rsidRPr="00377359" w:rsidTr="00ED3924">
        <w:tc>
          <w:tcPr>
            <w:tcW w:w="948" w:type="dxa"/>
            <w:vMerge w:val="restart"/>
          </w:tcPr>
          <w:p w:rsidR="0068616A" w:rsidRPr="00DF5E81" w:rsidRDefault="006E3712" w:rsidP="0068616A">
            <w:pPr>
              <w:spacing w:line="240" w:lineRule="atLeast"/>
              <w:ind w:left="-57" w:right="-57"/>
              <w:jc w:val="center"/>
              <w:rPr>
                <w:rFonts w:ascii="Times New Roman" w:hAnsi="Times New Roman"/>
                <w:sz w:val="20"/>
              </w:rPr>
            </w:pPr>
            <w:r w:rsidRPr="00DF5E81">
              <w:rPr>
                <w:rFonts w:ascii="Times New Roman" w:hAnsi="Times New Roman"/>
                <w:sz w:val="20"/>
              </w:rPr>
              <w:t>39</w:t>
            </w:r>
            <w:r w:rsidR="0068616A" w:rsidRPr="00DF5E81">
              <w:rPr>
                <w:rFonts w:ascii="Times New Roman" w:hAnsi="Times New Roman"/>
                <w:sz w:val="20"/>
              </w:rPr>
              <w:t>.</w:t>
            </w:r>
          </w:p>
        </w:tc>
        <w:tc>
          <w:tcPr>
            <w:tcW w:w="2795" w:type="dxa"/>
            <w:vMerge w:val="restart"/>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Системная радионуклидная терапия радиофармацевтическими лекарственными препаратами, мечеными 177Lu и 225Ac</w:t>
            </w:r>
          </w:p>
        </w:tc>
        <w:tc>
          <w:tcPr>
            <w:tcW w:w="181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С61</w:t>
            </w:r>
          </w:p>
        </w:tc>
        <w:tc>
          <w:tcPr>
            <w:tcW w:w="2933"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рак предстательной железы при подтвержденном накоплении диагностических ПСМА-лигандов в опухолевых очагах</w:t>
            </w:r>
          </w:p>
        </w:tc>
        <w:tc>
          <w:tcPr>
            <w:tcW w:w="167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терапевтическое лечение</w:t>
            </w:r>
          </w:p>
        </w:tc>
        <w:tc>
          <w:tcPr>
            <w:tcW w:w="3472"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радиолигандная терапия 177Lu-ПСМА при раке предстательной железы</w:t>
            </w:r>
          </w:p>
        </w:tc>
        <w:tc>
          <w:tcPr>
            <w:tcW w:w="1780" w:type="dxa"/>
            <w:vMerge w:val="restart"/>
          </w:tcPr>
          <w:p w:rsidR="0068616A" w:rsidRPr="00DF5E81" w:rsidRDefault="0068616A" w:rsidP="0068616A">
            <w:pPr>
              <w:spacing w:line="240" w:lineRule="atLeast"/>
              <w:ind w:left="-57" w:right="-57"/>
              <w:jc w:val="center"/>
              <w:rPr>
                <w:rFonts w:ascii="Times New Roman" w:hAnsi="Times New Roman"/>
                <w:sz w:val="20"/>
              </w:rPr>
            </w:pPr>
            <w:r w:rsidRPr="00DF5E81">
              <w:rPr>
                <w:rFonts w:ascii="Times New Roman" w:hAnsi="Times New Roman"/>
                <w:sz w:val="20"/>
              </w:rPr>
              <w:t>521088</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С61</w:t>
            </w:r>
          </w:p>
        </w:tc>
        <w:tc>
          <w:tcPr>
            <w:tcW w:w="2933"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метастатический кастрационно-резистентный рак предстательной железы, прогрессирующий на фоне ранее проводимой терапии или при невозможности проведения иных рекомендованных методов терапии, при наличии подтвержденного накопления диагностических ПСМА-лигандов в опухолевых очагах</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терапевтическое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радиолигандная терапия 225Ас-ПСМА рака предстательной железы</w:t>
            </w:r>
          </w:p>
        </w:tc>
        <w:tc>
          <w:tcPr>
            <w:tcW w:w="1780" w:type="dxa"/>
            <w:vMerge/>
          </w:tcPr>
          <w:p w:rsidR="0068616A" w:rsidRPr="00377359" w:rsidRDefault="0068616A" w:rsidP="0068616A">
            <w:pPr>
              <w:spacing w:line="240" w:lineRule="atLeast"/>
              <w:ind w:left="-57" w:right="-57"/>
              <w:jc w:val="center"/>
              <w:rPr>
                <w:rFonts w:ascii="Times New Roman" w:hAnsi="Times New Roman"/>
                <w:sz w:val="20"/>
                <w:highlight w:val="green"/>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С15, С16, С17, С18, С19, С20, C21, C23, С24, С25, С26, С33, С34, С37, С44, С48, С50, С51, С52, С53, С54, С55, С56, С57, C61, C64, C65, C66, С67, С68, C73, C74, C75, C77, C78, C79, C80, C97</w:t>
            </w:r>
          </w:p>
        </w:tc>
        <w:tc>
          <w:tcPr>
            <w:tcW w:w="2933"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неоперабельная или метастатическая нейроэндокринная опухоль с подтвержденной экспрессией рецепторов к соматостатину; неоперабельная или метастатическая злокачественная опухоль с нейроэндокринной дифференцировкой с подтвержденной экспрессией рецепторов к соматостатину</w:t>
            </w:r>
          </w:p>
          <w:p w:rsidR="0068616A" w:rsidRPr="00DF5E81" w:rsidRDefault="0068616A" w:rsidP="0068616A">
            <w:pPr>
              <w:spacing w:line="240" w:lineRule="atLeast"/>
              <w:ind w:left="-57" w:right="-57"/>
              <w:jc w:val="left"/>
              <w:rPr>
                <w:rFonts w:ascii="Times New Roman" w:hAnsi="Times New Roman"/>
                <w:sz w:val="20"/>
              </w:rPr>
            </w:pPr>
          </w:p>
        </w:tc>
        <w:tc>
          <w:tcPr>
            <w:tcW w:w="167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терапевтическое лечение</w:t>
            </w:r>
          </w:p>
        </w:tc>
        <w:tc>
          <w:tcPr>
            <w:tcW w:w="3472" w:type="dxa"/>
          </w:tcPr>
          <w:p w:rsidR="0068616A" w:rsidRPr="00DF5E81" w:rsidRDefault="00DB7636" w:rsidP="0068616A">
            <w:pPr>
              <w:spacing w:line="240" w:lineRule="atLeast"/>
              <w:ind w:left="-57" w:right="-57"/>
              <w:jc w:val="left"/>
              <w:rPr>
                <w:rFonts w:ascii="Times New Roman" w:hAnsi="Times New Roman"/>
                <w:sz w:val="20"/>
              </w:rPr>
            </w:pPr>
            <w:r w:rsidRPr="00DF5E81">
              <w:rPr>
                <w:rFonts w:ascii="Times New Roman" w:hAnsi="Times New Roman"/>
                <w:sz w:val="20"/>
              </w:rPr>
              <w:t>п</w:t>
            </w:r>
            <w:r w:rsidR="0068616A" w:rsidRPr="00DF5E81">
              <w:rPr>
                <w:rFonts w:ascii="Times New Roman" w:hAnsi="Times New Roman"/>
                <w:sz w:val="20"/>
              </w:rPr>
              <w:t>ептид-рецепторная радионуклидная терапия 177Lu-DOTA-ТАТЕ нейроэндокринных опухолей</w:t>
            </w:r>
          </w:p>
        </w:tc>
        <w:tc>
          <w:tcPr>
            <w:tcW w:w="1780" w:type="dxa"/>
          </w:tcPr>
          <w:p w:rsidR="0068616A" w:rsidRPr="00377359" w:rsidRDefault="0068616A" w:rsidP="0068616A">
            <w:pPr>
              <w:spacing w:line="240" w:lineRule="atLeast"/>
              <w:ind w:left="-57" w:right="-57"/>
              <w:jc w:val="center"/>
              <w:rPr>
                <w:rFonts w:ascii="Times New Roman" w:hAnsi="Times New Roman"/>
                <w:sz w:val="20"/>
                <w:highlight w:val="green"/>
              </w:rPr>
            </w:pPr>
          </w:p>
        </w:tc>
      </w:tr>
      <w:tr w:rsidR="0068616A" w:rsidRPr="00377359" w:rsidTr="00ED3924">
        <w:tc>
          <w:tcPr>
            <w:tcW w:w="948" w:type="dxa"/>
          </w:tcPr>
          <w:p w:rsidR="0068616A" w:rsidRPr="00DF5E81" w:rsidRDefault="0089620F">
            <w:pPr>
              <w:spacing w:line="240" w:lineRule="atLeast"/>
              <w:ind w:left="-57" w:right="-57"/>
              <w:jc w:val="center"/>
              <w:rPr>
                <w:rFonts w:ascii="Times New Roman" w:hAnsi="Times New Roman"/>
                <w:sz w:val="20"/>
              </w:rPr>
            </w:pPr>
            <w:r w:rsidRPr="00DF5E81">
              <w:rPr>
                <w:rFonts w:ascii="Times New Roman" w:hAnsi="Times New Roman"/>
                <w:sz w:val="20"/>
              </w:rPr>
              <w:t>4</w:t>
            </w:r>
            <w:r w:rsidR="006E3712" w:rsidRPr="00DF5E81">
              <w:rPr>
                <w:rFonts w:ascii="Times New Roman" w:hAnsi="Times New Roman"/>
                <w:sz w:val="20"/>
              </w:rPr>
              <w:t>0</w:t>
            </w:r>
          </w:p>
        </w:tc>
        <w:tc>
          <w:tcPr>
            <w:tcW w:w="2795"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Трансартериальная радиоэмболизация</w:t>
            </w:r>
          </w:p>
        </w:tc>
        <w:tc>
          <w:tcPr>
            <w:tcW w:w="181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C22, C24.0, C78.7</w:t>
            </w:r>
          </w:p>
        </w:tc>
        <w:tc>
          <w:tcPr>
            <w:tcW w:w="2933"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первичные и метастатические злокачественные новообразования печени, внутрипеченочных желчных протоков, общего желчного протока, в том числе у соматически-отягощенных пациентов</w:t>
            </w:r>
          </w:p>
        </w:tc>
        <w:tc>
          <w:tcPr>
            <w:tcW w:w="167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терапевтическое лечение</w:t>
            </w:r>
          </w:p>
        </w:tc>
        <w:tc>
          <w:tcPr>
            <w:tcW w:w="3472" w:type="dxa"/>
          </w:tcPr>
          <w:p w:rsidR="0068616A" w:rsidRPr="00DF5E81" w:rsidRDefault="00DB7636" w:rsidP="0068616A">
            <w:pPr>
              <w:spacing w:line="240" w:lineRule="atLeast"/>
              <w:ind w:left="-57" w:right="-57"/>
              <w:jc w:val="left"/>
              <w:rPr>
                <w:rFonts w:ascii="Times New Roman" w:hAnsi="Times New Roman"/>
                <w:sz w:val="20"/>
              </w:rPr>
            </w:pPr>
            <w:r w:rsidRPr="00DF5E81">
              <w:rPr>
                <w:rFonts w:ascii="Times New Roman" w:hAnsi="Times New Roman"/>
                <w:sz w:val="20"/>
              </w:rPr>
              <w:t>э</w:t>
            </w:r>
            <w:r w:rsidR="0068616A" w:rsidRPr="00DF5E81">
              <w:rPr>
                <w:rFonts w:ascii="Times New Roman" w:hAnsi="Times New Roman"/>
                <w:sz w:val="20"/>
              </w:rPr>
              <w:t>мболизация с использованием локальной радионуклидной терапии</w:t>
            </w:r>
          </w:p>
        </w:tc>
        <w:tc>
          <w:tcPr>
            <w:tcW w:w="1780" w:type="dxa"/>
          </w:tcPr>
          <w:p w:rsidR="0068616A" w:rsidRPr="00DF5E81" w:rsidRDefault="0068616A" w:rsidP="0068616A">
            <w:pPr>
              <w:spacing w:line="240" w:lineRule="atLeast"/>
              <w:ind w:left="-57" w:right="-57"/>
              <w:jc w:val="center"/>
              <w:rPr>
                <w:rFonts w:ascii="Times New Roman" w:hAnsi="Times New Roman"/>
                <w:sz w:val="20"/>
              </w:rPr>
            </w:pPr>
            <w:r w:rsidRPr="00DF5E81">
              <w:rPr>
                <w:rFonts w:ascii="Times New Roman" w:hAnsi="Times New Roman"/>
                <w:sz w:val="20"/>
              </w:rPr>
              <w:t>876708</w:t>
            </w:r>
          </w:p>
        </w:tc>
      </w:tr>
      <w:tr w:rsidR="0068616A" w:rsidRPr="00377359" w:rsidTr="00ED3924">
        <w:tc>
          <w:tcPr>
            <w:tcW w:w="15424" w:type="dxa"/>
            <w:gridSpan w:val="7"/>
          </w:tcPr>
          <w:p w:rsidR="0089620F" w:rsidRDefault="0089620F" w:rsidP="0068616A">
            <w:pPr>
              <w:spacing w:line="240" w:lineRule="atLeast"/>
              <w:ind w:left="-57" w:right="-57"/>
              <w:jc w:val="center"/>
              <w:rPr>
                <w:rFonts w:ascii="Times New Roman" w:hAnsi="Times New Roman"/>
                <w:sz w:val="20"/>
              </w:rPr>
            </w:pPr>
          </w:p>
          <w:p w:rsidR="0089620F" w:rsidRDefault="0089620F" w:rsidP="0068616A">
            <w:pPr>
              <w:spacing w:line="240" w:lineRule="atLeast"/>
              <w:ind w:left="-57" w:right="-57"/>
              <w:jc w:val="center"/>
              <w:rPr>
                <w:rFonts w:ascii="Times New Roman" w:hAnsi="Times New Roman"/>
                <w:sz w:val="20"/>
              </w:rPr>
            </w:pPr>
          </w:p>
          <w:p w:rsidR="0068616A" w:rsidRPr="00377359" w:rsidRDefault="0068616A" w:rsidP="0068616A">
            <w:pPr>
              <w:spacing w:line="240" w:lineRule="atLeast"/>
              <w:ind w:left="-57" w:right="-57"/>
              <w:jc w:val="center"/>
              <w:rPr>
                <w:rFonts w:ascii="Times New Roman" w:hAnsi="Times New Roman"/>
                <w:sz w:val="20"/>
              </w:rPr>
            </w:pPr>
            <w:r w:rsidRPr="00377359">
              <w:rPr>
                <w:rFonts w:ascii="Times New Roman" w:hAnsi="Times New Roman"/>
                <w:sz w:val="20"/>
              </w:rPr>
              <w:t>Оториноларингология</w:t>
            </w:r>
          </w:p>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89620F">
            <w:pPr>
              <w:spacing w:line="240" w:lineRule="atLeast"/>
              <w:ind w:left="-57" w:right="-57"/>
              <w:jc w:val="center"/>
              <w:rPr>
                <w:rFonts w:ascii="Times New Roman" w:hAnsi="Times New Roman"/>
                <w:sz w:val="20"/>
              </w:rPr>
            </w:pPr>
            <w:r>
              <w:rPr>
                <w:rFonts w:ascii="Times New Roman" w:hAnsi="Times New Roman"/>
                <w:sz w:val="20"/>
              </w:rPr>
              <w:t>4</w:t>
            </w:r>
            <w:r w:rsidR="006E3712">
              <w:rPr>
                <w:rFonts w:ascii="Times New Roman" w:hAnsi="Times New Roman"/>
                <w:sz w:val="20"/>
              </w:rPr>
              <w:t>1</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Реконструктивные операции на звукопроводящем аппарате среднего уха</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H66.1, H66.2, Q16, H80.0, H80.1, H80.9</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хронический туботимпальный гнойный средний отит. Хронический эпитимпано-антральный гнойный средний отит.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тимпанопластика с санирующим вмешательством, в том числе при врожденных аномалиях развития, приобретенной атрезии вследствие хронического гнойного среднего отита, с применением микрохирургической техники, аллогенных трансплантатов, в том числе металлических</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377359" w:rsidRDefault="0089620F" w:rsidP="0068616A">
            <w:pPr>
              <w:spacing w:line="240" w:lineRule="atLeast"/>
              <w:ind w:left="-57" w:right="-57"/>
              <w:jc w:val="center"/>
              <w:rPr>
                <w:rFonts w:ascii="Times New Roman" w:hAnsi="Times New Roman"/>
                <w:sz w:val="20"/>
              </w:rPr>
            </w:pPr>
            <w:r w:rsidRPr="00DF5E81">
              <w:rPr>
                <w:rFonts w:ascii="Times New Roman" w:hAnsi="Times New Roman"/>
                <w:sz w:val="20"/>
              </w:rPr>
              <w:t>168020</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pPr>
              <w:spacing w:line="240" w:lineRule="atLeast"/>
              <w:ind w:left="-57" w:right="-57"/>
              <w:jc w:val="left"/>
              <w:rPr>
                <w:rFonts w:ascii="Times New Roman" w:hAnsi="Times New Roman"/>
                <w:sz w:val="20"/>
              </w:rPr>
            </w:pPr>
            <w:r w:rsidRPr="00377359">
              <w:rPr>
                <w:rFonts w:ascii="Times New Roman" w:hAnsi="Times New Roman"/>
                <w:sz w:val="20"/>
              </w:rP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слухоулучшающие операции с применением имплантата среднего уха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 болезни Меньера и других нарушений вестибулярной функции</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H81.0</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болезнь Меньера при неэффективности консервативной терапии</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дренирование эндолимфатических пространств внутреннего уха с применением микрохирургической и лучевой техники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 доброкачественных новообразований, хронических воспалительных процессов полости носа, околоносовых пазух, основания черепа и среднего уха</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D10.0, D10.6, D10.9, D14.0, D14.1 D33.3, J32.1, J32.3, J32.4</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доброкачественное новообразование носоглотки. Хроническое воспалительное заболевание околоносовых пазух доброкачест</w:t>
            </w:r>
            <w:r w:rsidRPr="00377359">
              <w:rPr>
                <w:rFonts w:ascii="Times New Roman" w:hAnsi="Times New Roman"/>
                <w:sz w:val="20"/>
              </w:rPr>
              <w:softHyphen/>
              <w:t>венное новообразование среднего уха. Юношеская ангиофиброма основания черепа. Гломусные опухоли с распространением в среднее ухо. Доброкачественное новообразование основания черепа. Доброкачественное новообразование черепных нервов</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новообразования с применением эндоскопической, шейверной техники и при необходимости навигационной системы, высокоэнергетического оборудования, клипирования сосудов или селективной эмболизации</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Реконструктивно-пластическое восстановление функции гортани и трахеи</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J38.6, D14.1, D14.2, J38.0</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стеноз гортани. Доброкачественное новообразование гортани. Доброкачественное новообразование трахеи. Паралич голосовых складок и гортани</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ларинготрахеопластика при доброкачественных новообразованиях гортани, параличе голосовых складок и гортани, стенозе гортани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A35F5B">
            <w:pPr>
              <w:spacing w:line="240" w:lineRule="atLeast"/>
              <w:ind w:left="-57" w:right="-57"/>
              <w:jc w:val="center"/>
              <w:rPr>
                <w:rFonts w:ascii="Times New Roman" w:hAnsi="Times New Roman"/>
                <w:sz w:val="20"/>
              </w:rPr>
            </w:pPr>
            <w:r>
              <w:rPr>
                <w:rFonts w:ascii="Times New Roman" w:hAnsi="Times New Roman"/>
                <w:sz w:val="20"/>
              </w:rPr>
              <w:t>4</w:t>
            </w:r>
            <w:r w:rsidR="006E3712">
              <w:rPr>
                <w:rFonts w:ascii="Times New Roman" w:hAnsi="Times New Roman"/>
                <w:sz w:val="20"/>
              </w:rPr>
              <w:t>2</w:t>
            </w:r>
            <w:r w:rsidR="0068616A" w:rsidRPr="00377359">
              <w:rPr>
                <w:rFonts w:ascii="Times New Roman" w:hAnsi="Times New Roman"/>
                <w:sz w:val="20"/>
              </w:rPr>
              <w:t>.</w:t>
            </w:r>
          </w:p>
        </w:tc>
        <w:tc>
          <w:tcPr>
            <w:tcW w:w="2795"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 сенсоневральной тугоухости высокой степени и глухоты</w:t>
            </w:r>
          </w:p>
          <w:p w:rsidR="0068616A" w:rsidRPr="00377359" w:rsidRDefault="0068616A" w:rsidP="0068616A">
            <w:pPr>
              <w:spacing w:line="120" w:lineRule="exac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H90.3</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нейросенсорная потеря слуха двусторонняя</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кохлеарная имплантация при двусто</w:t>
            </w:r>
            <w:r>
              <w:rPr>
                <w:rFonts w:ascii="Times New Roman" w:hAnsi="Times New Roman"/>
                <w:sz w:val="20"/>
              </w:rPr>
              <w:softHyphen/>
            </w:r>
            <w:r w:rsidRPr="00377359">
              <w:rPr>
                <w:rFonts w:ascii="Times New Roman" w:hAnsi="Times New Roman"/>
                <w:sz w:val="20"/>
              </w:rPr>
              <w:t>ронней нейросенсорной потере слуха</w:t>
            </w:r>
          </w:p>
          <w:p w:rsidR="0068616A" w:rsidRPr="00377359" w:rsidRDefault="0068616A" w:rsidP="0068616A">
            <w:pPr>
              <w:spacing w:line="240" w:lineRule="atLeast"/>
              <w:ind w:left="-57" w:right="-57"/>
              <w:jc w:val="left"/>
              <w:rPr>
                <w:rFonts w:ascii="Times New Roman" w:hAnsi="Times New Roman"/>
                <w:sz w:val="20"/>
              </w:rPr>
            </w:pPr>
          </w:p>
        </w:tc>
        <w:tc>
          <w:tcPr>
            <w:tcW w:w="1780" w:type="dxa"/>
          </w:tcPr>
          <w:p w:rsidR="0068616A" w:rsidRPr="00377359" w:rsidRDefault="00A35F5B" w:rsidP="0068616A">
            <w:pPr>
              <w:spacing w:line="240" w:lineRule="atLeast"/>
              <w:ind w:left="-57" w:right="-57"/>
              <w:jc w:val="center"/>
              <w:rPr>
                <w:rFonts w:ascii="Times New Roman" w:hAnsi="Times New Roman"/>
                <w:sz w:val="20"/>
                <w:lang w:val="en-US"/>
              </w:rPr>
            </w:pPr>
            <w:r w:rsidRPr="00DF5E81">
              <w:rPr>
                <w:rFonts w:ascii="Times New Roman" w:hAnsi="Times New Roman"/>
                <w:sz w:val="20"/>
              </w:rPr>
              <w:t>1755119</w:t>
            </w:r>
          </w:p>
        </w:tc>
      </w:tr>
      <w:tr w:rsidR="0068616A" w:rsidRPr="00377359" w:rsidTr="00ED3924">
        <w:tc>
          <w:tcPr>
            <w:tcW w:w="15424" w:type="dxa"/>
            <w:gridSpan w:val="7"/>
          </w:tcPr>
          <w:p w:rsidR="00A35F5B" w:rsidRDefault="00A35F5B" w:rsidP="00043FF9">
            <w:pPr>
              <w:spacing w:line="240" w:lineRule="atLeast"/>
              <w:ind w:right="-57"/>
              <w:rPr>
                <w:rFonts w:ascii="Times New Roman" w:hAnsi="Times New Roman"/>
                <w:sz w:val="20"/>
              </w:rPr>
            </w:pPr>
          </w:p>
          <w:p w:rsidR="006E3712" w:rsidRDefault="006E3712" w:rsidP="00043FF9">
            <w:pPr>
              <w:spacing w:line="240" w:lineRule="atLeast"/>
              <w:ind w:right="-57"/>
              <w:rPr>
                <w:rFonts w:ascii="Times New Roman" w:hAnsi="Times New Roman"/>
                <w:sz w:val="20"/>
              </w:rPr>
            </w:pPr>
          </w:p>
          <w:p w:rsidR="006E3712" w:rsidRDefault="006E3712" w:rsidP="00043FF9">
            <w:pPr>
              <w:spacing w:line="240" w:lineRule="atLeast"/>
              <w:ind w:right="-57"/>
              <w:rPr>
                <w:rFonts w:ascii="Times New Roman" w:hAnsi="Times New Roman"/>
                <w:sz w:val="20"/>
              </w:rPr>
            </w:pPr>
          </w:p>
          <w:p w:rsidR="006E3712" w:rsidRDefault="006E3712" w:rsidP="00043FF9">
            <w:pPr>
              <w:spacing w:line="240" w:lineRule="atLeast"/>
              <w:ind w:right="-57"/>
              <w:rPr>
                <w:rFonts w:ascii="Times New Roman" w:hAnsi="Times New Roman"/>
                <w:sz w:val="20"/>
              </w:rPr>
            </w:pPr>
          </w:p>
          <w:p w:rsidR="0068616A" w:rsidRPr="00377359" w:rsidRDefault="0068616A" w:rsidP="0068616A">
            <w:pPr>
              <w:spacing w:line="240" w:lineRule="atLeast"/>
              <w:ind w:left="-57" w:right="-57"/>
              <w:jc w:val="center"/>
              <w:rPr>
                <w:rFonts w:ascii="Times New Roman" w:hAnsi="Times New Roman"/>
                <w:sz w:val="20"/>
              </w:rPr>
            </w:pPr>
            <w:r w:rsidRPr="00377359">
              <w:rPr>
                <w:rFonts w:ascii="Times New Roman" w:hAnsi="Times New Roman"/>
                <w:sz w:val="20"/>
              </w:rPr>
              <w:t>Офтальмология</w:t>
            </w:r>
          </w:p>
          <w:p w:rsidR="0068616A" w:rsidRPr="00377359" w:rsidRDefault="0068616A" w:rsidP="0068616A">
            <w:pPr>
              <w:spacing w:line="120" w:lineRule="exac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A35F5B">
            <w:pPr>
              <w:spacing w:line="240" w:lineRule="atLeast"/>
              <w:ind w:left="-57" w:right="-57"/>
              <w:jc w:val="center"/>
              <w:rPr>
                <w:rFonts w:ascii="Times New Roman" w:hAnsi="Times New Roman"/>
                <w:sz w:val="20"/>
              </w:rPr>
            </w:pPr>
            <w:r w:rsidRPr="00377359">
              <w:rPr>
                <w:rFonts w:ascii="Times New Roman" w:hAnsi="Times New Roman"/>
                <w:sz w:val="20"/>
              </w:rPr>
              <w:t>4</w:t>
            </w:r>
            <w:r w:rsidR="006E3712">
              <w:rPr>
                <w:rFonts w:ascii="Times New Roman" w:hAnsi="Times New Roman"/>
                <w:sz w:val="20"/>
              </w:rPr>
              <w:t>3</w:t>
            </w:r>
            <w:r w:rsidR="0068616A" w:rsidRPr="00377359">
              <w:rPr>
                <w:rFonts w:ascii="Times New Roman" w:hAnsi="Times New Roman"/>
                <w:sz w:val="20"/>
              </w:rPr>
              <w:t>.</w:t>
            </w: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lang w:val="en-US"/>
              </w:rPr>
              <w:t>H</w:t>
            </w:r>
            <w:r w:rsidRPr="00377359">
              <w:rPr>
                <w:rFonts w:ascii="Times New Roman" w:hAnsi="Times New Roman"/>
                <w:sz w:val="20"/>
              </w:rPr>
              <w:t>26.0-</w:t>
            </w:r>
            <w:r w:rsidRPr="00377359">
              <w:rPr>
                <w:rFonts w:ascii="Times New Roman" w:hAnsi="Times New Roman"/>
                <w:sz w:val="20"/>
                <w:lang w:val="en-US"/>
              </w:rPr>
              <w:t>H</w:t>
            </w:r>
            <w:r w:rsidRPr="00377359">
              <w:rPr>
                <w:rFonts w:ascii="Times New Roman" w:hAnsi="Times New Roman"/>
                <w:sz w:val="20"/>
              </w:rPr>
              <w:t xml:space="preserve">26.4, </w:t>
            </w:r>
            <w:r w:rsidRPr="00377359">
              <w:rPr>
                <w:rFonts w:ascii="Times New Roman" w:hAnsi="Times New Roman"/>
                <w:sz w:val="20"/>
              </w:rPr>
              <w:br/>
            </w:r>
            <w:r w:rsidRPr="00377359">
              <w:rPr>
                <w:rFonts w:ascii="Times New Roman" w:hAnsi="Times New Roman"/>
                <w:sz w:val="20"/>
                <w:lang w:val="en-US"/>
              </w:rPr>
              <w:t>H</w:t>
            </w:r>
            <w:r w:rsidRPr="00377359">
              <w:rPr>
                <w:rFonts w:ascii="Times New Roman" w:hAnsi="Times New Roman"/>
                <w:sz w:val="20"/>
              </w:rPr>
              <w:t xml:space="preserve">40.1- </w:t>
            </w:r>
            <w:r w:rsidRPr="00377359">
              <w:rPr>
                <w:rFonts w:ascii="Times New Roman" w:hAnsi="Times New Roman"/>
                <w:sz w:val="20"/>
                <w:lang w:val="en-US"/>
              </w:rPr>
              <w:t>H</w:t>
            </w:r>
            <w:r w:rsidRPr="00377359">
              <w:rPr>
                <w:rFonts w:ascii="Times New Roman" w:hAnsi="Times New Roman"/>
                <w:sz w:val="20"/>
              </w:rPr>
              <w:t xml:space="preserve">40.8, </w:t>
            </w:r>
            <w:r w:rsidRPr="00377359">
              <w:rPr>
                <w:rFonts w:ascii="Times New Roman" w:hAnsi="Times New Roman"/>
                <w:sz w:val="20"/>
                <w:lang w:val="en-US"/>
              </w:rPr>
              <w:t>Q</w:t>
            </w:r>
            <w:r w:rsidRPr="00377359">
              <w:rPr>
                <w:rFonts w:ascii="Times New Roman" w:hAnsi="Times New Roman"/>
                <w:sz w:val="20"/>
              </w:rPr>
              <w:t>15.0</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глаукома с повышенным или высоким внутриглазным давлением развитой, далеко зашедшей стадии, в том числе с осложнениями, у взрослых</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антиглаукоматозного металлического шунта</w:t>
            </w:r>
          </w:p>
        </w:tc>
        <w:tc>
          <w:tcPr>
            <w:tcW w:w="1780" w:type="dxa"/>
            <w:vMerge w:val="restart"/>
          </w:tcPr>
          <w:p w:rsidR="0068616A" w:rsidRPr="00377359" w:rsidRDefault="00A35F5B" w:rsidP="0068616A">
            <w:pPr>
              <w:spacing w:line="240" w:lineRule="atLeast"/>
              <w:ind w:left="-57" w:right="-57"/>
              <w:jc w:val="center"/>
              <w:rPr>
                <w:rFonts w:ascii="Times New Roman" w:hAnsi="Times New Roman"/>
                <w:sz w:val="20"/>
              </w:rPr>
            </w:pPr>
            <w:r w:rsidRPr="00DF5E81">
              <w:rPr>
                <w:rFonts w:ascii="Times New Roman" w:hAnsi="Times New Roman"/>
                <w:sz w:val="20"/>
              </w:rPr>
              <w:t>130096</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Хирургическое </w:t>
            </w:r>
            <w:r>
              <w:rPr>
                <w:rFonts w:ascii="Times New Roman" w:hAnsi="Times New Roman"/>
                <w:sz w:val="20"/>
              </w:rPr>
              <w:t>и (или)</w:t>
            </w:r>
            <w:r w:rsidRPr="00377359">
              <w:rPr>
                <w:rFonts w:ascii="Times New Roman" w:hAnsi="Times New Roman"/>
                <w:sz w:val="20"/>
              </w:rPr>
              <w:t xml:space="preserve"> лучевое лечение новообразований глаза, его придаточного аппарата и орбиты, внутриорбитальных доброкачественных опухолей, врожденных пороков развития орбиты, реконструктивно-</w:t>
            </w:r>
            <w:r w:rsidRPr="00377359">
              <w:rPr>
                <w:rFonts w:ascii="Times New Roman" w:hAnsi="Times New Roman"/>
                <w:sz w:val="20"/>
              </w:rPr>
              <w:br/>
              <w:t>пластическая хирургия при их последствиях</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lang w:val="en-US"/>
              </w:rPr>
              <w:t xml:space="preserve">C43.1, C44.1, </w:t>
            </w:r>
            <w:r>
              <w:rPr>
                <w:rFonts w:ascii="Times New Roman" w:hAnsi="Times New Roman"/>
                <w:sz w:val="20"/>
                <w:lang w:val="en-US"/>
              </w:rPr>
              <w:br/>
            </w:r>
            <w:r w:rsidRPr="00377359">
              <w:rPr>
                <w:rFonts w:ascii="Times New Roman" w:hAnsi="Times New Roman"/>
                <w:sz w:val="20"/>
                <w:lang w:val="en-US"/>
              </w:rPr>
              <w:t>C69.0 - C69.9, C72.3, D31.5, D31.6, Q10.7, Q11.0 - Q11.2</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злокачественные новообразования глаза, его придаточного аппарата, орбиты</w:t>
            </w:r>
            <w:r>
              <w:rPr>
                <w:rFonts w:ascii="Times New Roman" w:hAnsi="Times New Roman"/>
                <w:sz w:val="20"/>
              </w:rPr>
              <w:t xml:space="preserve"> у взрослых и детей </w:t>
            </w:r>
            <w:r>
              <w:rPr>
                <w:rFonts w:ascii="Times New Roman" w:hAnsi="Times New Roman"/>
                <w:sz w:val="20"/>
              </w:rPr>
              <w:br/>
              <w:t>(T1</w:t>
            </w:r>
            <w:r w:rsidRPr="00377359">
              <w:rPr>
                <w:rFonts w:ascii="Times New Roman" w:hAnsi="Times New Roman"/>
                <w:sz w:val="20"/>
              </w:rPr>
              <w:t>-</w:t>
            </w:r>
            <w:r>
              <w:rPr>
                <w:rFonts w:ascii="Times New Roman" w:hAnsi="Times New Roman"/>
                <w:sz w:val="20"/>
              </w:rPr>
              <w:t>T3N0</w:t>
            </w:r>
            <w:r w:rsidRPr="00377359">
              <w:rPr>
                <w:rFonts w:ascii="Times New Roman" w:hAnsi="Times New Roman"/>
                <w:sz w:val="20"/>
              </w:rPr>
              <w:t>M0), доброкачественные опухоли орбиты,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хирургическое </w:t>
            </w:r>
            <w:r>
              <w:rPr>
                <w:rFonts w:ascii="Times New Roman" w:hAnsi="Times New Roman"/>
                <w:sz w:val="20"/>
              </w:rPr>
              <w:t>и (или)</w:t>
            </w:r>
            <w:r w:rsidRPr="00377359">
              <w:rPr>
                <w:rFonts w:ascii="Times New Roman" w:hAnsi="Times New Roman"/>
                <w:sz w:val="20"/>
              </w:rPr>
              <w:t xml:space="preserve"> лучевое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отсроченная имплантация иридо-хрусталиковой диафрагмы при новообразованиях глаза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орбитотомия различными доступами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энуклеация с пластикой культи и радиокоагуляцией тканей орбиты </w:t>
            </w:r>
            <w:r w:rsidRPr="00377359">
              <w:rPr>
                <w:rFonts w:ascii="Times New Roman" w:hAnsi="Times New Roman"/>
                <w:sz w:val="20"/>
              </w:rPr>
              <w:br/>
              <w:t>при новообразованиях глаза</w:t>
            </w:r>
          </w:p>
          <w:p w:rsidR="0068616A" w:rsidRPr="00377359" w:rsidRDefault="0068616A" w:rsidP="0068616A">
            <w:pPr>
              <w:spacing w:line="240" w:lineRule="atLeast"/>
              <w:ind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экзентерация орбиты с одномоментной пластикой свободным кожным лоскутом или пластикой местными тканями</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иридэктомия, в том числе с иридопластикой, при новообразованиях глаза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иридэктомия с иридопластикой</w:t>
            </w:r>
            <w:r>
              <w:rPr>
                <w:rFonts w:ascii="Times New Roman" w:hAnsi="Times New Roman"/>
                <w:sz w:val="20"/>
              </w:rPr>
              <w:br/>
            </w:r>
            <w:r w:rsidRPr="00377359">
              <w:rPr>
                <w:rFonts w:ascii="Times New Roman" w:hAnsi="Times New Roman"/>
                <w:sz w:val="20"/>
              </w:rPr>
              <w:t>с экстракцией катаракты с имплантацией интраокулярной линзы при новообразованиях глаза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иридоциклосклерэктомия, в том числе с иридопластикой, при новообразованиях глаза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иридоциклосклерэктомия с иридопластикой, экстракапсулярной экстракцией катаракты, имплантацией интраокулярной линзы при новообразованиях глаза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иридоциклохориосклерэктомия, </w:t>
            </w:r>
            <w:r w:rsidRPr="00377359">
              <w:rPr>
                <w:rFonts w:ascii="Times New Roman" w:hAnsi="Times New Roman"/>
                <w:sz w:val="20"/>
              </w:rPr>
              <w:br/>
              <w:t>в том числе с иридопластикой, при новообразованиях глаза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реконструктивно-пластические операции переднего и заднего отделов глаза и его придаточного аппарата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орбитотомия с энуклеацией </w:t>
            </w:r>
            <w:r>
              <w:rPr>
                <w:rFonts w:ascii="Times New Roman" w:hAnsi="Times New Roman"/>
                <w:sz w:val="20"/>
              </w:rPr>
              <w:br/>
            </w:r>
            <w:r w:rsidRPr="00377359">
              <w:rPr>
                <w:rFonts w:ascii="Times New Roman" w:hAnsi="Times New Roman"/>
                <w:sz w:val="20"/>
              </w:rPr>
              <w:t>и пластикой культи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контурная пластика орбиты</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эксцизия новообразования конъюнктивы и роговицы с послойной кератоконъюнктивальной пластикой</w:t>
            </w:r>
          </w:p>
          <w:p w:rsidR="0068616A" w:rsidRPr="00377359" w:rsidRDefault="0068616A" w:rsidP="0068616A">
            <w:pPr>
              <w:spacing w:line="20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брахитерапия при новообразованиях придаточного аппарата глаза</w:t>
            </w:r>
          </w:p>
          <w:p w:rsidR="0068616A" w:rsidRPr="00377359" w:rsidRDefault="0068616A" w:rsidP="0068616A">
            <w:pPr>
              <w:spacing w:line="20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рентгенотерапия при злокачественных новообразованиях век</w:t>
            </w:r>
          </w:p>
          <w:p w:rsidR="0068616A" w:rsidRPr="00377359" w:rsidRDefault="0068616A" w:rsidP="0068616A">
            <w:pPr>
              <w:spacing w:line="20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A35F5B">
            <w:pPr>
              <w:spacing w:line="240" w:lineRule="atLeast"/>
              <w:ind w:left="-57" w:right="-57"/>
              <w:jc w:val="center"/>
              <w:rPr>
                <w:rFonts w:ascii="Times New Roman" w:hAnsi="Times New Roman"/>
                <w:sz w:val="20"/>
              </w:rPr>
            </w:pPr>
            <w:r w:rsidRPr="00377359">
              <w:rPr>
                <w:rFonts w:ascii="Times New Roman" w:hAnsi="Times New Roman"/>
                <w:sz w:val="20"/>
              </w:rPr>
              <w:t>4</w:t>
            </w:r>
            <w:r w:rsidR="006E3712">
              <w:rPr>
                <w:rFonts w:ascii="Times New Roman" w:hAnsi="Times New Roman"/>
                <w:sz w:val="20"/>
              </w:rPr>
              <w:t>4</w:t>
            </w:r>
            <w:r w:rsidR="0068616A" w:rsidRPr="00377359">
              <w:rPr>
                <w:rFonts w:ascii="Times New Roman" w:hAnsi="Times New Roman"/>
                <w:sz w:val="20"/>
              </w:rPr>
              <w:t>.</w:t>
            </w: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Хирургическое </w:t>
            </w:r>
            <w:r>
              <w:rPr>
                <w:rFonts w:ascii="Times New Roman" w:hAnsi="Times New Roman"/>
                <w:sz w:val="20"/>
              </w:rPr>
              <w:t>и (или)</w:t>
            </w:r>
            <w:r w:rsidRPr="00377359">
              <w:rPr>
                <w:rFonts w:ascii="Times New Roman" w:hAnsi="Times New Roman"/>
                <w:sz w:val="20"/>
              </w:rPr>
              <w:t xml:space="preserve"> лучевое лечение новообразований глаза, его придаточного аппарата и орбиты, внутриорбитальных доброкачественных опухолей, врожденных пороков развития орбиты, реконструктивно-пластическая хирургия при их последствиях</w:t>
            </w:r>
          </w:p>
        </w:tc>
        <w:tc>
          <w:tcPr>
            <w:tcW w:w="1818" w:type="dxa"/>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lang w:val="en-US"/>
              </w:rPr>
              <w:t xml:space="preserve">C43.1, C44.1, </w:t>
            </w:r>
            <w:r w:rsidRPr="00377359">
              <w:rPr>
                <w:rFonts w:ascii="Times New Roman" w:hAnsi="Times New Roman"/>
                <w:sz w:val="20"/>
                <w:lang w:val="en-US"/>
              </w:rPr>
              <w:br/>
              <w:t>C69.0 - C69.9, C72.3, D31.5, D31.6, Q10.7, Q11.0 - Q11.2</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злокачественные новообразования глаза, его придаточного аппарата, орбиты у взрослых и детей (стадии </w:t>
            </w:r>
            <w:r w:rsidRPr="00377359">
              <w:rPr>
                <w:rFonts w:ascii="Times New Roman" w:hAnsi="Times New Roman"/>
                <w:sz w:val="20"/>
                <w:lang w:val="en-US"/>
              </w:rPr>
              <w:t>T</w:t>
            </w:r>
            <w:r w:rsidRPr="00377359">
              <w:rPr>
                <w:rFonts w:ascii="Times New Roman" w:hAnsi="Times New Roman"/>
                <w:sz w:val="20"/>
              </w:rPr>
              <w:t xml:space="preserve">1 - </w:t>
            </w:r>
            <w:r w:rsidRPr="00377359">
              <w:rPr>
                <w:rFonts w:ascii="Times New Roman" w:hAnsi="Times New Roman"/>
                <w:sz w:val="20"/>
                <w:lang w:val="en-US"/>
              </w:rPr>
              <w:t>T</w:t>
            </w:r>
            <w:r w:rsidRPr="00377359">
              <w:rPr>
                <w:rFonts w:ascii="Times New Roman" w:hAnsi="Times New Roman"/>
                <w:sz w:val="20"/>
              </w:rPr>
              <w:t xml:space="preserve">3 </w:t>
            </w:r>
            <w:r w:rsidRPr="00377359">
              <w:rPr>
                <w:rFonts w:ascii="Times New Roman" w:hAnsi="Times New Roman"/>
                <w:sz w:val="20"/>
                <w:lang w:val="en-US"/>
              </w:rPr>
              <w:t>N</w:t>
            </w:r>
            <w:r w:rsidRPr="00377359">
              <w:rPr>
                <w:rFonts w:ascii="Times New Roman" w:hAnsi="Times New Roman"/>
                <w:sz w:val="20"/>
              </w:rPr>
              <w:t xml:space="preserve">0 </w:t>
            </w:r>
            <w:r w:rsidRPr="00377359">
              <w:rPr>
                <w:rFonts w:ascii="Times New Roman" w:hAnsi="Times New Roman"/>
                <w:sz w:val="20"/>
                <w:lang w:val="en-US"/>
              </w:rPr>
              <w:t>M</w:t>
            </w:r>
            <w:r w:rsidRPr="00377359">
              <w:rPr>
                <w:rFonts w:ascii="Times New Roman" w:hAnsi="Times New Roman"/>
                <w:sz w:val="20"/>
              </w:rPr>
              <w:t>0), доброкачественные опухоли орбиты,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p w:rsidR="0068616A" w:rsidRPr="00377359" w:rsidRDefault="0068616A" w:rsidP="0068616A">
            <w:pPr>
              <w:spacing w:line="200" w:lineRule="exac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хирургическое </w:t>
            </w:r>
            <w:r>
              <w:rPr>
                <w:rFonts w:ascii="Times New Roman" w:hAnsi="Times New Roman"/>
                <w:sz w:val="20"/>
              </w:rPr>
              <w:t>и (или)</w:t>
            </w:r>
            <w:r w:rsidRPr="00377359">
              <w:rPr>
                <w:rFonts w:ascii="Times New Roman" w:hAnsi="Times New Roman"/>
                <w:sz w:val="20"/>
              </w:rPr>
              <w:t xml:space="preserve"> лучевое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брахитерапия, в том числе с одномоментной склеропластикой, </w:t>
            </w:r>
            <w:r w:rsidRPr="00377359">
              <w:rPr>
                <w:rFonts w:ascii="Times New Roman" w:hAnsi="Times New Roman"/>
                <w:sz w:val="20"/>
              </w:rPr>
              <w:br/>
              <w:t>при новообразованиях глаза</w:t>
            </w:r>
          </w:p>
        </w:tc>
        <w:tc>
          <w:tcPr>
            <w:tcW w:w="1780" w:type="dxa"/>
          </w:tcPr>
          <w:p w:rsidR="0068616A" w:rsidRPr="00DF5E81" w:rsidRDefault="00A35F5B" w:rsidP="0068616A">
            <w:pPr>
              <w:spacing w:line="240" w:lineRule="atLeast"/>
              <w:ind w:left="-57" w:right="-57"/>
              <w:jc w:val="center"/>
              <w:rPr>
                <w:rFonts w:ascii="Times New Roman" w:hAnsi="Times New Roman"/>
                <w:sz w:val="20"/>
              </w:rPr>
            </w:pPr>
            <w:r w:rsidRPr="00DF5E81">
              <w:rPr>
                <w:rFonts w:ascii="Times New Roman" w:hAnsi="Times New Roman"/>
                <w:sz w:val="20"/>
              </w:rPr>
              <w:t>184067</w:t>
            </w:r>
          </w:p>
        </w:tc>
      </w:tr>
      <w:tr w:rsidR="0068616A" w:rsidRPr="00377359" w:rsidTr="00ED3924">
        <w:tc>
          <w:tcPr>
            <w:tcW w:w="948" w:type="dxa"/>
            <w:vMerge w:val="restart"/>
          </w:tcPr>
          <w:p w:rsidR="0068616A" w:rsidRPr="00377359" w:rsidRDefault="00A35F5B">
            <w:pPr>
              <w:spacing w:line="240" w:lineRule="atLeast"/>
              <w:ind w:left="-57" w:right="-57"/>
              <w:jc w:val="center"/>
              <w:rPr>
                <w:rFonts w:ascii="Times New Roman" w:hAnsi="Times New Roman"/>
                <w:sz w:val="20"/>
              </w:rPr>
            </w:pPr>
            <w:r w:rsidRPr="00377359">
              <w:rPr>
                <w:rFonts w:ascii="Times New Roman" w:hAnsi="Times New Roman"/>
                <w:sz w:val="20"/>
              </w:rPr>
              <w:t>4</w:t>
            </w:r>
            <w:r w:rsidR="006E3712">
              <w:rPr>
                <w:rFonts w:ascii="Times New Roman" w:hAnsi="Times New Roman"/>
                <w:sz w:val="20"/>
              </w:rPr>
              <w:t>5</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lang w:val="en-US"/>
              </w:rPr>
              <w:t xml:space="preserve">H02.0 - H02.5, </w:t>
            </w:r>
            <w:r w:rsidRPr="00377359">
              <w:rPr>
                <w:rFonts w:ascii="Times New Roman" w:hAnsi="Times New Roman"/>
                <w:sz w:val="20"/>
                <w:lang w:val="en-US"/>
              </w:rPr>
              <w:br/>
              <w:t xml:space="preserve">H04.0 - H04.6, </w:t>
            </w:r>
            <w:r w:rsidRPr="00377359">
              <w:rPr>
                <w:rFonts w:ascii="Times New Roman" w:hAnsi="Times New Roman"/>
                <w:sz w:val="20"/>
                <w:lang w:val="en-US"/>
              </w:rPr>
              <w:br/>
              <w:t xml:space="preserve">H05.0 - H05.5, H11.2, H21.5, H27.0, H27.1, H26.0 - H26.9, H31.3, H40.3, S00.1, S00.2, S02.3,  S04.0 - S04.5, </w:t>
            </w:r>
            <w:r>
              <w:rPr>
                <w:rFonts w:ascii="Times New Roman" w:hAnsi="Times New Roman"/>
                <w:sz w:val="20"/>
                <w:lang w:val="en-US"/>
              </w:rPr>
              <w:br/>
            </w:r>
            <w:r w:rsidRPr="00377359">
              <w:rPr>
                <w:rFonts w:ascii="Times New Roman" w:hAnsi="Times New Roman"/>
                <w:sz w:val="20"/>
                <w:lang w:val="en-US"/>
              </w:rPr>
              <w:t xml:space="preserve">S05.0 - S05.9, </w:t>
            </w:r>
            <w:r w:rsidRPr="00377359">
              <w:rPr>
                <w:rFonts w:ascii="Times New Roman" w:hAnsi="Times New Roman"/>
                <w:sz w:val="20"/>
                <w:lang w:val="en-US"/>
              </w:rPr>
              <w:br/>
              <w:t xml:space="preserve">T26.0 - T26.9, </w:t>
            </w:r>
            <w:r w:rsidRPr="00377359">
              <w:rPr>
                <w:rFonts w:ascii="Times New Roman" w:hAnsi="Times New Roman"/>
                <w:sz w:val="20"/>
                <w:lang w:val="en-US"/>
              </w:rPr>
              <w:br/>
              <w:t>H44.0 - H44.8, T85.2, T85.3, T90.4, T95.0, T95.8</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со следующими осложнениями: патология хрусталика, стекловидного тела, офтальмогипертензия, перелом дна орбиты, открытая рана века и окологлазничной области, вторичная глаукома, энтропион и трихиаз века, эктропион века, лагофтальм, птоз века, стеноз и недостаточность слезных протоков, деформация орбиты, энофтальм, неудаленное инородное тело орбиты вследствие проникающего ранения, рубцы конъюнктивы, рубцы и помутнение роговицы, слипчивая лейкома, гнойный эндофтальмит, дегенеративные состояния глазного яблока, неудаленное магнитное инородное тело, неудаленное немагнитное инородное тело, травматическое косоглазие, осложнения механического происхождения, связанные с имплантатами и трансплантатами</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аллолимбальная трансплантация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DF5E81" w:rsidRDefault="00A35F5B" w:rsidP="0068616A">
            <w:pPr>
              <w:spacing w:line="240" w:lineRule="atLeast"/>
              <w:ind w:left="-57" w:right="-57"/>
              <w:jc w:val="center"/>
              <w:rPr>
                <w:rFonts w:ascii="Times New Roman" w:hAnsi="Times New Roman"/>
                <w:sz w:val="20"/>
              </w:rPr>
            </w:pPr>
            <w:r w:rsidRPr="00DF5E81">
              <w:rPr>
                <w:rFonts w:ascii="Times New Roman" w:hAnsi="Times New Roman"/>
                <w:sz w:val="20"/>
              </w:rPr>
              <w:t>159510</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витрэктомия с удалением люксированного хрусталика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витреоленсэктомия с имплантацией интраокулярной линзы, в том числе с лазерным витриолизисом</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дисклеральное удаление инородного тела с локальной склеропластикой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искусственной радужки (иридохрусталиковой диафрагмы)</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иридопластика, в том числе с лазерной реконструкцией, передней камеры</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кератопротезирование</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пластика полости, века, свода (ов) с пересадкой свободных лоскутов, </w:t>
            </w:r>
            <w:r w:rsidRPr="00377359">
              <w:rPr>
                <w:rFonts w:ascii="Times New Roman" w:hAnsi="Times New Roman"/>
                <w:sz w:val="20"/>
              </w:rPr>
              <w:br/>
              <w:t>в том числе с пересадкой ресниц</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пластика культи с орбитальным имплантатом и реконструкцией, </w:t>
            </w:r>
            <w:r w:rsidRPr="00377359">
              <w:rPr>
                <w:rFonts w:ascii="Times New Roman" w:hAnsi="Times New Roman"/>
                <w:sz w:val="20"/>
              </w:rPr>
              <w:br/>
              <w:t>в том числе с кровавой тарзорафией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трансвитеральное удаление внутриглазного инородного тела с эндолазерной коагуляцией сетчатки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реконструктивно-пластические операции на веках, в том числе с кровавой тарзорафией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реконструкция слезоотводящих путей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контурная пластика орбиты</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энуклеация (эвисцерация) глаза </w:t>
            </w:r>
            <w:r>
              <w:rPr>
                <w:rFonts w:ascii="Times New Roman" w:hAnsi="Times New Roman"/>
                <w:sz w:val="20"/>
              </w:rPr>
              <w:br/>
            </w:r>
            <w:r w:rsidRPr="00377359">
              <w:rPr>
                <w:rFonts w:ascii="Times New Roman" w:hAnsi="Times New Roman"/>
                <w:sz w:val="20"/>
              </w:rPr>
              <w:t>с пластикой культи орбитальным имплантатом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устранение посттравматического птоза верхнего века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вторичная имплантация интраокулярной линзы с реконструкцией передней камеры, </w:t>
            </w:r>
            <w:r>
              <w:rPr>
                <w:rFonts w:ascii="Times New Roman" w:hAnsi="Times New Roman"/>
                <w:sz w:val="20"/>
              </w:rPr>
              <w:br/>
            </w:r>
            <w:r w:rsidRPr="00377359">
              <w:rPr>
                <w:rFonts w:ascii="Times New Roman" w:hAnsi="Times New Roman"/>
                <w:sz w:val="20"/>
              </w:rPr>
              <w:t>в том числе с дисцизией лазером вторичной катаракты</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реконструкция передней камеры </w:t>
            </w:r>
            <w:r>
              <w:rPr>
                <w:rFonts w:ascii="Times New Roman" w:hAnsi="Times New Roman"/>
                <w:sz w:val="20"/>
              </w:rPr>
              <w:br/>
            </w:r>
            <w:r w:rsidRPr="00377359">
              <w:rPr>
                <w:rFonts w:ascii="Times New Roman" w:hAnsi="Times New Roman"/>
                <w:sz w:val="20"/>
              </w:rPr>
              <w:t>с передней витрэктомией с удалением травматической катаракты, в том числе с имплантацией интраокулярной линзы</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сквозная кератопластика </w:t>
            </w:r>
            <w:r>
              <w:rPr>
                <w:rFonts w:ascii="Times New Roman" w:hAnsi="Times New Roman"/>
                <w:sz w:val="20"/>
              </w:rPr>
              <w:br/>
            </w:r>
            <w:r w:rsidRPr="00377359">
              <w:rPr>
                <w:rFonts w:ascii="Times New Roman" w:hAnsi="Times New Roman"/>
                <w:sz w:val="20"/>
              </w:rPr>
              <w:t>с имплантацией иридохрусталиковой диафрагмы</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эндовитреальное вмешательство, </w:t>
            </w:r>
            <w:r w:rsidRPr="00377359">
              <w:rPr>
                <w:rFonts w:ascii="Times New Roman" w:hAnsi="Times New Roman"/>
                <w:sz w:val="20"/>
              </w:rPr>
              <w:br/>
              <w:t xml:space="preserve">в том числе с тампонадой витреальной </w:t>
            </w:r>
            <w:r w:rsidRPr="00377359">
              <w:rPr>
                <w:rFonts w:ascii="Times New Roman" w:hAnsi="Times New Roman"/>
                <w:sz w:val="20"/>
              </w:rPr>
              <w:br/>
              <w:t>полости, с удалением инородного тела из заднего сегмента глаза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pPr>
              <w:spacing w:line="240" w:lineRule="atLeast"/>
              <w:ind w:left="-57" w:right="-57"/>
              <w:jc w:val="left"/>
              <w:rPr>
                <w:rFonts w:ascii="Times New Roman" w:hAnsi="Times New Roman"/>
                <w:sz w:val="20"/>
              </w:rPr>
            </w:pPr>
            <w:r w:rsidRPr="00377359">
              <w:rPr>
                <w:rFonts w:ascii="Times New Roman" w:hAnsi="Times New Roman"/>
                <w:sz w:val="20"/>
              </w:rPr>
              <w:t>пластика орбиты, в том числе с удалением инородного тела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шейверная (лазерная) реконструктивная операция при патологии слезоотводящих путей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реконструктивная блефаропластика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рассечение симблефарона с пластикой конъюнктивальной полости </w:t>
            </w:r>
            <w:r w:rsidRPr="00377359">
              <w:rPr>
                <w:rFonts w:ascii="Times New Roman" w:hAnsi="Times New Roman"/>
                <w:sz w:val="20"/>
              </w:rPr>
              <w:br/>
              <w:t>(с пересадкой тканей)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укрепление бельма, удаление ретропротезной пленки при кератопротезировании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микроинвазивная витрэктомия </w:t>
            </w:r>
            <w:r>
              <w:rPr>
                <w:rFonts w:ascii="Times New Roman" w:hAnsi="Times New Roman"/>
                <w:sz w:val="20"/>
              </w:rPr>
              <w:br/>
            </w:r>
            <w:r w:rsidRPr="00377359">
              <w:rPr>
                <w:rFonts w:ascii="Times New Roman" w:hAnsi="Times New Roman"/>
                <w:sz w:val="20"/>
              </w:rPr>
              <w:t xml:space="preserve">с ленсэктомией и имплантацией интраокулярной линзы в сочетании с: мембранопилингом </w:t>
            </w:r>
            <w:r>
              <w:rPr>
                <w:rFonts w:ascii="Times New Roman" w:hAnsi="Times New Roman"/>
                <w:sz w:val="20"/>
              </w:rPr>
              <w:t>и (или)</w:t>
            </w:r>
            <w:r w:rsidRPr="00377359">
              <w:rPr>
                <w:rFonts w:ascii="Times New Roman" w:hAnsi="Times New Roman"/>
                <w:sz w:val="20"/>
              </w:rPr>
              <w:t xml:space="preserve"> швартэктомией, </w:t>
            </w:r>
            <w:r>
              <w:rPr>
                <w:rFonts w:ascii="Times New Roman" w:hAnsi="Times New Roman"/>
                <w:sz w:val="20"/>
              </w:rPr>
              <w:t>и (или)</w:t>
            </w:r>
            <w:r w:rsidRPr="00377359">
              <w:rPr>
                <w:rFonts w:ascii="Times New Roman" w:hAnsi="Times New Roman"/>
                <w:sz w:val="20"/>
              </w:rPr>
              <w:t xml:space="preserve"> швартотомией, </w:t>
            </w:r>
            <w:r>
              <w:rPr>
                <w:rFonts w:ascii="Times New Roman" w:hAnsi="Times New Roman"/>
                <w:sz w:val="20"/>
              </w:rPr>
              <w:t>и (или)</w:t>
            </w:r>
            <w:r w:rsidRPr="00377359">
              <w:rPr>
                <w:rFonts w:ascii="Times New Roman" w:hAnsi="Times New Roman"/>
                <w:sz w:val="20"/>
              </w:rPr>
              <w:t xml:space="preserve"> ретинотомией, </w:t>
            </w:r>
            <w:r>
              <w:rPr>
                <w:rFonts w:ascii="Times New Roman" w:hAnsi="Times New Roman"/>
                <w:sz w:val="20"/>
              </w:rPr>
              <w:t>и (или)</w:t>
            </w:r>
            <w:r w:rsidRPr="00377359">
              <w:rPr>
                <w:rFonts w:ascii="Times New Roman" w:hAnsi="Times New Roman"/>
                <w:sz w:val="20"/>
              </w:rPr>
              <w:t xml:space="preserve"> эндотампонадой перфторорганическим соединением или силиконовым маслом, </w:t>
            </w:r>
            <w:r>
              <w:rPr>
                <w:rFonts w:ascii="Times New Roman" w:hAnsi="Times New Roman"/>
                <w:sz w:val="20"/>
              </w:rPr>
              <w:t>и (или)</w:t>
            </w:r>
            <w:r w:rsidRPr="00377359">
              <w:rPr>
                <w:rFonts w:ascii="Times New Roman" w:hAnsi="Times New Roman"/>
                <w:sz w:val="20"/>
              </w:rPr>
              <w:t xml:space="preserve"> эндолазеркоагуляцией сетчатки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микроинвазивная витрэктомия в сочетании с: репозицией интраокулярной линзы </w:t>
            </w:r>
            <w:r>
              <w:rPr>
                <w:rFonts w:ascii="Times New Roman" w:hAnsi="Times New Roman"/>
                <w:sz w:val="20"/>
              </w:rPr>
              <w:t>и (или)</w:t>
            </w:r>
            <w:r w:rsidRPr="00377359">
              <w:rPr>
                <w:rFonts w:ascii="Times New Roman" w:hAnsi="Times New Roman"/>
                <w:sz w:val="20"/>
              </w:rPr>
              <w:t xml:space="preserve"> мембранопилингом, </w:t>
            </w:r>
            <w:r>
              <w:rPr>
                <w:rFonts w:ascii="Times New Roman" w:hAnsi="Times New Roman"/>
                <w:sz w:val="20"/>
              </w:rPr>
              <w:t>и (или)</w:t>
            </w:r>
            <w:r w:rsidRPr="00377359">
              <w:rPr>
                <w:rFonts w:ascii="Times New Roman" w:hAnsi="Times New Roman"/>
                <w:sz w:val="20"/>
              </w:rPr>
              <w:t xml:space="preserve"> швартэктомией, </w:t>
            </w:r>
            <w:r>
              <w:rPr>
                <w:rFonts w:ascii="Times New Roman" w:hAnsi="Times New Roman"/>
                <w:sz w:val="20"/>
              </w:rPr>
              <w:t>и (или)</w:t>
            </w:r>
            <w:r w:rsidRPr="00377359">
              <w:rPr>
                <w:rFonts w:ascii="Times New Roman" w:hAnsi="Times New Roman"/>
                <w:sz w:val="20"/>
              </w:rPr>
              <w:t xml:space="preserve"> швартотомией, </w:t>
            </w:r>
            <w:r>
              <w:rPr>
                <w:rFonts w:ascii="Times New Roman" w:hAnsi="Times New Roman"/>
                <w:sz w:val="20"/>
              </w:rPr>
              <w:t>и (или)</w:t>
            </w:r>
            <w:r w:rsidRPr="00377359">
              <w:rPr>
                <w:rFonts w:ascii="Times New Roman" w:hAnsi="Times New Roman"/>
                <w:sz w:val="20"/>
              </w:rPr>
              <w:t xml:space="preserve"> ретинотомией, </w:t>
            </w:r>
            <w:r>
              <w:rPr>
                <w:rFonts w:ascii="Times New Roman" w:hAnsi="Times New Roman"/>
                <w:sz w:val="20"/>
              </w:rPr>
              <w:t>и (или)</w:t>
            </w:r>
            <w:r w:rsidRPr="00377359">
              <w:rPr>
                <w:rFonts w:ascii="Times New Roman" w:hAnsi="Times New Roman"/>
                <w:sz w:val="20"/>
              </w:rPr>
              <w:t xml:space="preserve"> эндотампонадой перфторорганическим соединением или силиконовым маслом, </w:t>
            </w:r>
            <w:r>
              <w:rPr>
                <w:rFonts w:ascii="Times New Roman" w:hAnsi="Times New Roman"/>
                <w:sz w:val="20"/>
              </w:rPr>
              <w:t>и (или)</w:t>
            </w:r>
            <w:r w:rsidRPr="00377359">
              <w:rPr>
                <w:rFonts w:ascii="Times New Roman" w:hAnsi="Times New Roman"/>
                <w:sz w:val="20"/>
              </w:rPr>
              <w:t xml:space="preserve"> эндолазеркоагуляцией сетчатки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H16.0, H17.0 - H17.9, H18.0 - H18.9</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у взрослых и детей вне зависимости от осложнений</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комбинирован-ное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автоматизированная послойная кератопластика с использованием фемтосекундного лазера или кератома, в том числе с реимплантацией эластичной интраокулярной линзы, при различных болезнях роговицы</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неавтоматизированная послойная кератопластика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интрастромальных сегментов с помощью фемтосекундного лазера при болезнях роговицы</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эксимерлазерная коррекция посттравматического астигматизма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эксимерлазерная фототерапевтическая кератэктомия при язвах роговицы</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эксимерлазерная фототерапевтическая кератэктомия рубцов и помутнений роговицы</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сквозная реконструктивная кератопластика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сквозная кератопластика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трансплантация десцеметовой мембраны</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послойная глубокая передняя кератопластика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кератопротезирование</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кератопластика послойная ротационная или обменная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кератопластика послойная инвертная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Хирургическое </w:t>
            </w:r>
            <w:r>
              <w:rPr>
                <w:rFonts w:ascii="Times New Roman" w:hAnsi="Times New Roman"/>
                <w:sz w:val="20"/>
              </w:rPr>
              <w:t>и (или)</w:t>
            </w:r>
            <w:r w:rsidRPr="00377359">
              <w:rPr>
                <w:rFonts w:ascii="Times New Roman" w:hAnsi="Times New Roman"/>
                <w:sz w:val="20"/>
              </w:rPr>
              <w:t xml:space="preserve"> лазерное лечение ретролентальной фиброплазии (ретинопатия недоношенных), в том числе с применением комплексного офтальмологического обследования под общей анестезией</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H35.2</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ретролентальная фиброплазия (ретинопатия недоношенных) у детей, активная фаза, рубцовая фаза,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реконструкция передней камеры с ленсэктомией, в том числе с витрэктомией, швартотомией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эписклеральное круговое </w:t>
            </w:r>
            <w:r>
              <w:rPr>
                <w:rFonts w:ascii="Times New Roman" w:hAnsi="Times New Roman"/>
                <w:sz w:val="20"/>
              </w:rPr>
              <w:t>и (или)</w:t>
            </w:r>
            <w:r w:rsidRPr="00377359">
              <w:rPr>
                <w:rFonts w:ascii="Times New Roman" w:hAnsi="Times New Roman"/>
                <w:sz w:val="20"/>
              </w:rPr>
              <w:t xml:space="preserve"> локальное пломбирование в сочетании с витрэктомией,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исправление косоглазия с пластикой экстраокулярных мышц</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удаление силиконового масла (другого высокомолекулярного соединения) из витреальной полости с введением расширяющегося газа </w:t>
            </w:r>
            <w:r>
              <w:rPr>
                <w:rFonts w:ascii="Times New Roman" w:hAnsi="Times New Roman"/>
                <w:sz w:val="20"/>
              </w:rPr>
              <w:t>и (или)</w:t>
            </w:r>
            <w:r w:rsidRPr="00377359">
              <w:rPr>
                <w:rFonts w:ascii="Times New Roman" w:hAnsi="Times New Roman"/>
                <w:sz w:val="20"/>
              </w:rPr>
              <w:t xml:space="preserve"> воздуха, в том числе с эндолазеркоагуляцией сетчатки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микроинвазивная витрэктомия с ленсэктомией и имплантацией интраокулярной линзы в сочетании с: мембранопилингом </w:t>
            </w:r>
            <w:r>
              <w:rPr>
                <w:rFonts w:ascii="Times New Roman" w:hAnsi="Times New Roman"/>
                <w:sz w:val="20"/>
              </w:rPr>
              <w:t>и (или)</w:t>
            </w:r>
            <w:r w:rsidRPr="00377359">
              <w:rPr>
                <w:rFonts w:ascii="Times New Roman" w:hAnsi="Times New Roman"/>
                <w:sz w:val="20"/>
              </w:rPr>
              <w:t xml:space="preserve"> швартэктомией, </w:t>
            </w:r>
            <w:r>
              <w:rPr>
                <w:rFonts w:ascii="Times New Roman" w:hAnsi="Times New Roman"/>
                <w:sz w:val="20"/>
              </w:rPr>
              <w:t>и (или)</w:t>
            </w:r>
            <w:r w:rsidRPr="00377359">
              <w:rPr>
                <w:rFonts w:ascii="Times New Roman" w:hAnsi="Times New Roman"/>
                <w:sz w:val="20"/>
              </w:rPr>
              <w:t xml:space="preserve"> швартотомией, </w:t>
            </w:r>
            <w:r>
              <w:rPr>
                <w:rFonts w:ascii="Times New Roman" w:hAnsi="Times New Roman"/>
                <w:sz w:val="20"/>
              </w:rPr>
              <w:t>и (или)</w:t>
            </w:r>
            <w:r w:rsidRPr="00377359">
              <w:rPr>
                <w:rFonts w:ascii="Times New Roman" w:hAnsi="Times New Roman"/>
                <w:sz w:val="20"/>
              </w:rPr>
              <w:t xml:space="preserve"> ретинотомией, </w:t>
            </w:r>
            <w:r>
              <w:rPr>
                <w:rFonts w:ascii="Times New Roman" w:hAnsi="Times New Roman"/>
                <w:sz w:val="20"/>
              </w:rPr>
              <w:t>и (или)</w:t>
            </w:r>
            <w:r w:rsidRPr="00377359">
              <w:rPr>
                <w:rFonts w:ascii="Times New Roman" w:hAnsi="Times New Roman"/>
                <w:sz w:val="20"/>
              </w:rPr>
              <w:t xml:space="preserve"> эндотампонадой перфторорганическим соединением или силиконовым маслом, </w:t>
            </w:r>
            <w:r>
              <w:rPr>
                <w:rFonts w:ascii="Times New Roman" w:hAnsi="Times New Roman"/>
                <w:sz w:val="20"/>
              </w:rPr>
              <w:t>и (или)</w:t>
            </w:r>
            <w:r w:rsidRPr="00377359">
              <w:rPr>
                <w:rFonts w:ascii="Times New Roman" w:hAnsi="Times New Roman"/>
                <w:sz w:val="20"/>
              </w:rPr>
              <w:t xml:space="preserve"> эндолазеркоагуляцией сетчатки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микроинвазивная витрэктомия в сочетании с: мембранопилингом, </w:t>
            </w:r>
            <w:r>
              <w:rPr>
                <w:rFonts w:ascii="Times New Roman" w:hAnsi="Times New Roman"/>
                <w:sz w:val="20"/>
              </w:rPr>
              <w:t>и (или)</w:t>
            </w:r>
            <w:r w:rsidRPr="00377359">
              <w:rPr>
                <w:rFonts w:ascii="Times New Roman" w:hAnsi="Times New Roman"/>
                <w:sz w:val="20"/>
              </w:rPr>
              <w:t xml:space="preserve"> швартэктомией, </w:t>
            </w:r>
            <w:r>
              <w:rPr>
                <w:rFonts w:ascii="Times New Roman" w:hAnsi="Times New Roman"/>
                <w:sz w:val="20"/>
              </w:rPr>
              <w:t>и (или)</w:t>
            </w:r>
            <w:r w:rsidRPr="00377359">
              <w:rPr>
                <w:rFonts w:ascii="Times New Roman" w:hAnsi="Times New Roman"/>
                <w:sz w:val="20"/>
              </w:rPr>
              <w:t xml:space="preserve"> швартотомией, </w:t>
            </w:r>
            <w:r>
              <w:rPr>
                <w:rFonts w:ascii="Times New Roman" w:hAnsi="Times New Roman"/>
                <w:sz w:val="20"/>
              </w:rPr>
              <w:t>и (или)</w:t>
            </w:r>
            <w:r w:rsidRPr="00377359">
              <w:rPr>
                <w:rFonts w:ascii="Times New Roman" w:hAnsi="Times New Roman"/>
                <w:sz w:val="20"/>
              </w:rPr>
              <w:t xml:space="preserve"> ретинотомией, </w:t>
            </w:r>
            <w:r>
              <w:rPr>
                <w:rFonts w:ascii="Times New Roman" w:hAnsi="Times New Roman"/>
                <w:sz w:val="20"/>
              </w:rPr>
              <w:t>и (или)</w:t>
            </w:r>
            <w:r w:rsidRPr="00377359">
              <w:rPr>
                <w:rFonts w:ascii="Times New Roman" w:hAnsi="Times New Roman"/>
                <w:sz w:val="20"/>
              </w:rPr>
              <w:t xml:space="preserve"> эндотампонадой перфторорганическим соединением или силиконовым маслом, </w:t>
            </w:r>
            <w:r>
              <w:rPr>
                <w:rFonts w:ascii="Times New Roman" w:hAnsi="Times New Roman"/>
                <w:sz w:val="20"/>
              </w:rPr>
              <w:t>и (или)</w:t>
            </w:r>
            <w:r w:rsidRPr="00377359">
              <w:rPr>
                <w:rFonts w:ascii="Times New Roman" w:hAnsi="Times New Roman"/>
                <w:sz w:val="20"/>
              </w:rPr>
              <w:t xml:space="preserve"> эндолазеркоагуляцией сетчатки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A35F5B">
            <w:pPr>
              <w:spacing w:line="240" w:lineRule="atLeast"/>
              <w:ind w:left="-57" w:right="-57"/>
              <w:jc w:val="center"/>
              <w:rPr>
                <w:rFonts w:ascii="Times New Roman" w:hAnsi="Times New Roman"/>
                <w:sz w:val="20"/>
              </w:rPr>
            </w:pPr>
            <w:r w:rsidRPr="00377359">
              <w:rPr>
                <w:rFonts w:ascii="Times New Roman" w:hAnsi="Times New Roman"/>
                <w:sz w:val="20"/>
              </w:rPr>
              <w:t>4</w:t>
            </w:r>
            <w:r w:rsidR="006E3712">
              <w:rPr>
                <w:rFonts w:ascii="Times New Roman" w:hAnsi="Times New Roman"/>
                <w:sz w:val="20"/>
              </w:rPr>
              <w:t>6</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Транспупиллярная, микроинвазивная энергетическая оптико-реконструктивная, эндовитреальная </w:t>
            </w:r>
            <w:r>
              <w:rPr>
                <w:rFonts w:ascii="Times New Roman" w:hAnsi="Times New Roman"/>
                <w:sz w:val="20"/>
              </w:rPr>
              <w:br/>
            </w:r>
            <w:r w:rsidRPr="00377359">
              <w:rPr>
                <w:rFonts w:ascii="Times New Roman" w:hAnsi="Times New Roman"/>
                <w:sz w:val="20"/>
              </w:rPr>
              <w:t>23 - 27 гейджевая хирургия при витреоретинальной патологии различного генеза</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E10, E11, H25.0 - H25.9, H26.0 - H26.4, H27.0, H28, H30.0 - H30.9, H31.3, H32.8, </w:t>
            </w:r>
            <w:r>
              <w:rPr>
                <w:rFonts w:ascii="Times New Roman" w:hAnsi="Times New Roman"/>
                <w:sz w:val="20"/>
              </w:rPr>
              <w:br/>
            </w:r>
            <w:r w:rsidRPr="00377359">
              <w:rPr>
                <w:rFonts w:ascii="Times New Roman" w:hAnsi="Times New Roman"/>
                <w:sz w:val="20"/>
              </w:rPr>
              <w:t>H33.0 - H33.5, H34.8, H35.2 - H35.4, H36.0, H36.8, H43.1, H43.3, H44.0, H44.1</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осложненные патологией роговицы, хрусталика, стекловидного тела. Диабетическая ретинопатия взрослых, пролиферативная стадия, в том числе с осложнениями или с патологией хрусталика, стекловидного тела, вторичной глаукомой, макулярным отеком. Различные формы отслойки и разрывы сетчатки у взрослых и детей, в том числе осложненные патологией роговицы, хрусталика, стекловидного тела. Катаракта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микроинвазивная витрэктомия с ленсэктомией и имплантацией интраокулярной линзы в сочетании с: мембранопилингом </w:t>
            </w:r>
            <w:r>
              <w:rPr>
                <w:rFonts w:ascii="Times New Roman" w:hAnsi="Times New Roman"/>
                <w:sz w:val="20"/>
              </w:rPr>
              <w:t>и (или)</w:t>
            </w:r>
            <w:r w:rsidRPr="00377359">
              <w:rPr>
                <w:rFonts w:ascii="Times New Roman" w:hAnsi="Times New Roman"/>
                <w:sz w:val="20"/>
              </w:rPr>
              <w:t xml:space="preserve"> швартэктомией, </w:t>
            </w:r>
            <w:r>
              <w:rPr>
                <w:rFonts w:ascii="Times New Roman" w:hAnsi="Times New Roman"/>
                <w:sz w:val="20"/>
              </w:rPr>
              <w:t>и (или)</w:t>
            </w:r>
            <w:r w:rsidRPr="00377359">
              <w:rPr>
                <w:rFonts w:ascii="Times New Roman" w:hAnsi="Times New Roman"/>
                <w:sz w:val="20"/>
              </w:rPr>
              <w:t xml:space="preserve"> швартотомией, </w:t>
            </w:r>
            <w:r>
              <w:rPr>
                <w:rFonts w:ascii="Times New Roman" w:hAnsi="Times New Roman"/>
                <w:sz w:val="20"/>
              </w:rPr>
              <w:t>и (или)</w:t>
            </w:r>
            <w:r w:rsidRPr="00377359">
              <w:rPr>
                <w:rFonts w:ascii="Times New Roman" w:hAnsi="Times New Roman"/>
                <w:sz w:val="20"/>
              </w:rPr>
              <w:t xml:space="preserve"> ретинотомией, </w:t>
            </w:r>
            <w:r>
              <w:rPr>
                <w:rFonts w:ascii="Times New Roman" w:hAnsi="Times New Roman"/>
                <w:sz w:val="20"/>
              </w:rPr>
              <w:t>и (или)</w:t>
            </w:r>
            <w:r w:rsidRPr="00377359">
              <w:rPr>
                <w:rFonts w:ascii="Times New Roman" w:hAnsi="Times New Roman"/>
                <w:sz w:val="20"/>
              </w:rPr>
              <w:t xml:space="preserve"> эндотампонадой перфторорганическим соединением или силиконовым маслом, </w:t>
            </w:r>
            <w:r>
              <w:rPr>
                <w:rFonts w:ascii="Times New Roman" w:hAnsi="Times New Roman"/>
                <w:sz w:val="20"/>
              </w:rPr>
              <w:t>и (или)</w:t>
            </w:r>
            <w:r w:rsidRPr="00377359">
              <w:rPr>
                <w:rFonts w:ascii="Times New Roman" w:hAnsi="Times New Roman"/>
                <w:sz w:val="20"/>
              </w:rPr>
              <w:t xml:space="preserve"> эндолазеркоагуляцией сетчатки</w:t>
            </w:r>
          </w:p>
          <w:p w:rsidR="0068616A" w:rsidRPr="00377359" w:rsidRDefault="0068616A" w:rsidP="0068616A">
            <w:pPr>
              <w:spacing w:line="240" w:lineRule="atLeast"/>
              <w:ind w:left="-57" w:right="-57"/>
              <w:jc w:val="left"/>
              <w:rPr>
                <w:rFonts w:ascii="Times New Roman" w:hAnsi="Times New Roman"/>
                <w:sz w:val="20"/>
              </w:rPr>
            </w:pPr>
          </w:p>
        </w:tc>
        <w:tc>
          <w:tcPr>
            <w:tcW w:w="1780" w:type="dxa"/>
          </w:tcPr>
          <w:p w:rsidR="0068616A" w:rsidRPr="00377359" w:rsidRDefault="00A35F5B" w:rsidP="0068616A">
            <w:pPr>
              <w:spacing w:line="240" w:lineRule="atLeast"/>
              <w:ind w:left="-57" w:right="-57"/>
              <w:jc w:val="center"/>
              <w:rPr>
                <w:rFonts w:ascii="Times New Roman" w:hAnsi="Times New Roman"/>
                <w:sz w:val="20"/>
              </w:rPr>
            </w:pPr>
            <w:r w:rsidRPr="00DF5E81">
              <w:rPr>
                <w:rFonts w:ascii="Times New Roman" w:hAnsi="Times New Roman"/>
                <w:sz w:val="20"/>
              </w:rPr>
              <w:t>223102</w:t>
            </w: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микроинвазивная витрэктомия в сочетании с: мембранопилингом, </w:t>
            </w:r>
            <w:r>
              <w:rPr>
                <w:rFonts w:ascii="Times New Roman" w:hAnsi="Times New Roman"/>
                <w:sz w:val="20"/>
              </w:rPr>
              <w:t>и (или)</w:t>
            </w:r>
            <w:r w:rsidRPr="00377359">
              <w:rPr>
                <w:rFonts w:ascii="Times New Roman" w:hAnsi="Times New Roman"/>
                <w:sz w:val="20"/>
              </w:rPr>
              <w:t xml:space="preserve"> швартэктомией, </w:t>
            </w:r>
            <w:r>
              <w:rPr>
                <w:rFonts w:ascii="Times New Roman" w:hAnsi="Times New Roman"/>
                <w:sz w:val="20"/>
              </w:rPr>
              <w:t>и (или)</w:t>
            </w:r>
            <w:r w:rsidRPr="00377359">
              <w:rPr>
                <w:rFonts w:ascii="Times New Roman" w:hAnsi="Times New Roman"/>
                <w:sz w:val="20"/>
              </w:rPr>
              <w:t xml:space="preserve"> швартотомией, </w:t>
            </w:r>
            <w:r>
              <w:rPr>
                <w:rFonts w:ascii="Times New Roman" w:hAnsi="Times New Roman"/>
                <w:sz w:val="20"/>
              </w:rPr>
              <w:t>и (или)</w:t>
            </w:r>
            <w:r w:rsidRPr="00377359">
              <w:rPr>
                <w:rFonts w:ascii="Times New Roman" w:hAnsi="Times New Roman"/>
                <w:sz w:val="20"/>
              </w:rPr>
              <w:t xml:space="preserve"> ретинотомией, </w:t>
            </w:r>
            <w:r>
              <w:rPr>
                <w:rFonts w:ascii="Times New Roman" w:hAnsi="Times New Roman"/>
                <w:sz w:val="20"/>
              </w:rPr>
              <w:t>и (или)</w:t>
            </w:r>
            <w:r w:rsidRPr="00377359">
              <w:rPr>
                <w:rFonts w:ascii="Times New Roman" w:hAnsi="Times New Roman"/>
                <w:sz w:val="20"/>
              </w:rPr>
              <w:t xml:space="preserve"> эндотампонадой перфторорганическим соединением или силиконовым маслом, </w:t>
            </w:r>
            <w:r>
              <w:rPr>
                <w:rFonts w:ascii="Times New Roman" w:hAnsi="Times New Roman"/>
                <w:sz w:val="20"/>
              </w:rPr>
              <w:t>и (или)</w:t>
            </w:r>
            <w:r w:rsidRPr="00377359">
              <w:rPr>
                <w:rFonts w:ascii="Times New Roman" w:hAnsi="Times New Roman"/>
                <w:sz w:val="20"/>
              </w:rPr>
              <w:t xml:space="preserve"> эндолазеркоагуляцией сетчатки</w:t>
            </w:r>
          </w:p>
          <w:p w:rsidR="0068616A" w:rsidRPr="00377359" w:rsidRDefault="0068616A" w:rsidP="0068616A">
            <w:pPr>
              <w:spacing w:line="240" w:lineRule="atLeast"/>
              <w:ind w:left="-57" w:right="-57"/>
              <w:jc w:val="left"/>
              <w:rPr>
                <w:rFonts w:ascii="Times New Roman" w:hAnsi="Times New Roman"/>
                <w:sz w:val="20"/>
              </w:rPr>
            </w:pPr>
          </w:p>
        </w:tc>
        <w:tc>
          <w:tcPr>
            <w:tcW w:w="1780" w:type="dxa"/>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микроинвазивная ревизия витреальной полости с ленсэктомией и имплантацией интраокулярной линзы в сочетании с: мембранопилингом </w:t>
            </w:r>
            <w:r>
              <w:rPr>
                <w:rFonts w:ascii="Times New Roman" w:hAnsi="Times New Roman"/>
                <w:sz w:val="20"/>
              </w:rPr>
              <w:t>и (или)</w:t>
            </w:r>
            <w:r w:rsidRPr="00377359">
              <w:rPr>
                <w:rFonts w:ascii="Times New Roman" w:hAnsi="Times New Roman"/>
                <w:sz w:val="20"/>
              </w:rPr>
              <w:t xml:space="preserve"> швартэктомией, </w:t>
            </w:r>
            <w:r>
              <w:rPr>
                <w:rFonts w:ascii="Times New Roman" w:hAnsi="Times New Roman"/>
                <w:sz w:val="20"/>
              </w:rPr>
              <w:t>и (или)</w:t>
            </w:r>
            <w:r w:rsidRPr="00377359">
              <w:rPr>
                <w:rFonts w:ascii="Times New Roman" w:hAnsi="Times New Roman"/>
                <w:sz w:val="20"/>
              </w:rPr>
              <w:t xml:space="preserve"> швартотомией, </w:t>
            </w:r>
            <w:r>
              <w:rPr>
                <w:rFonts w:ascii="Times New Roman" w:hAnsi="Times New Roman"/>
                <w:sz w:val="20"/>
              </w:rPr>
              <w:t>и (или)</w:t>
            </w:r>
            <w:r w:rsidRPr="00377359">
              <w:rPr>
                <w:rFonts w:ascii="Times New Roman" w:hAnsi="Times New Roman"/>
                <w:sz w:val="20"/>
              </w:rPr>
              <w:t xml:space="preserve"> ретинотомией, </w:t>
            </w:r>
            <w:r>
              <w:rPr>
                <w:rFonts w:ascii="Times New Roman" w:hAnsi="Times New Roman"/>
                <w:sz w:val="20"/>
              </w:rPr>
              <w:t>и (или)</w:t>
            </w:r>
            <w:r w:rsidRPr="00377359">
              <w:rPr>
                <w:rFonts w:ascii="Times New Roman" w:hAnsi="Times New Roman"/>
                <w:sz w:val="20"/>
              </w:rPr>
              <w:t xml:space="preserve"> эндотампонадой перфторорганическим соединением или силиконовым маслом, </w:t>
            </w:r>
            <w:r>
              <w:rPr>
                <w:rFonts w:ascii="Times New Roman" w:hAnsi="Times New Roman"/>
                <w:sz w:val="20"/>
              </w:rPr>
              <w:t>и (или)</w:t>
            </w:r>
            <w:r w:rsidRPr="00377359">
              <w:rPr>
                <w:rFonts w:ascii="Times New Roman" w:hAnsi="Times New Roman"/>
                <w:sz w:val="20"/>
              </w:rPr>
              <w:t xml:space="preserve"> эндолазеркоагуляцией сетчатки</w:t>
            </w:r>
          </w:p>
          <w:p w:rsidR="0068616A" w:rsidRPr="00377359" w:rsidRDefault="0068616A" w:rsidP="0068616A">
            <w:pPr>
              <w:spacing w:line="240" w:lineRule="atLeast"/>
              <w:ind w:left="-57" w:right="-57"/>
              <w:jc w:val="left"/>
              <w:rPr>
                <w:rFonts w:ascii="Times New Roman" w:hAnsi="Times New Roman"/>
                <w:sz w:val="20"/>
              </w:rPr>
            </w:pPr>
          </w:p>
        </w:tc>
        <w:tc>
          <w:tcPr>
            <w:tcW w:w="1780" w:type="dxa"/>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микроинвазивная ревизия витреальной полости в сочетании с: мембранопилингом, </w:t>
            </w:r>
            <w:r>
              <w:rPr>
                <w:rFonts w:ascii="Times New Roman" w:hAnsi="Times New Roman"/>
                <w:sz w:val="20"/>
              </w:rPr>
              <w:t>и (или)</w:t>
            </w:r>
            <w:r w:rsidRPr="00377359">
              <w:rPr>
                <w:rFonts w:ascii="Times New Roman" w:hAnsi="Times New Roman"/>
                <w:sz w:val="20"/>
              </w:rPr>
              <w:t xml:space="preserve"> швартэктомией, </w:t>
            </w:r>
            <w:r>
              <w:rPr>
                <w:rFonts w:ascii="Times New Roman" w:hAnsi="Times New Roman"/>
                <w:sz w:val="20"/>
              </w:rPr>
              <w:t>и (или)</w:t>
            </w:r>
            <w:r w:rsidRPr="00377359">
              <w:rPr>
                <w:rFonts w:ascii="Times New Roman" w:hAnsi="Times New Roman"/>
                <w:sz w:val="20"/>
              </w:rPr>
              <w:t xml:space="preserve"> швартотомией, </w:t>
            </w:r>
            <w:r>
              <w:rPr>
                <w:rFonts w:ascii="Times New Roman" w:hAnsi="Times New Roman"/>
                <w:sz w:val="20"/>
              </w:rPr>
              <w:t>и (или)</w:t>
            </w:r>
            <w:r w:rsidRPr="00377359">
              <w:rPr>
                <w:rFonts w:ascii="Times New Roman" w:hAnsi="Times New Roman"/>
                <w:sz w:val="20"/>
              </w:rPr>
              <w:t xml:space="preserve"> ретинотомией, </w:t>
            </w:r>
            <w:r>
              <w:rPr>
                <w:rFonts w:ascii="Times New Roman" w:hAnsi="Times New Roman"/>
                <w:sz w:val="20"/>
              </w:rPr>
              <w:t>и (или)</w:t>
            </w:r>
            <w:r w:rsidRPr="00377359">
              <w:rPr>
                <w:rFonts w:ascii="Times New Roman" w:hAnsi="Times New Roman"/>
                <w:sz w:val="20"/>
              </w:rPr>
              <w:t xml:space="preserve"> эндотампонадой перфторорганическим соединением или силиконовым маслом, </w:t>
            </w:r>
            <w:r>
              <w:rPr>
                <w:rFonts w:ascii="Times New Roman" w:hAnsi="Times New Roman"/>
                <w:sz w:val="20"/>
              </w:rPr>
              <w:t>и (или)</w:t>
            </w:r>
            <w:r w:rsidRPr="00377359">
              <w:rPr>
                <w:rFonts w:ascii="Times New Roman" w:hAnsi="Times New Roman"/>
                <w:sz w:val="20"/>
              </w:rPr>
              <w:t xml:space="preserve"> эндолазеркоагуляцией сетчатки</w:t>
            </w:r>
          </w:p>
          <w:p w:rsidR="0068616A" w:rsidRPr="00377359" w:rsidRDefault="0068616A" w:rsidP="0068616A">
            <w:pPr>
              <w:spacing w:line="240" w:lineRule="atLeast"/>
              <w:ind w:left="-57" w:right="-57"/>
              <w:jc w:val="left"/>
              <w:rPr>
                <w:rFonts w:ascii="Times New Roman" w:hAnsi="Times New Roman"/>
                <w:sz w:val="20"/>
              </w:rPr>
            </w:pPr>
          </w:p>
        </w:tc>
        <w:tc>
          <w:tcPr>
            <w:tcW w:w="1780" w:type="dxa"/>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H26.0, H26.1, H26.2, H26.4, H27.0, H33.0, H33.2 - </w:t>
            </w:r>
            <w:r w:rsidRPr="00377359">
              <w:rPr>
                <w:rFonts w:ascii="Times New Roman" w:hAnsi="Times New Roman"/>
                <w:sz w:val="20"/>
                <w:lang w:val="en-US"/>
              </w:rPr>
              <w:t>H</w:t>
            </w:r>
            <w:r w:rsidRPr="00377359">
              <w:rPr>
                <w:rFonts w:ascii="Times New Roman" w:hAnsi="Times New Roman"/>
                <w:sz w:val="20"/>
              </w:rPr>
              <w:t xml:space="preserve">33.5, H35.1, H40.3, H40.4, H40.5, H43.1, H43.3, H49.9, Q10.0, Q10.1, Q10.4 - Q10.7, Q11.1, Q12.0, Q12.1, Q12.3, Q12.4, Q12.8, Q13.0, Q13.3, Q13.4, Q13.8, Q14.0, Q14.1, Q14.3, Q15.0, </w:t>
            </w:r>
            <w:r>
              <w:rPr>
                <w:rFonts w:ascii="Times New Roman" w:hAnsi="Times New Roman"/>
                <w:sz w:val="20"/>
              </w:rPr>
              <w:br/>
            </w:r>
            <w:r w:rsidRPr="00377359">
              <w:rPr>
                <w:rFonts w:ascii="Times New Roman" w:hAnsi="Times New Roman"/>
                <w:sz w:val="20"/>
              </w:rPr>
              <w:t>H02.0 - H02.5, H04.5, H05.3, H11.2</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(сетчатки, стекловидного тела, сосудистой оболочки, без осложнений или осложненные патологией стекловидного тела, частичной атрофией зрительного нерва). врожденные аномалии (пороки развития)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эписклеральное круговое </w:t>
            </w:r>
            <w:r>
              <w:rPr>
                <w:rFonts w:ascii="Times New Roman" w:hAnsi="Times New Roman"/>
                <w:sz w:val="20"/>
              </w:rPr>
              <w:t>и (или)</w:t>
            </w:r>
            <w:r w:rsidRPr="00377359">
              <w:rPr>
                <w:rFonts w:ascii="Times New Roman" w:hAnsi="Times New Roman"/>
                <w:sz w:val="20"/>
              </w:rPr>
              <w:t xml:space="preserve"> локальное пломбирование в сочетании с витрэктомией, в том числе с ленсэктомией, имплантацией интраокулярной линзы, мембрано</w:t>
            </w:r>
            <w:r w:rsidRPr="00377359">
              <w:rPr>
                <w:rFonts w:ascii="Times New Roman" w:hAnsi="Times New Roman"/>
                <w:sz w:val="20"/>
              </w:rPr>
              <w:softHyphen/>
              <w:t>пилингом, швартэктомией, шварто</w:t>
            </w:r>
            <w:r w:rsidRPr="00377359">
              <w:rPr>
                <w:rFonts w:ascii="Times New Roman" w:hAnsi="Times New Roman"/>
                <w:sz w:val="20"/>
              </w:rPr>
              <w:softHyphen/>
              <w:t>томией, ретинотомией, эндотампонадой перфторорганическим соединением, силиконовым маслом, эндолазеркоагуляцией сетчатки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сквозная кератопластика, в том числе с реконструкцией передней камеры, имплантацией эластичной интраокулярной линзы</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сквозная лимбокератопластика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послойная кератопластика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pPr>
              <w:spacing w:line="240" w:lineRule="atLeast"/>
              <w:ind w:left="-57" w:right="-57"/>
              <w:jc w:val="left"/>
              <w:rPr>
                <w:rFonts w:ascii="Times New Roman" w:hAnsi="Times New Roman"/>
                <w:sz w:val="20"/>
              </w:rPr>
            </w:pPr>
            <w:r w:rsidRPr="00377359">
              <w:rPr>
                <w:rFonts w:ascii="Times New Roman" w:hAnsi="Times New Roman"/>
                <w:sz w:val="20"/>
              </w:rPr>
              <w:t>реконструкция передней камеры с ленсэктомией, в том числе с витрэктомией, швартотомией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микроинвазивная экстракция катаракты, в том числе с реконструкцией передней камеры, витрэктомией, имплантацией эластичной интраокулярной линзы</w:t>
            </w:r>
          </w:p>
          <w:p w:rsidR="0068616A" w:rsidRPr="00377359" w:rsidRDefault="0068616A" w:rsidP="0068616A">
            <w:pPr>
              <w:spacing w:line="240" w:lineRule="atLeast"/>
              <w:ind w:left="-57" w:right="-57"/>
              <w:jc w:val="left"/>
              <w:rPr>
                <w:rFonts w:ascii="Times New Roman" w:hAnsi="Times New Roman"/>
                <w:sz w:val="20"/>
              </w:rPr>
            </w:pPr>
          </w:p>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подвывихнутого хрусталика с витрэктомией и имплантацией различных моделей эластичной интраокулярной линзы</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факоаспирация врожденной катаракты с имплантацией эластичной интраокулярной линзы</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диодлазерная циклофотокоагуляция, в том числе с коагуляцией сосудов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удаление силиконового масла (другого высокомолекулярного соединения) из витреальной полости с введением расширяющегося газа </w:t>
            </w:r>
            <w:r>
              <w:rPr>
                <w:rFonts w:ascii="Times New Roman" w:hAnsi="Times New Roman"/>
                <w:sz w:val="20"/>
              </w:rPr>
              <w:t>и (или)</w:t>
            </w:r>
            <w:r w:rsidRPr="00377359">
              <w:rPr>
                <w:rFonts w:ascii="Times New Roman" w:hAnsi="Times New Roman"/>
                <w:sz w:val="20"/>
              </w:rPr>
              <w:t xml:space="preserve"> воздуха, в том числе эндолазеркоагуляцией сетчатки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реконструктивно-пластические операции на экстраокулярных мышцах или веках, или слезных путях при пороках развития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эластичной интраокулярной линзы в афакичный глаз с реконструкцией задней камеры, в том числе с витрэктомией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пластика культи орбитальным имплантатом с реконструкцией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вторичной катаракты с реконструкцией задней камеры, в том числе с имплантацией интраокулярной линзы</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микроинвазивная капсулэктомия, в том числе с витрэктомией на афакичном (артифакичном) глазу</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репозиция интраокулярной линзы с витрэктомией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контурная пластика орбиты</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пластика конъюнктивальных сводов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микроинвазивная витрэктомия с ленсэктомией и имплантацией интраокулярной линзы в сочетании с: мембранопилингом </w:t>
            </w:r>
            <w:r>
              <w:rPr>
                <w:rFonts w:ascii="Times New Roman" w:hAnsi="Times New Roman"/>
                <w:sz w:val="20"/>
              </w:rPr>
              <w:t>и (или)</w:t>
            </w:r>
            <w:r w:rsidRPr="00377359">
              <w:rPr>
                <w:rFonts w:ascii="Times New Roman" w:hAnsi="Times New Roman"/>
                <w:sz w:val="20"/>
              </w:rPr>
              <w:t xml:space="preserve"> швартэктомией, </w:t>
            </w:r>
            <w:r>
              <w:rPr>
                <w:rFonts w:ascii="Times New Roman" w:hAnsi="Times New Roman"/>
                <w:sz w:val="20"/>
              </w:rPr>
              <w:t>и (или)</w:t>
            </w:r>
            <w:r w:rsidRPr="00377359">
              <w:rPr>
                <w:rFonts w:ascii="Times New Roman" w:hAnsi="Times New Roman"/>
                <w:sz w:val="20"/>
              </w:rPr>
              <w:t xml:space="preserve"> швартотомией, </w:t>
            </w:r>
            <w:r>
              <w:rPr>
                <w:rFonts w:ascii="Times New Roman" w:hAnsi="Times New Roman"/>
                <w:sz w:val="20"/>
              </w:rPr>
              <w:t>и (или)</w:t>
            </w:r>
            <w:r w:rsidRPr="00377359">
              <w:rPr>
                <w:rFonts w:ascii="Times New Roman" w:hAnsi="Times New Roman"/>
                <w:sz w:val="20"/>
              </w:rPr>
              <w:t xml:space="preserve"> ретинотомией, </w:t>
            </w:r>
            <w:r>
              <w:rPr>
                <w:rFonts w:ascii="Times New Roman" w:hAnsi="Times New Roman"/>
                <w:sz w:val="20"/>
              </w:rPr>
              <w:t>и (или)</w:t>
            </w:r>
            <w:r w:rsidRPr="00377359">
              <w:rPr>
                <w:rFonts w:ascii="Times New Roman" w:hAnsi="Times New Roman"/>
                <w:sz w:val="20"/>
              </w:rPr>
              <w:t xml:space="preserve"> эндотампонадой перфторорганическим соединением или силиконовым маслом, </w:t>
            </w:r>
            <w:r>
              <w:rPr>
                <w:rFonts w:ascii="Times New Roman" w:hAnsi="Times New Roman"/>
                <w:sz w:val="20"/>
              </w:rPr>
              <w:t>и (или)</w:t>
            </w:r>
            <w:r w:rsidRPr="00377359">
              <w:rPr>
                <w:rFonts w:ascii="Times New Roman" w:hAnsi="Times New Roman"/>
                <w:sz w:val="20"/>
              </w:rPr>
              <w:t xml:space="preserve"> эндолазеркоагуляцией сетчатки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микроинвазивная витрэктомия в сочетании с: мембранопилингом, </w:t>
            </w:r>
            <w:r>
              <w:rPr>
                <w:rFonts w:ascii="Times New Roman" w:hAnsi="Times New Roman"/>
                <w:sz w:val="20"/>
              </w:rPr>
              <w:t>и (или)</w:t>
            </w:r>
            <w:r w:rsidRPr="00377359">
              <w:rPr>
                <w:rFonts w:ascii="Times New Roman" w:hAnsi="Times New Roman"/>
                <w:sz w:val="20"/>
              </w:rPr>
              <w:t xml:space="preserve"> швартэктомией, </w:t>
            </w:r>
            <w:r>
              <w:rPr>
                <w:rFonts w:ascii="Times New Roman" w:hAnsi="Times New Roman"/>
                <w:sz w:val="20"/>
              </w:rPr>
              <w:t>и (или)</w:t>
            </w:r>
            <w:r w:rsidRPr="00377359">
              <w:rPr>
                <w:rFonts w:ascii="Times New Roman" w:hAnsi="Times New Roman"/>
                <w:sz w:val="20"/>
              </w:rPr>
              <w:t xml:space="preserve"> швартотомией, </w:t>
            </w:r>
            <w:r>
              <w:rPr>
                <w:rFonts w:ascii="Times New Roman" w:hAnsi="Times New Roman"/>
                <w:sz w:val="20"/>
              </w:rPr>
              <w:t>и (или)</w:t>
            </w:r>
            <w:r w:rsidRPr="00377359">
              <w:rPr>
                <w:rFonts w:ascii="Times New Roman" w:hAnsi="Times New Roman"/>
                <w:sz w:val="20"/>
              </w:rPr>
              <w:t xml:space="preserve"> ретинотомией, </w:t>
            </w:r>
            <w:r>
              <w:rPr>
                <w:rFonts w:ascii="Times New Roman" w:hAnsi="Times New Roman"/>
                <w:sz w:val="20"/>
              </w:rPr>
              <w:t>и (или)</w:t>
            </w:r>
            <w:r w:rsidRPr="00377359">
              <w:rPr>
                <w:rFonts w:ascii="Times New Roman" w:hAnsi="Times New Roman"/>
                <w:sz w:val="20"/>
              </w:rPr>
              <w:t xml:space="preserve"> эндотампонадой перфторорганическим соединением или силиконовым маслом, </w:t>
            </w:r>
            <w:r>
              <w:rPr>
                <w:rFonts w:ascii="Times New Roman" w:hAnsi="Times New Roman"/>
                <w:sz w:val="20"/>
              </w:rPr>
              <w:t>и (или)</w:t>
            </w:r>
            <w:r w:rsidRPr="00377359">
              <w:rPr>
                <w:rFonts w:ascii="Times New Roman" w:hAnsi="Times New Roman"/>
                <w:sz w:val="20"/>
              </w:rPr>
              <w:t xml:space="preserve"> эндолазеркоагуляцией сетчатки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A35F5B">
            <w:pPr>
              <w:spacing w:line="240" w:lineRule="atLeast"/>
              <w:ind w:left="-57" w:right="-57"/>
              <w:jc w:val="center"/>
              <w:rPr>
                <w:rFonts w:ascii="Times New Roman" w:hAnsi="Times New Roman"/>
                <w:sz w:val="20"/>
              </w:rPr>
            </w:pPr>
            <w:r w:rsidRPr="00377359">
              <w:rPr>
                <w:rFonts w:ascii="Times New Roman" w:hAnsi="Times New Roman"/>
                <w:sz w:val="20"/>
              </w:rPr>
              <w:t>4</w:t>
            </w:r>
            <w:r w:rsidR="006E3712">
              <w:rPr>
                <w:rFonts w:ascii="Times New Roman" w:hAnsi="Times New Roman"/>
                <w:sz w:val="20"/>
              </w:rPr>
              <w:t>7</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Комплексное лечение экзофтальма при нарушении функции щитовидной железы (эндокринной офтальмопатии), угрожающего потерей зрения и слепотой, включая хирургическое и интенсивное консервативное лечение</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Н06.2, Н16.8, Н19.3, Н48, Н50.4, Н54</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экзофтальм при нарушении функции щитовидной железы (эндокринная офтальмопатия активная и неактивная стадия), осложненная поражением зрительного нерва и зрительных путей (оптической нейропатией), кератитом, кератоконъюнктивитом, язвой роговицы (поражения роговицы) и гетеротропией (вторичным косоглазием)</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комбинированное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интенсивное комплексное консервативное лечение эндокринной офтальмопатии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377359" w:rsidRDefault="00A35F5B" w:rsidP="0068616A">
            <w:pPr>
              <w:spacing w:line="240" w:lineRule="atLeast"/>
              <w:ind w:left="-57" w:right="-57"/>
              <w:jc w:val="center"/>
              <w:rPr>
                <w:rFonts w:ascii="Times New Roman" w:hAnsi="Times New Roman"/>
                <w:sz w:val="20"/>
              </w:rPr>
            </w:pPr>
            <w:r w:rsidRPr="00DF5E81">
              <w:rPr>
                <w:rFonts w:ascii="Times New Roman" w:hAnsi="Times New Roman"/>
                <w:sz w:val="20"/>
              </w:rPr>
              <w:t>248153</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внутренняя декомпрессия орбиты</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внутренняя декомпрессия орбиты в сочетании с реконструктивно-пластическими операциями на глазодвигательных мышцах</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костная декомпрессия латеральной стенки орбиты</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pPr>
              <w:spacing w:line="240" w:lineRule="atLeast"/>
              <w:ind w:left="-57" w:right="-57"/>
              <w:jc w:val="left"/>
              <w:rPr>
                <w:rFonts w:ascii="Times New Roman" w:hAnsi="Times New Roman"/>
                <w:sz w:val="20"/>
              </w:rPr>
            </w:pPr>
            <w:r w:rsidRPr="00377359">
              <w:rPr>
                <w:rFonts w:ascii="Times New Roman" w:hAnsi="Times New Roman"/>
                <w:sz w:val="20"/>
              </w:rPr>
              <w:t>внутренняя декомпрессия орбиты в сочетании с костной декомпрессией латеральной стенки орбиты</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реконструктивно-пластические операции на глазодвигательных мышцах</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A35F5B">
            <w:pPr>
              <w:spacing w:line="240" w:lineRule="atLeast"/>
              <w:ind w:left="-57" w:right="-57"/>
              <w:jc w:val="center"/>
              <w:rPr>
                <w:rFonts w:ascii="Times New Roman" w:hAnsi="Times New Roman"/>
                <w:sz w:val="20"/>
              </w:rPr>
            </w:pPr>
            <w:r w:rsidRPr="00377359">
              <w:rPr>
                <w:rFonts w:ascii="Times New Roman" w:hAnsi="Times New Roman"/>
                <w:sz w:val="20"/>
              </w:rPr>
              <w:t>4</w:t>
            </w:r>
            <w:r w:rsidR="006E3712">
              <w:rPr>
                <w:rFonts w:ascii="Times New Roman" w:hAnsi="Times New Roman"/>
                <w:sz w:val="20"/>
              </w:rPr>
              <w:t>8</w:t>
            </w:r>
            <w:r w:rsidR="0068616A" w:rsidRPr="00377359">
              <w:rPr>
                <w:rFonts w:ascii="Times New Roman" w:hAnsi="Times New Roman"/>
                <w:sz w:val="20"/>
              </w:rPr>
              <w:t>.</w:t>
            </w: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 у детей</w:t>
            </w:r>
          </w:p>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rPr>
              <w:t xml:space="preserve">Н40.3, Н40.4, Н40.5, Н40.6, Н40.8, </w:t>
            </w:r>
            <w:r w:rsidRPr="00377359">
              <w:rPr>
                <w:rFonts w:ascii="Times New Roman" w:hAnsi="Times New Roman"/>
                <w:sz w:val="20"/>
                <w:lang w:val="en-US"/>
              </w:rPr>
              <w:t>Q15.0</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врожденная глаукома, глаукома вторичная вследствие воспалительных и других заболеваний глаза, в том числе с осложнениями, у детей</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антиглаукоматозного металлического шунта или нерассасывающегося клапана дренажа</w:t>
            </w:r>
          </w:p>
        </w:tc>
        <w:tc>
          <w:tcPr>
            <w:tcW w:w="1780" w:type="dxa"/>
          </w:tcPr>
          <w:p w:rsidR="0068616A" w:rsidRPr="00DF5E81" w:rsidRDefault="00A35F5B" w:rsidP="0068616A">
            <w:pPr>
              <w:spacing w:line="240" w:lineRule="atLeast"/>
              <w:ind w:left="-57" w:right="-57"/>
              <w:jc w:val="center"/>
              <w:rPr>
                <w:rFonts w:ascii="Times New Roman" w:hAnsi="Times New Roman"/>
                <w:sz w:val="20"/>
              </w:rPr>
            </w:pPr>
            <w:r w:rsidRPr="00DF5E81">
              <w:rPr>
                <w:rFonts w:ascii="Times New Roman" w:hAnsi="Times New Roman"/>
                <w:sz w:val="20"/>
              </w:rPr>
              <w:t>151715</w:t>
            </w:r>
          </w:p>
        </w:tc>
      </w:tr>
      <w:tr w:rsidR="0068616A" w:rsidRPr="00377359" w:rsidTr="00ED3924">
        <w:tc>
          <w:tcPr>
            <w:tcW w:w="15424" w:type="dxa"/>
            <w:gridSpan w:val="7"/>
          </w:tcPr>
          <w:p w:rsidR="0068616A" w:rsidRPr="00DF5E81" w:rsidRDefault="0068616A" w:rsidP="0068616A">
            <w:pPr>
              <w:spacing w:line="240" w:lineRule="atLeast"/>
              <w:ind w:left="-57" w:right="-57"/>
              <w:jc w:val="center"/>
              <w:rPr>
                <w:rFonts w:ascii="Times New Roman" w:hAnsi="Times New Roman"/>
                <w:sz w:val="20"/>
              </w:rPr>
            </w:pPr>
            <w:r w:rsidRPr="00DF5E81">
              <w:rPr>
                <w:rFonts w:ascii="Times New Roman" w:hAnsi="Times New Roman"/>
                <w:sz w:val="20"/>
              </w:rPr>
              <w:t>Педиатрия</w:t>
            </w:r>
          </w:p>
          <w:p w:rsidR="0068616A" w:rsidRPr="00DF5E81"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6E3712" w:rsidP="0068616A">
            <w:pPr>
              <w:spacing w:line="240" w:lineRule="atLeast"/>
              <w:ind w:left="-57" w:right="-57"/>
              <w:jc w:val="center"/>
              <w:rPr>
                <w:rFonts w:ascii="Times New Roman" w:hAnsi="Times New Roman"/>
                <w:sz w:val="20"/>
              </w:rPr>
            </w:pPr>
            <w:r>
              <w:rPr>
                <w:rFonts w:ascii="Times New Roman" w:hAnsi="Times New Roman"/>
                <w:sz w:val="20"/>
              </w:rPr>
              <w:t>49</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Комбинированное лечение тяжелых форм преждевременного полового развития (II - V степень по Prader), включая оперативное лечение, блокаду гормональных рецепторов, супрессивную терапию в пульсовом режиме</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E30, E22.8, Q78.1</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преждевременное половое развитие, обусловленное врожденными мальформациями </w:t>
            </w:r>
            <w:r>
              <w:rPr>
                <w:rFonts w:ascii="Times New Roman" w:hAnsi="Times New Roman"/>
                <w:sz w:val="20"/>
              </w:rPr>
              <w:t>и (или)</w:t>
            </w:r>
            <w:r w:rsidRPr="00377359">
              <w:rPr>
                <w:rFonts w:ascii="Times New Roman" w:hAnsi="Times New Roman"/>
                <w:sz w:val="20"/>
              </w:rPr>
              <w:t xml:space="preserve"> опухолями головного мозга. Преждевременное половое развитие, обусловленное опухолями надпочечников. Преждевременное половое развитие, обусловленное опухолями гонад. Преждевременное половое развитие, обусловленное мутацией генов половых гормонов и их рецепторов</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комбинированное лечение</w:t>
            </w: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введение блокаторов гормональных рецепторов в различном пульсовом режиме под контролем комплекса биохимических, гормональных, молекулярно-генетических, морфоло</w:t>
            </w:r>
            <w:r>
              <w:rPr>
                <w:rFonts w:ascii="Times New Roman" w:hAnsi="Times New Roman"/>
                <w:sz w:val="20"/>
              </w:rPr>
              <w:softHyphen/>
            </w:r>
            <w:r w:rsidRPr="00377359">
              <w:rPr>
                <w:rFonts w:ascii="Times New Roman" w:hAnsi="Times New Roman"/>
                <w:sz w:val="20"/>
              </w:rPr>
              <w:t xml:space="preserve">гических и иммуногистохимических методов диагностики, а также методов визуализации (эндоскопических, ультразвуковой диагностики с </w:t>
            </w:r>
            <w:r w:rsidRPr="00377359">
              <w:rPr>
                <w:rFonts w:ascii="Times New Roman" w:hAnsi="Times New Roman"/>
                <w:sz w:val="20"/>
              </w:rPr>
              <w:br/>
              <w:t>доплерографией, магнитно-резонансной томографии, компьютерной томографии), включая рентгенрадиологические</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DF5E81" w:rsidRDefault="00A35F5B" w:rsidP="0068616A">
            <w:pPr>
              <w:spacing w:line="240" w:lineRule="atLeast"/>
              <w:ind w:left="-57" w:right="-57"/>
              <w:jc w:val="center"/>
              <w:rPr>
                <w:rFonts w:ascii="Times New Roman" w:hAnsi="Times New Roman"/>
                <w:sz w:val="20"/>
              </w:rPr>
            </w:pPr>
            <w:r w:rsidRPr="00DF5E81">
              <w:rPr>
                <w:rFonts w:ascii="Times New Roman" w:hAnsi="Times New Roman"/>
                <w:sz w:val="20"/>
              </w:rPr>
              <w:t>145257</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удаление опухолей гонад в сочетании </w:t>
            </w:r>
            <w:r>
              <w:rPr>
                <w:rFonts w:ascii="Times New Roman" w:hAnsi="Times New Roman"/>
                <w:sz w:val="20"/>
              </w:rPr>
              <w:br/>
            </w:r>
            <w:r w:rsidRPr="00377359">
              <w:rPr>
                <w:rFonts w:ascii="Times New Roman" w:hAnsi="Times New Roman"/>
                <w:sz w:val="20"/>
              </w:rPr>
              <w:t xml:space="preserve">с введением блокаторов гормональных рецепторов в различном пульсовом режиме под контролем комплекса биохимических, гормональных, молекулярно-генетических, </w:t>
            </w:r>
          </w:p>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морфологических и иммуногистохи</w:t>
            </w:r>
            <w:r>
              <w:rPr>
                <w:rFonts w:ascii="Times New Roman" w:hAnsi="Times New Roman"/>
                <w:sz w:val="20"/>
              </w:rPr>
              <w:softHyphen/>
            </w:r>
            <w:r w:rsidRPr="00377359">
              <w:rPr>
                <w:rFonts w:ascii="Times New Roman" w:hAnsi="Times New Roman"/>
                <w:sz w:val="20"/>
              </w:rPr>
              <w:t>мических методов диагностики,</w:t>
            </w:r>
            <w:r>
              <w:rPr>
                <w:rFonts w:ascii="Times New Roman" w:hAnsi="Times New Roman"/>
                <w:sz w:val="20"/>
              </w:rPr>
              <w:br/>
            </w:r>
            <w:r w:rsidRPr="00377359">
              <w:rPr>
                <w:rFonts w:ascii="Times New Roman" w:hAnsi="Times New Roman"/>
                <w:sz w:val="20"/>
              </w:rPr>
              <w:t>а также методов визуализации (эндоскопических, ультразвуковой диагностики с доплерографией, магнитно-резонансной томографии, компьютерной томографии), включая рентгенрадиологические</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опухолей надпочечников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комплексное лечение костной дисплазии, включая бисфосфанаты последнего поколения и другие лекарственные препараты, влияющие на формирование костной ткани, под контролем эффективности лечения с применением двухэнергетической рентгеновской абсорбциометрии, определением маркеров костного ремоделирования, гормонально-биохимического статуса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Поликомпонентное лечение атопического дерматита, бронхиальной астмы, крапивницы с инициацией или заменой генно-инженерных биологических лекарственных препаратов</w:t>
            </w:r>
          </w:p>
        </w:tc>
        <w:tc>
          <w:tcPr>
            <w:tcW w:w="1818" w:type="dxa"/>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rPr>
              <w:t>J45.0, J45.1, J45.8, L20.8, L50.1, T78.3</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бронхиальная астма, тяжелое персистирующее течение, неконтролируемая </w:t>
            </w:r>
            <w:r>
              <w:rPr>
                <w:rFonts w:ascii="Times New Roman" w:hAnsi="Times New Roman"/>
                <w:sz w:val="20"/>
              </w:rPr>
              <w:t>и (или)</w:t>
            </w:r>
            <w:r w:rsidRPr="00377359">
              <w:rPr>
                <w:rFonts w:ascii="Times New Roman" w:hAnsi="Times New Roman"/>
                <w:sz w:val="20"/>
              </w:rPr>
              <w:t xml:space="preserve"> атопический дерматит, распространенная форма, обострение в сочетании с другими клиническими проявлениями поливалентной аллергии (аллергическим ринитом, риносинуситом, риноконъюнктивитом, конъюнктивитом) или хроническая крапивница тяжелого течения</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терапевтическое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поликомпонентная терапия с инициацией или заменой генно-инженерных биологических лекарственных препаратов или селективных иммунодепрессантов</w:t>
            </w:r>
            <w:r>
              <w:rPr>
                <w:rFonts w:ascii="Times New Roman" w:hAnsi="Times New Roman"/>
                <w:sz w:val="20"/>
              </w:rPr>
              <w:br/>
            </w:r>
            <w:r w:rsidRPr="00377359">
              <w:rPr>
                <w:rFonts w:ascii="Times New Roman" w:hAnsi="Times New Roman"/>
                <w:sz w:val="20"/>
              </w:rPr>
              <w:t>в сочетании или без базисного кортикостероидного и иммуносупрессивного лечения</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A35F5B">
            <w:pPr>
              <w:spacing w:line="240" w:lineRule="atLeast"/>
              <w:ind w:left="-57" w:right="-57"/>
              <w:jc w:val="center"/>
              <w:rPr>
                <w:rFonts w:ascii="Times New Roman" w:hAnsi="Times New Roman"/>
                <w:sz w:val="20"/>
              </w:rPr>
            </w:pPr>
            <w:r>
              <w:rPr>
                <w:rFonts w:ascii="Times New Roman" w:hAnsi="Times New Roman"/>
                <w:sz w:val="20"/>
              </w:rPr>
              <w:t>5</w:t>
            </w:r>
            <w:r w:rsidR="006E3712">
              <w:rPr>
                <w:rFonts w:ascii="Times New Roman" w:hAnsi="Times New Roman"/>
                <w:sz w:val="20"/>
              </w:rPr>
              <w:t>0</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Поликомпонентное лечение болезни Крона, неспецифического язвенного колита, гликогеновой болезни, фармакорезистентных хронических вирусных гепатитов, аутоиммунного гепатита, цирроза печени с применением химиотерапевтических, с инициацией или заменой генно-инженерных биологических лекарственных препаратов и методов экстракорпоральной детоксикации</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E74.0</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гликогеновая болезнь с формированием фиброза</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терапевтическое лечение</w:t>
            </w:r>
          </w:p>
        </w:tc>
        <w:tc>
          <w:tcPr>
            <w:tcW w:w="3472" w:type="dxa"/>
          </w:tcPr>
          <w:p w:rsidR="00A35F5B"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Поликомпонентное лечение с применением специализированных диет и лекарственной терапии, включающей генно-инженерные стимуляторы гемопоэза для 1Ь типа гликогеноза, гепатопротекторы, метаболические и/или дезинтоксикационные препараты, под контролем эффективности лечения с применением комплекса биохимических, иммунологических, молекулярно-биологических, молекулярно-генетических и морфологических методов диагностики, а также комплекса методов визуализации (ультразвуковой диагностики с допплерографией, магнитно-резонансной томографии, компьютерной томографии)</w:t>
            </w:r>
            <w:r w:rsidRPr="00DF5E81" w:rsidDel="00A15351">
              <w:rPr>
                <w:rFonts w:ascii="Times New Roman" w:hAnsi="Times New Roman"/>
                <w:sz w:val="20"/>
              </w:rPr>
              <w:t xml:space="preserve"> </w:t>
            </w:r>
          </w:p>
          <w:p w:rsidR="0068616A" w:rsidRPr="00DF5E81"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377359" w:rsidRDefault="00A35F5B" w:rsidP="0068616A">
            <w:pPr>
              <w:spacing w:line="240" w:lineRule="atLeast"/>
              <w:ind w:left="-57" w:right="-57"/>
              <w:jc w:val="center"/>
              <w:rPr>
                <w:rFonts w:ascii="Times New Roman" w:hAnsi="Times New Roman"/>
                <w:sz w:val="20"/>
              </w:rPr>
            </w:pPr>
            <w:r w:rsidRPr="00DF5E81">
              <w:rPr>
                <w:rFonts w:ascii="Times New Roman" w:hAnsi="Times New Roman"/>
                <w:sz w:val="20"/>
              </w:rPr>
              <w:t>217717</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K74.6</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цирроз печени, активное течение с развитием коллатерального кровообращения</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терапевтическое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поликомпонентное лечение с применением гормональных </w:t>
            </w:r>
            <w:r w:rsidRPr="00377359">
              <w:rPr>
                <w:rFonts w:ascii="Times New Roman" w:hAnsi="Times New Roman"/>
                <w:sz w:val="20"/>
              </w:rPr>
              <w:br/>
            </w:r>
            <w:r>
              <w:rPr>
                <w:rFonts w:ascii="Times New Roman" w:hAnsi="Times New Roman"/>
                <w:sz w:val="20"/>
              </w:rPr>
              <w:t>и (или)</w:t>
            </w:r>
            <w:r w:rsidRPr="00377359">
              <w:rPr>
                <w:rFonts w:ascii="Times New Roman" w:hAnsi="Times New Roman"/>
                <w:sz w:val="20"/>
              </w:rPr>
              <w:t xml:space="preserve"> иммуномодулирующих, противовирусных лекарственных препаратов, генно-инженерных стимуляторов гемопоэза, в том числе с проведением экстракорпоральных методов детоксикации под контролем комплекса иммунологических, биохимических (включая параметры гемостаза), цитохимических, молекулярно-генетических методов, а также методов визуализации (эндоскопических, ультразвуковой диагностики с доплерографией и количественной оценкой нарушений структуры паренхимы печени, фиброэластографии, магнитно-резонансной томографии)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Поликомпонентное лечение кистозного фиброза (муковисцидоза) с использованием химиотерапевтических, генно-инженерных биоло</w:t>
            </w:r>
            <w:r w:rsidRPr="00377359">
              <w:rPr>
                <w:rFonts w:ascii="Times New Roman" w:hAnsi="Times New Roman"/>
                <w:sz w:val="20"/>
              </w:rPr>
              <w:softHyphen/>
              <w:t>гических лекарственных препаратов, включая генетическую диагностику</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E84</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кистозный фиброз. Кистозный фиброз с легочными проявлениями, дыхательной недостаточностью и сниженными респираторными функциями. Кистозный фиброз с кишечными проявлениями и синдромом мальабсорбции. Кистозный фиброз с другими проявлениями, дыхательной недостаточностью и синдромом мальабсорбции</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терапевтическое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поликомпонентное лечение с применением: химиотерапевтических лекарственных препаратов для длительного внутривенного и ингаляционного введения </w:t>
            </w:r>
            <w:r>
              <w:rPr>
                <w:rFonts w:ascii="Times New Roman" w:hAnsi="Times New Roman"/>
                <w:sz w:val="20"/>
              </w:rPr>
              <w:t>и (или)</w:t>
            </w:r>
            <w:r w:rsidRPr="00377359">
              <w:rPr>
                <w:rFonts w:ascii="Times New Roman" w:hAnsi="Times New Roman"/>
                <w:sz w:val="20"/>
              </w:rPr>
              <w:t xml:space="preserve"> генно-инженерных биологических лекарственных препаратов; методов лечения, направленных на улучшение дренажной функции бронхов (физиотерапия, кинезо- и механотерапия) с учетом резистентности патологического агента, эндоскопической санации бронхиального дерева и введением химиотерапевтических и генно-инженерных биологических лекарственных препаратов под контролем микробиологического мониторирования, лабораторных и инструментальных методов, включая ультразвуковые исследования с доплерографией сосудов печени, фиброэластографию и количественную оценку нарушений структуры паренхимы печени, биохимические, цитохимические (мониторирование содержания панкреатической эластазы, витаминов), лучевые методы (в том числе ангиопульмонографию) и радиоизотопное сканирование</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Поликомпонентное </w:t>
            </w:r>
            <w:r w:rsidRPr="00377359">
              <w:rPr>
                <w:rFonts w:ascii="Times New Roman" w:hAnsi="Times New Roman"/>
                <w:sz w:val="20"/>
              </w:rPr>
              <w:br/>
              <w:t>лечение врожденных иммунодефицитов с применением химиотерапевтических и генно-инженерных биологических лекарственных препаратов, под контролем молекулярно-генетических, иммунологических и цитологических методов обследования</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D80, D81.0, D81.1, D81.2, D82, D83, D84</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иммунодефициты с преимущест</w:t>
            </w:r>
            <w:r>
              <w:rPr>
                <w:rFonts w:ascii="Times New Roman" w:hAnsi="Times New Roman"/>
                <w:sz w:val="20"/>
              </w:rPr>
              <w:softHyphen/>
            </w:r>
            <w:r w:rsidRPr="00377359">
              <w:rPr>
                <w:rFonts w:ascii="Times New Roman" w:hAnsi="Times New Roman"/>
                <w:sz w:val="20"/>
              </w:rPr>
              <w:t>венной недостаточностью антител, наследственная гипогаммаглобулинемия, несемейная гипогаммаглобу</w:t>
            </w:r>
            <w:r>
              <w:rPr>
                <w:rFonts w:ascii="Times New Roman" w:hAnsi="Times New Roman"/>
                <w:sz w:val="20"/>
              </w:rPr>
              <w:softHyphen/>
            </w:r>
            <w:r w:rsidRPr="00377359">
              <w:rPr>
                <w:rFonts w:ascii="Times New Roman" w:hAnsi="Times New Roman"/>
                <w:sz w:val="20"/>
              </w:rPr>
              <w:t>линемия, избирательный дефицит иммуноглобулина A, избирательный дефицит подклассов иммуноглобулина G, избирательный дефицит иммуноглобулина M, иммунодефицит с повышенным содержанием иммуноглобулина M, недостаточность антител</w:t>
            </w:r>
            <w:r>
              <w:rPr>
                <w:rFonts w:ascii="Times New Roman" w:hAnsi="Times New Roman"/>
                <w:sz w:val="20"/>
              </w:rPr>
              <w:br/>
            </w:r>
            <w:r w:rsidRPr="00377359">
              <w:rPr>
                <w:rFonts w:ascii="Times New Roman" w:hAnsi="Times New Roman"/>
                <w:sz w:val="20"/>
              </w:rPr>
              <w:t>с близким к норме уровнем иммуноглобулинов или с гипериммуноглобулинемией. Преходящая гипогаммаглобу</w:t>
            </w:r>
            <w:r>
              <w:rPr>
                <w:rFonts w:ascii="Times New Roman" w:hAnsi="Times New Roman"/>
                <w:sz w:val="20"/>
              </w:rPr>
              <w:softHyphen/>
            </w:r>
            <w:r w:rsidRPr="00377359">
              <w:rPr>
                <w:rFonts w:ascii="Times New Roman" w:hAnsi="Times New Roman"/>
                <w:sz w:val="20"/>
              </w:rPr>
              <w:t xml:space="preserve">линемия детей. Комбинированные иммунодефициты. Тяжелый комбинированный иммунодефицит с ретикулярным дисгенезом. Тяжелый комбинированный иммунодефицит с низким содержанием T- и B-клеток. Тяжелый комбинированный иммунодефицит с низким или </w:t>
            </w:r>
            <w:r w:rsidRPr="00377359">
              <w:rPr>
                <w:rFonts w:ascii="Times New Roman" w:hAnsi="Times New Roman"/>
                <w:sz w:val="20"/>
              </w:rPr>
              <w:br/>
              <w:t xml:space="preserve">нормальным содержанием </w:t>
            </w:r>
            <w:r>
              <w:rPr>
                <w:rFonts w:ascii="Times New Roman" w:hAnsi="Times New Roman"/>
                <w:sz w:val="20"/>
              </w:rPr>
              <w:br/>
            </w:r>
            <w:r w:rsidRPr="00377359">
              <w:rPr>
                <w:rFonts w:ascii="Times New Roman" w:hAnsi="Times New Roman"/>
                <w:sz w:val="20"/>
              </w:rPr>
              <w:t>B-клеток. Общий вариабельный иммунодефицит</w:t>
            </w:r>
          </w:p>
          <w:p w:rsidR="0068616A" w:rsidRPr="00377359" w:rsidRDefault="0068616A" w:rsidP="0068616A">
            <w:pPr>
              <w:spacing w:line="240" w:lineRule="atLeast"/>
              <w:ind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терапевтическое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поликомпонентное лечение врожденных иммунодефицитов с применением химиотерапевтических и генно-инженерных биологических лекарственных препаратов, под контролем молекулярно-генетических, иммунологических и цитологических методов обследования</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иммуносупрессивных </w:t>
            </w:r>
            <w:r>
              <w:rPr>
                <w:rFonts w:ascii="Times New Roman" w:hAnsi="Times New Roman"/>
                <w:sz w:val="20"/>
              </w:rPr>
              <w:t>и (или)</w:t>
            </w:r>
            <w:r w:rsidRPr="00377359">
              <w:rPr>
                <w:rFonts w:ascii="Times New Roman" w:hAnsi="Times New Roman"/>
                <w:sz w:val="20"/>
              </w:rPr>
              <w:t xml:space="preserve"> ренопротективных лекарственных препаратов с морфологическим исследованием почечной ткани (методами световой, электронной микроскопии и иммунофлюоросценции) и дополнительным молекулярно-генетическим исследованием</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N04, N07, N25</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нефротический синдром неустановленной этиологии и морфологического варианта, в том числе врожденный, резистентный к кортикостероидному и цитотоксическому лечению, сопровождающийся отечным синдромом, постоянным или транзиторным нарушением функции почек, осложнившийся артериальной гипертензией, кушингоидным синдромом, остеопенией, эрозивно-язвенным поражением желудочно-кишечного тракта, анемией, неврологическими нарушениями, склонностью к тромбообразованию, задержкой роста и иммунодефицитным состоянием</w:t>
            </w:r>
          </w:p>
        </w:tc>
        <w:tc>
          <w:tcPr>
            <w:tcW w:w="1678" w:type="dxa"/>
            <w:vMerge w:val="restart"/>
          </w:tcPr>
          <w:p w:rsidR="0068616A" w:rsidRPr="00377359" w:rsidRDefault="0068616A">
            <w:pPr>
              <w:spacing w:line="240" w:lineRule="atLeast"/>
              <w:ind w:left="-57" w:right="-57"/>
              <w:jc w:val="left"/>
              <w:rPr>
                <w:rFonts w:ascii="Times New Roman" w:hAnsi="Times New Roman"/>
                <w:sz w:val="20"/>
              </w:rPr>
            </w:pPr>
            <w:r w:rsidRPr="00377359">
              <w:rPr>
                <w:rFonts w:ascii="Times New Roman" w:hAnsi="Times New Roman"/>
                <w:sz w:val="20"/>
              </w:rPr>
              <w:t>терапевтическое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поликомпонентное иммуносупрессивное лечение нефротического стероидозависимого и стероидрезистентного синдрома с применением селективных иммуносупрессивных, генно-инженерных биологических лекарственных препаратов под контролем иммунологических сывороточных и тканевых маркеров активности патологического процесса, а также эффективности и токсичности проводимого лечения</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поликомпонентное иммуносупрес</w:t>
            </w:r>
            <w:r>
              <w:rPr>
                <w:rFonts w:ascii="Times New Roman" w:hAnsi="Times New Roman"/>
                <w:sz w:val="20"/>
              </w:rPr>
              <w:softHyphen/>
            </w:r>
            <w:r w:rsidRPr="00377359">
              <w:rPr>
                <w:rFonts w:ascii="Times New Roman" w:hAnsi="Times New Roman"/>
                <w:sz w:val="20"/>
              </w:rPr>
              <w:t>сивное лечение с включением селективных иммуносупрессивных, генно-инженерных рекобинантных и биологических лекарственных препаратов при первичных и вторичных нефритах, ассоциированных с коллагенозами и васкулигами, под контролем лабораторных и инструментальных методов, включая иммунологические, фармакодинами</w:t>
            </w:r>
            <w:r>
              <w:rPr>
                <w:rFonts w:ascii="Times New Roman" w:hAnsi="Times New Roman"/>
                <w:sz w:val="20"/>
              </w:rPr>
              <w:softHyphen/>
            </w:r>
            <w:r w:rsidRPr="00377359">
              <w:rPr>
                <w:rFonts w:ascii="Times New Roman" w:hAnsi="Times New Roman"/>
                <w:sz w:val="20"/>
              </w:rPr>
              <w:t>ческие, а также эндоскопические, рентгенорадиологические и ультразвуковые методы диагностики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наследственные нефропатии, в том числе наследственный нефрит, кистозные болезни, болезни почечных сосудов и другие, осложнившиеся нарушением почечных функций вплоть до почечной недостаточности, анемией, артериальной гипертензией, инфекцией мочевыводящих путей, задержкой роста, нарушением зрения и слуха, неврологическими расстройствами. Наследственные и приобретенные тубулопатии, сопровождающиеся нарушением почечных функций, системными метаболическими расстройст</w:t>
            </w:r>
            <w:r>
              <w:rPr>
                <w:rFonts w:ascii="Times New Roman" w:hAnsi="Times New Roman"/>
                <w:sz w:val="20"/>
              </w:rPr>
              <w:softHyphen/>
            </w:r>
            <w:r w:rsidRPr="00377359">
              <w:rPr>
                <w:rFonts w:ascii="Times New Roman" w:hAnsi="Times New Roman"/>
                <w:sz w:val="20"/>
              </w:rPr>
              <w:t>вами, жизнеугрожающими нарушениями водноэлектролитного, минерального, кислотно-основного гомеостаза, артериальной гипертензией, неврологическими нарушениями, задержкой роста и развития</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терапевтическое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поликомпонентное лечение при наследственных нефритах с применением нефропротективных и генно-инженерных биологических лекарственных препаратов под контролем лабораторных и инструментальных методов, </w:t>
            </w:r>
            <w:r w:rsidRPr="00377359">
              <w:rPr>
                <w:rFonts w:ascii="Times New Roman" w:hAnsi="Times New Roman"/>
                <w:sz w:val="20"/>
              </w:rPr>
              <w:br/>
              <w:t>включая иммунологические, фармакодинамические, а также рентгенорадиологические и ультразвуковые методы диагностики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поликомпонентное лечение метаболических расстройств при канальцевых заболеваниях почек в стадии почечной недостаточности с использованием цистеамина и других селективных метаболических корректоров под контролем лабораторных и инструментальных методов, включая иммунологические, цитохимические, а также рентгенорадиологические (в том числе двухэнергетическая рентгеновская абсорбциометрия) и ультразвуковые методы диагностики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A35F5B">
            <w:pPr>
              <w:spacing w:line="240" w:lineRule="atLeast"/>
              <w:ind w:left="-57" w:right="-57"/>
              <w:jc w:val="center"/>
              <w:rPr>
                <w:rFonts w:ascii="Times New Roman" w:hAnsi="Times New Roman"/>
                <w:sz w:val="20"/>
              </w:rPr>
            </w:pPr>
            <w:r>
              <w:rPr>
                <w:rFonts w:ascii="Times New Roman" w:hAnsi="Times New Roman"/>
                <w:sz w:val="20"/>
              </w:rPr>
              <w:t>5</w:t>
            </w:r>
            <w:r w:rsidR="006E3712">
              <w:rPr>
                <w:rFonts w:ascii="Times New Roman" w:hAnsi="Times New Roman"/>
                <w:sz w:val="20"/>
              </w:rPr>
              <w:t>1</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Поликомпонентное лечение рассеянного склероза, оптикомиелита Девика, нейродегенеративных нервно-мышечных заболеваний, спастических форм детского церебрального паралича, митохондриальных энцефаломиопатий с применением химиотерапевтических, генно-инженерных биологических лекарственных препаратов, методов экстракорпорального воздействия на кровь и с использованием прикладной кинезотерапии</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lang w:val="en-US"/>
              </w:rPr>
              <w:t>G12.0, G31.8, G35, G36, G60, G70, G71, G80, G80.1, G80.2, G80.8, G81.1, G82.4</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врожденные и дегенеративные заболевания центральной нервной системы с тяжелыми двигательными нарушениями, включая перинатальное поражение центральной нервной системы и его последствия. Ремиттирующий с частыми обострениями или прогрессирующий рассеянный склероз. Оптикомиелит Девика. Нервно-мышечные заболевания с тяжелыми двигательными нарушениями. Митохондриальные энцефаломиопатии с очаговыми поражениями центральной нервной системы. Спастические формы детского церебрального паралича и другие паралитические синдромыс двигательными нарушениями, соответствующими 3-5 уровню по шкале </w:t>
            </w:r>
            <w:r w:rsidRPr="00377359">
              <w:rPr>
                <w:rFonts w:ascii="Times New Roman" w:hAnsi="Times New Roman"/>
                <w:sz w:val="20"/>
                <w:lang w:val="en-US"/>
              </w:rPr>
              <w:t>GMFCS</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терапевтическое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поликомпонентное иммуномодулирующее лечение нервно-мышечных, врожденных, дегенеративных, демиелинизирующих и митохондриальных заболеваний центральной нервной системы иммунобиологическими и генно-инженерными лекарственными препаратами, на основе комплекса иммунобиологических и молекулярно-генетических методов диагностики под контролем лабораторных и инструментальных методов, включая иммунологические, биохимические, цитохимические методы, а также методы визуализации (рентгенологические, ультразвуковые методы и радиоизотопное сканирование)</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377359" w:rsidRDefault="00A35F5B" w:rsidP="0068616A">
            <w:pPr>
              <w:spacing w:line="240" w:lineRule="atLeast"/>
              <w:ind w:left="-57" w:right="-57"/>
              <w:jc w:val="center"/>
              <w:rPr>
                <w:rFonts w:ascii="Times New Roman" w:hAnsi="Times New Roman"/>
                <w:sz w:val="20"/>
              </w:rPr>
            </w:pPr>
            <w:r w:rsidRPr="00DF5E81">
              <w:rPr>
                <w:rFonts w:ascii="Times New Roman" w:hAnsi="Times New Roman"/>
                <w:sz w:val="20"/>
              </w:rPr>
              <w:t>290236</w:t>
            </w: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поликомпонентное лечение </w:t>
            </w:r>
            <w:r w:rsidRPr="00377359">
              <w:rPr>
                <w:rFonts w:ascii="Times New Roman" w:hAnsi="Times New Roman"/>
                <w:sz w:val="20"/>
              </w:rPr>
              <w:br/>
              <w:t>нервно-мышечных, врожденных, дегенеративных и демиелинизирующих и митохондриальных заболеваний центральной нервной системы мегадозами кортикостероидов, цитостатическими лекарственными препаратами, а также методами экстракорпорального воздействия на кровь, под контролем комплекса нейровизуализационных и нейрофункциональных методов обследования, определения уровня сывороточных и тканевых маркеров активности патологического процесса</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A35F5B">
            <w:pPr>
              <w:spacing w:line="240" w:lineRule="atLeast"/>
              <w:ind w:left="-57" w:right="-57"/>
              <w:jc w:val="center"/>
              <w:rPr>
                <w:rFonts w:ascii="Times New Roman" w:hAnsi="Times New Roman"/>
                <w:sz w:val="20"/>
              </w:rPr>
            </w:pPr>
            <w:r>
              <w:rPr>
                <w:rFonts w:ascii="Times New Roman" w:hAnsi="Times New Roman"/>
                <w:sz w:val="20"/>
              </w:rPr>
              <w:t>5</w:t>
            </w:r>
            <w:r w:rsidR="006E3712">
              <w:rPr>
                <w:rFonts w:ascii="Times New Roman" w:hAnsi="Times New Roman"/>
                <w:sz w:val="20"/>
              </w:rPr>
              <w:t>2</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Лечение сахарного диабета у детей с использованием систем непрерывного введения инсулина с гибридной обратной связью </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E10.2, Е10.3. Е10.4, Е10.5, Е10.6, Е10.7, Е10.8, Е10.9</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сахарный диабет 1 типа в детском возрасте, сопровождающийся высокой вариабельностью гликемии в виде подтвержденных эпизодов частой легкой или тяжелой гипогликемии</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применение систем непрерывного подкожного введения инсулина с функцией автоматической остановки подачи инсулина при гипогликемии и возможностью проведения мониторинга и контроля проводимого лечения у пациента с сахарным диабетом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DF5E81" w:rsidRDefault="00A35F5B" w:rsidP="0068616A">
            <w:pPr>
              <w:spacing w:line="240" w:lineRule="atLeast"/>
              <w:ind w:left="-57" w:right="-57"/>
              <w:jc w:val="center"/>
              <w:rPr>
                <w:rFonts w:ascii="Times New Roman" w:hAnsi="Times New Roman"/>
                <w:sz w:val="20"/>
              </w:rPr>
            </w:pPr>
            <w:r w:rsidRPr="00DF5E81">
              <w:rPr>
                <w:rFonts w:ascii="Times New Roman" w:hAnsi="Times New Roman"/>
                <w:sz w:val="20"/>
              </w:rPr>
              <w:t>640786</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применение систем непрерывного подкожного введения инсулина с функцией предикативной автоматической остановки подачи инсулина до гипогликемии и возможностью проведения мониторинга и контроля проводимого лечения у пациента с сахарным диабетом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DF5E81"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DF5E81" w:rsidRDefault="00A35F5B">
            <w:pPr>
              <w:spacing w:line="240" w:lineRule="atLeast"/>
              <w:ind w:left="-57" w:right="-57"/>
              <w:jc w:val="center"/>
              <w:rPr>
                <w:rFonts w:ascii="Times New Roman" w:hAnsi="Times New Roman"/>
                <w:sz w:val="20"/>
              </w:rPr>
            </w:pPr>
            <w:r w:rsidRPr="00DF5E81">
              <w:rPr>
                <w:rFonts w:ascii="Times New Roman" w:hAnsi="Times New Roman"/>
                <w:sz w:val="20"/>
              </w:rPr>
              <w:t>5</w:t>
            </w:r>
            <w:r w:rsidR="006E3712" w:rsidRPr="00DF5E81">
              <w:rPr>
                <w:rFonts w:ascii="Times New Roman" w:hAnsi="Times New Roman"/>
                <w:sz w:val="20"/>
              </w:rPr>
              <w:t>3</w:t>
            </w:r>
            <w:r w:rsidR="0068616A" w:rsidRPr="00DF5E81">
              <w:rPr>
                <w:rFonts w:ascii="Times New Roman" w:hAnsi="Times New Roman"/>
                <w:sz w:val="20"/>
              </w:rPr>
              <w:t>.</w:t>
            </w:r>
          </w:p>
        </w:tc>
        <w:tc>
          <w:tcPr>
            <w:tcW w:w="2795"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Поликомпонентное лечение юношеского ревматоидного артрита с инициацией и (или) заменой генно-инженерных биологических лекарственных препаратов или селективных иммунодепрессантов</w:t>
            </w:r>
          </w:p>
        </w:tc>
        <w:tc>
          <w:tcPr>
            <w:tcW w:w="181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M08.0</w:t>
            </w:r>
          </w:p>
        </w:tc>
        <w:tc>
          <w:tcPr>
            <w:tcW w:w="2933"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 xml:space="preserve">юношеский ревматоидный артрит с высокой/средней степенью активности воспалительного процесса и (или) резистентностью, </w:t>
            </w:r>
          </w:p>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и (или) непереносимостью ранее назначенного лечения генно-инженерными биологическими препаратами, и (или) селективными иммунодепрессантами</w:t>
            </w:r>
          </w:p>
        </w:tc>
        <w:tc>
          <w:tcPr>
            <w:tcW w:w="167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терапевтическое лечение</w:t>
            </w:r>
          </w:p>
        </w:tc>
        <w:tc>
          <w:tcPr>
            <w:tcW w:w="3472" w:type="dxa"/>
          </w:tcPr>
          <w:p w:rsidR="0068616A" w:rsidRDefault="0068616A" w:rsidP="0068616A">
            <w:pPr>
              <w:spacing w:line="240" w:lineRule="atLeast"/>
              <w:ind w:left="-57" w:right="-57"/>
              <w:jc w:val="left"/>
              <w:rPr>
                <w:rFonts w:ascii="Times New Roman" w:hAnsi="Times New Roman"/>
                <w:sz w:val="20"/>
              </w:rPr>
            </w:pPr>
            <w:r w:rsidRPr="003F597F">
              <w:rPr>
                <w:rFonts w:ascii="Times New Roman" w:hAnsi="Times New Roman"/>
                <w:sz w:val="20"/>
              </w:rPr>
              <w:t>поликомпонентная терапия с инициацией или заменой генно-инженерных биологических лекарственных препаратов и (или) селективных иммунодепрессантов в сочетании или без пульс-терапии глюкокортикоидами, и (или) глюкокортикоидами для перорального приема, и (или) иммунодепрессантов, и (или) иммуноглобулина человека нормального, под контролем лабораторных и инструментальных методов, включая биохимические, иммунологические и (или) молекулярно-генетические, и (или) молекулярно-биологические, и (или) микробиологические методы, и (или) эндоскопические, и (или) видеоэндоскопические, и (или) рентгенологические (компьютерная томография, магнитно-резонансная томография), и (или) ультразвуковые методы, в сочетании или без немедикаментозных методов профилактики, лечения и медицинской реабилитации (включая лечебную физическую культуру и (или) физиотерапевтические процедуры, и (или) психологическую реабилитацию)</w:t>
            </w:r>
          </w:p>
          <w:p w:rsidR="0068616A" w:rsidRPr="00377359" w:rsidRDefault="0068616A" w:rsidP="0068616A">
            <w:pPr>
              <w:spacing w:line="240" w:lineRule="atLeast"/>
              <w:ind w:left="-57" w:right="-57"/>
              <w:jc w:val="left"/>
              <w:rPr>
                <w:rFonts w:ascii="Times New Roman" w:hAnsi="Times New Roman"/>
                <w:sz w:val="20"/>
              </w:rPr>
            </w:pPr>
            <w:r w:rsidRPr="003F597F" w:rsidDel="003F597F">
              <w:rPr>
                <w:rFonts w:ascii="Times New Roman" w:hAnsi="Times New Roman"/>
                <w:sz w:val="20"/>
              </w:rPr>
              <w:t xml:space="preserve"> </w:t>
            </w:r>
          </w:p>
        </w:tc>
        <w:tc>
          <w:tcPr>
            <w:tcW w:w="1780" w:type="dxa"/>
          </w:tcPr>
          <w:p w:rsidR="0068616A" w:rsidRPr="00DF5E81" w:rsidRDefault="00A35F5B" w:rsidP="0068616A">
            <w:pPr>
              <w:spacing w:line="240" w:lineRule="atLeast"/>
              <w:ind w:left="-57" w:right="-57"/>
              <w:jc w:val="center"/>
              <w:rPr>
                <w:rFonts w:ascii="Times New Roman" w:hAnsi="Times New Roman"/>
                <w:sz w:val="20"/>
              </w:rPr>
            </w:pPr>
            <w:r w:rsidRPr="00DF5E81">
              <w:rPr>
                <w:rFonts w:ascii="Times New Roman" w:hAnsi="Times New Roman"/>
                <w:sz w:val="20"/>
              </w:rPr>
              <w:t>400388</w:t>
            </w:r>
          </w:p>
        </w:tc>
      </w:tr>
      <w:tr w:rsidR="0068616A" w:rsidRPr="00377359" w:rsidTr="00ED3924">
        <w:tc>
          <w:tcPr>
            <w:tcW w:w="948" w:type="dxa"/>
            <w:vMerge w:val="restart"/>
          </w:tcPr>
          <w:p w:rsidR="0068616A" w:rsidRPr="00DF5E81" w:rsidRDefault="00A35F5B">
            <w:pPr>
              <w:spacing w:line="240" w:lineRule="atLeast"/>
              <w:ind w:left="-57" w:right="-57"/>
              <w:jc w:val="center"/>
              <w:rPr>
                <w:rFonts w:ascii="Times New Roman" w:hAnsi="Times New Roman"/>
                <w:sz w:val="20"/>
              </w:rPr>
            </w:pPr>
            <w:r w:rsidRPr="00DF5E81">
              <w:rPr>
                <w:rFonts w:ascii="Times New Roman" w:hAnsi="Times New Roman"/>
                <w:sz w:val="20"/>
              </w:rPr>
              <w:t>5</w:t>
            </w:r>
            <w:r w:rsidR="006E3712" w:rsidRPr="00DF5E81">
              <w:rPr>
                <w:rFonts w:ascii="Times New Roman" w:hAnsi="Times New Roman"/>
                <w:sz w:val="20"/>
              </w:rPr>
              <w:t>4</w:t>
            </w:r>
            <w:r w:rsidR="0068616A" w:rsidRPr="00DF5E81">
              <w:rPr>
                <w:rFonts w:ascii="Times New Roman" w:hAnsi="Times New Roman"/>
                <w:sz w:val="20"/>
              </w:rPr>
              <w:t>.</w:t>
            </w:r>
          </w:p>
        </w:tc>
        <w:tc>
          <w:tcPr>
            <w:tcW w:w="2795"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Поликомпонентное лечение узелкового полиартериита и родственных состояний, других некротизирующих васкулопатий, других системных поражений соединительной ткани с инициацией или заменой генно-инженерных биологических лекарственных препаратов и (или) селективных иммунодепрессантов</w:t>
            </w:r>
          </w:p>
        </w:tc>
        <w:tc>
          <w:tcPr>
            <w:tcW w:w="181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M32</w:t>
            </w:r>
          </w:p>
        </w:tc>
        <w:tc>
          <w:tcPr>
            <w:tcW w:w="2933"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системная красная волчанка с высокой/средней степенью активности воспалительного процесса и (или) резистентностью, и (или) непереносимостью ранее назначенного лечения генно-инженерными биологическими препаратами, и (или) селективными иммунодепрессантами</w:t>
            </w:r>
          </w:p>
        </w:tc>
        <w:tc>
          <w:tcPr>
            <w:tcW w:w="167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терапевтическое лечение</w:t>
            </w:r>
          </w:p>
        </w:tc>
        <w:tc>
          <w:tcPr>
            <w:tcW w:w="3472" w:type="dxa"/>
          </w:tcPr>
          <w:p w:rsidR="0068616A" w:rsidRDefault="0068616A" w:rsidP="0068616A">
            <w:pPr>
              <w:spacing w:line="240" w:lineRule="atLeast"/>
              <w:ind w:left="-57" w:right="-57"/>
              <w:jc w:val="left"/>
              <w:rPr>
                <w:rFonts w:ascii="Times New Roman" w:hAnsi="Times New Roman"/>
                <w:sz w:val="20"/>
              </w:rPr>
            </w:pPr>
            <w:r w:rsidRPr="00B217A5">
              <w:rPr>
                <w:rFonts w:ascii="Times New Roman" w:hAnsi="Times New Roman"/>
                <w:sz w:val="20"/>
              </w:rPr>
              <w:t>поликомпонентная терапия с инициацией или заменой генно-инженерных биологических лекарственных препаратов и (или) селективных иммунодепрессантов, в сочетании или без пульс-терапии глюкокортикоидами, и (или) глюкокортикоидами для перорального приема, и (или) иммунодепрессантов, и (или) высокодозного иммуноглобулина человека нормального, и (или) антибактериальных/противогрибковых препаратов и (или) интенсивная терапия, включая методы протезирования функции дыхания и почечной функции и (или) экстракорпоральных методов очищения крови,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молекулярно-биологические и (или) микробиологические, и (или) морфологические, и (или) эндоскопические, и (или) видеоэндоскопические, и (или) рентгенологические (компьютерная томография, магнитно-резонансная томография), и (или) ультразвуковые методы, в сочетании или без немедикаментозных методов профилактики, лечения и медицинской реабилитации (включая лечебную физическую культуру и (или) физиотерапевтические процедуры, и (или) психологическую реабилитацию)</w:t>
            </w:r>
          </w:p>
          <w:p w:rsidR="0068616A" w:rsidRPr="00377359" w:rsidRDefault="0068616A" w:rsidP="0068616A">
            <w:pPr>
              <w:spacing w:line="240" w:lineRule="atLeast"/>
              <w:ind w:left="-57" w:right="-57"/>
              <w:jc w:val="left"/>
              <w:rPr>
                <w:rFonts w:ascii="Times New Roman" w:hAnsi="Times New Roman"/>
                <w:sz w:val="20"/>
              </w:rPr>
            </w:pPr>
            <w:r w:rsidRPr="00B217A5" w:rsidDel="00B217A5">
              <w:rPr>
                <w:rFonts w:ascii="Times New Roman" w:hAnsi="Times New Roman"/>
                <w:sz w:val="20"/>
              </w:rPr>
              <w:t xml:space="preserve"> </w:t>
            </w:r>
          </w:p>
        </w:tc>
        <w:tc>
          <w:tcPr>
            <w:tcW w:w="1780" w:type="dxa"/>
            <w:vMerge w:val="restart"/>
          </w:tcPr>
          <w:p w:rsidR="0068616A" w:rsidRPr="00377359" w:rsidRDefault="00A35F5B" w:rsidP="0068616A">
            <w:pPr>
              <w:spacing w:line="240" w:lineRule="atLeast"/>
              <w:ind w:left="-57" w:right="-57"/>
              <w:jc w:val="center"/>
              <w:rPr>
                <w:rFonts w:ascii="Times New Roman" w:hAnsi="Times New Roman"/>
                <w:sz w:val="20"/>
              </w:rPr>
            </w:pPr>
            <w:r w:rsidRPr="00DF5E81">
              <w:rPr>
                <w:rFonts w:ascii="Times New Roman" w:hAnsi="Times New Roman"/>
                <w:sz w:val="20"/>
              </w:rPr>
              <w:t>714401</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 xml:space="preserve">Поликомпонентное лечение юношеского артрита с системным началом, криопирин-ассоциированного периодического синдрома, семейной средиземноморской лихорадки, периодического синдрома, ассоциированного с рецептором фактора некроза опухоли, синдрома гипериммуноглобулинемии D </w:t>
            </w:r>
            <w:r w:rsidRPr="00DF5E81">
              <w:rPr>
                <w:rFonts w:ascii="Times New Roman" w:hAnsi="Times New Roman"/>
                <w:sz w:val="20"/>
              </w:rPr>
              <w:br/>
              <w:t>с инициацией или заменой генно-инженерных биологических лекарственных препаратов</w:t>
            </w:r>
            <w:r w:rsidRPr="00DF5E81">
              <w:t xml:space="preserve"> </w:t>
            </w:r>
            <w:r w:rsidRPr="00DF5E81">
              <w:rPr>
                <w:rFonts w:ascii="Times New Roman" w:hAnsi="Times New Roman"/>
                <w:sz w:val="20"/>
              </w:rPr>
              <w:t>и (или) селективных иммунодепрессантов</w:t>
            </w:r>
          </w:p>
        </w:tc>
        <w:tc>
          <w:tcPr>
            <w:tcW w:w="181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M08.2, Е85.0, D89.8</w:t>
            </w:r>
          </w:p>
        </w:tc>
        <w:tc>
          <w:tcPr>
            <w:tcW w:w="2933"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юношеский артрит с системным началом, криопирин-ассоциированный периодический синдром, семейная средиземноморская лихорадка, периодический синдром, ассоциированный с рецептором фактора некроза опухоли, синдром гипериммуноглобулинемии D с высокой/средней степенью активности воспалительного процесса и (или) резистентностью к проводимому лекарственному лечению</w:t>
            </w:r>
            <w:r w:rsidRPr="00DF5E81">
              <w:t xml:space="preserve">, </w:t>
            </w:r>
            <w:r w:rsidRPr="00DF5E81">
              <w:rPr>
                <w:rFonts w:ascii="Times New Roman" w:hAnsi="Times New Roman"/>
                <w:sz w:val="20"/>
              </w:rPr>
              <w:t>и (или) непереносимостью ранее назначенного лечения генно-инженерными биологическими препаратами, и (или) селективными иммунодепрессантами</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терапевтическое лечение</w:t>
            </w:r>
          </w:p>
        </w:tc>
        <w:tc>
          <w:tcPr>
            <w:tcW w:w="3472" w:type="dxa"/>
          </w:tcPr>
          <w:p w:rsidR="0068616A" w:rsidRDefault="0068616A" w:rsidP="0068616A">
            <w:pPr>
              <w:spacing w:line="240" w:lineRule="atLeast"/>
              <w:ind w:left="-57" w:right="-57"/>
              <w:jc w:val="left"/>
              <w:rPr>
                <w:rFonts w:ascii="Times New Roman" w:hAnsi="Times New Roman"/>
                <w:sz w:val="20"/>
              </w:rPr>
            </w:pPr>
            <w:r w:rsidRPr="003F597F">
              <w:rPr>
                <w:rFonts w:ascii="Times New Roman" w:hAnsi="Times New Roman"/>
                <w:sz w:val="20"/>
              </w:rPr>
              <w:t>поликомпонентная терапия с инициацией или заменой генно инженерных биологических лекарственных препаратов и (или) селективных иммунодепрессантов в сочетании или без пульс-терапии глюкокортикоидами, и (или) глюкокортикоидами для перорального приема, и (или) иммунодепрессантов, и (или) высокодозного иммуноглобулина человека нормального, и (или) антибактериальных/противогрибковых препаратов, и (или) интенсивной терапии, включая методы протезирования функции дыхания и почечной функции, и (или) экстракорпоральных методов очищения крови,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 биологические, и (или) микробиологические, и (или) морфологические, и (или) эндоскопические, и (или) видеоэндоскопические, и (или) рентгенологические (компьютерная томография, магнитно-резонансная томография), и (или) ультразвуковые методы, в сочетании или без немедикаментозных методов профилактики, лечения и медицинской реабилитации (включаялечебную физическую культуру и (или) физиотерапевтические процедуры, и (или) психологическую реабилитацию)</w:t>
            </w:r>
          </w:p>
          <w:p w:rsidR="0068616A" w:rsidRPr="00377359" w:rsidRDefault="0068616A" w:rsidP="0068616A">
            <w:pPr>
              <w:spacing w:line="240" w:lineRule="atLeast"/>
              <w:ind w:left="-57" w:right="-57"/>
              <w:jc w:val="left"/>
              <w:rPr>
                <w:rFonts w:ascii="Times New Roman" w:hAnsi="Times New Roman"/>
                <w:sz w:val="20"/>
              </w:rPr>
            </w:pPr>
            <w:r w:rsidRPr="003F597F" w:rsidDel="003F597F">
              <w:rPr>
                <w:rFonts w:ascii="Times New Roman" w:hAnsi="Times New Roman"/>
                <w:sz w:val="20"/>
              </w:rPr>
              <w:t xml:space="preserve"> </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Поликомпонентное лечение узелкового полиартериита и родственных состояний, других некротизирующих васкулопатий, других системных поражений соединительной ткани с инициацией или заменой генно-инженерных биологических лекарственных препаратов и (или) селективных иммунодепрессантов</w:t>
            </w:r>
          </w:p>
        </w:tc>
        <w:tc>
          <w:tcPr>
            <w:tcW w:w="181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M30, М31, М35</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B217A5">
              <w:rPr>
                <w:rFonts w:ascii="Times New Roman" w:hAnsi="Times New Roman"/>
                <w:sz w:val="20"/>
              </w:rPr>
              <w:t>узелковый полиартериит и родственные состояния, другие некротизирующие васкулопатии, другие системные поражения соединительной ткани с высокой/средней степенью активности воспалительного процесса и (или) резистентностью, и (или) непереносимостью ранее назначенного лечения генно-инженерными биологическими препаратами, и (или) селективными иммунодепрессантами</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терапевтическое лечение</w:t>
            </w:r>
          </w:p>
        </w:tc>
        <w:tc>
          <w:tcPr>
            <w:tcW w:w="3472" w:type="dxa"/>
          </w:tcPr>
          <w:p w:rsidR="0068616A" w:rsidRDefault="0068616A" w:rsidP="0068616A">
            <w:pPr>
              <w:spacing w:line="240" w:lineRule="atLeast"/>
              <w:ind w:left="-57" w:right="-57"/>
              <w:jc w:val="left"/>
              <w:rPr>
                <w:rFonts w:ascii="Times New Roman" w:hAnsi="Times New Roman"/>
                <w:sz w:val="20"/>
              </w:rPr>
            </w:pPr>
            <w:r w:rsidRPr="00B217A5">
              <w:rPr>
                <w:rFonts w:ascii="Times New Roman" w:hAnsi="Times New Roman"/>
                <w:sz w:val="20"/>
              </w:rPr>
              <w:t>поликомпонентная терапия с инициацией или заменой генно инженерных биологических лекарственных препаратов и (или) селективных иммунодепрессантов, в сочетании или без пульс-терапии глюкокортикоидами, и (или) глюкокортикоидами для перорального приема, и (или) иммунодепрессантов, и (или) высокодозного иммуноглобулина человека нормального, и (или) антибактериальных/противогрибковых препаратов, и (или) интенсивной терапии, включая методы протезирования функции дыхания и почечной функции, и (или) экстракорпоральных методов очищения крови, под контролем лабораторных и инструментальных методов, включаябиохимические, иммунологические и (или) молекулярно-генетические методы, и (или) молекулярно-биологические и (или) микробиологические, и (или) морфологические, и (или) эндоскопические, и (или) видеоэндоскопические, и (или) рентгенологические (компьютерная томография, магнитно-резонансная томография), и (или) ультразвуковые методы, в сочетании или без немедикаментозных методов профилактики, лечения и медицинской реабилитации (включая лечебную физическую культуру и (или) физиотерапевтические процедуры, и (или) психологическую реабилитацию)</w:t>
            </w:r>
          </w:p>
          <w:p w:rsidR="0068616A" w:rsidRPr="00377359" w:rsidRDefault="0068616A" w:rsidP="0068616A">
            <w:pPr>
              <w:spacing w:line="240" w:lineRule="atLeast"/>
              <w:ind w:left="-57" w:right="-57"/>
              <w:jc w:val="left"/>
              <w:rPr>
                <w:rFonts w:ascii="Times New Roman" w:hAnsi="Times New Roman"/>
                <w:sz w:val="20"/>
              </w:rPr>
            </w:pPr>
            <w:r w:rsidRPr="00B217A5" w:rsidDel="00B217A5">
              <w:rPr>
                <w:rFonts w:ascii="Times New Roman" w:hAnsi="Times New Roman"/>
                <w:sz w:val="20"/>
              </w:rPr>
              <w:t xml:space="preserve"> </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Поликомпонентное лечение системного склероза с инициацией или заменой генно-инженерных биологических лекарственных препаратов</w:t>
            </w:r>
            <w:r w:rsidRPr="00DF5E81">
              <w:t xml:space="preserve"> </w:t>
            </w:r>
            <w:r w:rsidRPr="00DF5E81">
              <w:rPr>
                <w:rFonts w:ascii="Times New Roman" w:hAnsi="Times New Roman"/>
                <w:sz w:val="20"/>
              </w:rPr>
              <w:t>и (или) селективных иммунодепрессантов</w:t>
            </w:r>
          </w:p>
        </w:tc>
        <w:tc>
          <w:tcPr>
            <w:tcW w:w="181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M34</w:t>
            </w:r>
          </w:p>
        </w:tc>
        <w:tc>
          <w:tcPr>
            <w:tcW w:w="2933"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системный склероз с высокой степенью активности воспалительного процесса и (или) резистентностью к проводимому лекарственному лечению</w:t>
            </w:r>
            <w:r w:rsidRPr="00DF5E81">
              <w:t xml:space="preserve"> </w:t>
            </w:r>
            <w:r w:rsidRPr="00DF5E81">
              <w:rPr>
                <w:rFonts w:ascii="Times New Roman" w:hAnsi="Times New Roman"/>
                <w:sz w:val="20"/>
              </w:rPr>
              <w:t>и (или) непереносимостью ранее назначенного лечения генно-инженерными биологическими препаратами, и (или) селективными иммунодепрессантами</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терапевтическое лечение</w:t>
            </w:r>
          </w:p>
        </w:tc>
        <w:tc>
          <w:tcPr>
            <w:tcW w:w="3472" w:type="dxa"/>
          </w:tcPr>
          <w:p w:rsidR="0068616A" w:rsidRDefault="0068616A" w:rsidP="0068616A">
            <w:pPr>
              <w:spacing w:line="240" w:lineRule="atLeast"/>
              <w:ind w:left="-57" w:right="-57"/>
              <w:jc w:val="left"/>
              <w:rPr>
                <w:rFonts w:ascii="Times New Roman" w:hAnsi="Times New Roman"/>
                <w:sz w:val="20"/>
              </w:rPr>
            </w:pPr>
            <w:r w:rsidRPr="00B217A5">
              <w:rPr>
                <w:rFonts w:ascii="Times New Roman" w:hAnsi="Times New Roman"/>
                <w:sz w:val="20"/>
              </w:rPr>
              <w:t>поликомпонентная терапия с инициацией или заменой генно инженерных биологических лекарственных препаратов и (или) селективных иммунодепрессантов в сочетании или без пульс-терапии глюкокортикоидами, и (или) глюкокортикоидами для перорального приема, и (или) иммунодепрессантов, и (или) высокодозного иммуноглобулина человека нормального, и (или) антибактериальных/противогрибковых препаратов, и (или) интенсивной терапии, включая методы протезирования функции дыхания и почечной функции, и (или) экстракорпоральных методов очищения крови, под контролем лабораторных и инструментальных  методов, включая биохимические, иммунологические и (или) молекулярно-генетические, и (или) молекулярно биологические, и (или) микробиологические методы, и (или) морфологические, и (или) эндоскопические, и (или) видеоэндоскопические, и (или) рентгенологические (компьютерная томография, магнитно-резонансная томография), и (или) ультразвуковые методы, в сочетании или без немедикаментозных методов профилактики, лечения и медицинской реабилитации (включая лечебную физическую культуру и (или) физиотерапевтические процедуры, и (или) психологическую реабилитацию)</w:t>
            </w:r>
          </w:p>
          <w:p w:rsidR="0068616A" w:rsidRPr="00377359" w:rsidRDefault="0068616A" w:rsidP="0068616A">
            <w:pPr>
              <w:spacing w:line="240" w:lineRule="atLeast"/>
              <w:ind w:left="-57" w:right="-57"/>
              <w:jc w:val="left"/>
              <w:rPr>
                <w:rFonts w:ascii="Times New Roman" w:hAnsi="Times New Roman"/>
                <w:sz w:val="20"/>
              </w:rPr>
            </w:pPr>
            <w:r w:rsidRPr="00B217A5" w:rsidDel="00B217A5">
              <w:rPr>
                <w:rFonts w:ascii="Times New Roman" w:hAnsi="Times New Roman"/>
                <w:sz w:val="20"/>
              </w:rPr>
              <w:t xml:space="preserve"> </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DF5E81" w:rsidRDefault="00A35F5B">
            <w:pPr>
              <w:spacing w:line="240" w:lineRule="atLeast"/>
              <w:ind w:left="-57" w:right="-57"/>
              <w:jc w:val="center"/>
              <w:rPr>
                <w:rFonts w:ascii="Times New Roman" w:hAnsi="Times New Roman"/>
                <w:sz w:val="20"/>
              </w:rPr>
            </w:pPr>
            <w:r w:rsidRPr="00DF5E81">
              <w:rPr>
                <w:rFonts w:ascii="Times New Roman" w:hAnsi="Times New Roman"/>
                <w:sz w:val="20"/>
              </w:rPr>
              <w:t>5</w:t>
            </w:r>
            <w:r w:rsidR="006E3712" w:rsidRPr="00DF5E81">
              <w:rPr>
                <w:rFonts w:ascii="Times New Roman" w:hAnsi="Times New Roman"/>
                <w:sz w:val="20"/>
              </w:rPr>
              <w:t>5</w:t>
            </w:r>
            <w:r w:rsidR="0068616A" w:rsidRPr="00DF5E81">
              <w:rPr>
                <w:rFonts w:ascii="Times New Roman" w:hAnsi="Times New Roman"/>
                <w:sz w:val="20"/>
              </w:rPr>
              <w:t>.</w:t>
            </w:r>
          </w:p>
        </w:tc>
        <w:tc>
          <w:tcPr>
            <w:tcW w:w="2795"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 xml:space="preserve">Поликомпонентное лечение дерматополимиозита с инициацией или заменой генно-инженерных </w:t>
            </w:r>
            <w:r w:rsidRPr="00DF5E81">
              <w:rPr>
                <w:rFonts w:ascii="Times New Roman" w:hAnsi="Times New Roman"/>
                <w:sz w:val="20"/>
              </w:rPr>
              <w:br/>
              <w:t>биологических лекарственных препаратов и (или) селективных иммунодепрессантов</w:t>
            </w:r>
          </w:p>
        </w:tc>
        <w:tc>
          <w:tcPr>
            <w:tcW w:w="181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M33</w:t>
            </w:r>
          </w:p>
        </w:tc>
        <w:tc>
          <w:tcPr>
            <w:tcW w:w="2933"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дерматополимиозит с высокой степенью активности воспалительного процесса и (или) резистентностью к проводимому лекарственному лечению,</w:t>
            </w:r>
            <w:r w:rsidRPr="00DF5E81">
              <w:t xml:space="preserve"> </w:t>
            </w:r>
            <w:r w:rsidRPr="00DF5E81">
              <w:rPr>
                <w:rFonts w:ascii="Times New Roman" w:hAnsi="Times New Roman"/>
                <w:sz w:val="20"/>
              </w:rPr>
              <w:t>и (или) непереносимостью ранее назначенного лечения генно-инженерными биологическими препаратами, и (или) селективными иммунодепрессантами</w:t>
            </w:r>
          </w:p>
        </w:tc>
        <w:tc>
          <w:tcPr>
            <w:tcW w:w="167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терапевтическое лечение</w:t>
            </w:r>
          </w:p>
        </w:tc>
        <w:tc>
          <w:tcPr>
            <w:tcW w:w="3472"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поликомпонентная терапия с инициацией или заменой генно инженерных биологических лекарственных препаратов и (или) селективных иммунодепрессантов в сочетании или без пульс-терапии глюкокортикоидами, и (или) глюкокортикоидами для перорального приема, и (или) иммунодепрессантов, и (или) высокодозного иммуноглобулина человека нормального, и (или) антибактериальных/противогрибковых препаратов и (или) интенсивной терапии, включая методы протезирования функции дыхания и почечной функции и (или) экстракорпоральных методов очищения крови,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молекулярно-биологические и (или) микробиологические, и (или) эндоскопические, и (или) видеоэндоскопические, и (или) рентгенологические (компьютерная томография, магнитно-резонансная томография), и (или) ультразвуковые методы, в сочетании или без немедикаментозных методов профилактики, лечения и медицинской реабилитации (включая лечебную физическую культуру и (или) физиотерапевтические процедуры, и (или) психологическую реабилитацию)</w:t>
            </w:r>
          </w:p>
          <w:p w:rsidR="0068616A" w:rsidRPr="00DF5E81" w:rsidRDefault="0068616A" w:rsidP="0068616A">
            <w:pPr>
              <w:spacing w:line="240" w:lineRule="atLeast"/>
              <w:ind w:left="-57" w:right="-57"/>
              <w:jc w:val="left"/>
              <w:rPr>
                <w:rFonts w:ascii="Times New Roman" w:hAnsi="Times New Roman"/>
                <w:sz w:val="20"/>
              </w:rPr>
            </w:pPr>
          </w:p>
        </w:tc>
        <w:tc>
          <w:tcPr>
            <w:tcW w:w="1780" w:type="dxa"/>
          </w:tcPr>
          <w:p w:rsidR="0068616A" w:rsidRPr="00DF5E81" w:rsidRDefault="00A35F5B" w:rsidP="0068616A">
            <w:pPr>
              <w:spacing w:line="240" w:lineRule="atLeast"/>
              <w:ind w:left="-57" w:right="-57"/>
              <w:jc w:val="center"/>
              <w:rPr>
                <w:rFonts w:ascii="Times New Roman" w:hAnsi="Times New Roman"/>
                <w:sz w:val="20"/>
              </w:rPr>
            </w:pPr>
            <w:r w:rsidRPr="00DF5E81">
              <w:rPr>
                <w:rFonts w:ascii="Times New Roman" w:hAnsi="Times New Roman"/>
                <w:sz w:val="20"/>
              </w:rPr>
              <w:t>1005306</w:t>
            </w:r>
          </w:p>
        </w:tc>
      </w:tr>
      <w:tr w:rsidR="0068616A" w:rsidRPr="00377359" w:rsidTr="00ED3924">
        <w:tc>
          <w:tcPr>
            <w:tcW w:w="948" w:type="dxa"/>
          </w:tcPr>
          <w:p w:rsidR="0068616A" w:rsidRPr="00DF5E81" w:rsidRDefault="00A35F5B">
            <w:pPr>
              <w:spacing w:line="240" w:lineRule="atLeast"/>
              <w:ind w:left="-57" w:right="-57"/>
              <w:jc w:val="center"/>
              <w:rPr>
                <w:rFonts w:ascii="Times New Roman" w:hAnsi="Times New Roman"/>
                <w:sz w:val="20"/>
              </w:rPr>
            </w:pPr>
            <w:r w:rsidRPr="00DF5E81">
              <w:rPr>
                <w:rFonts w:ascii="Times New Roman" w:hAnsi="Times New Roman"/>
                <w:sz w:val="20"/>
              </w:rPr>
              <w:t>5</w:t>
            </w:r>
            <w:r w:rsidR="006E3712" w:rsidRPr="00DF5E81">
              <w:rPr>
                <w:rFonts w:ascii="Times New Roman" w:hAnsi="Times New Roman"/>
                <w:sz w:val="20"/>
              </w:rPr>
              <w:t>6</w:t>
            </w:r>
          </w:p>
        </w:tc>
        <w:tc>
          <w:tcPr>
            <w:tcW w:w="2795"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Поликомпонентное лечение вторичного гемофагоцитарного синдрома (гемофагоцитарного лимфогистиоцитоза)</w:t>
            </w:r>
          </w:p>
        </w:tc>
        <w:tc>
          <w:tcPr>
            <w:tcW w:w="181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D76.1</w:t>
            </w:r>
          </w:p>
        </w:tc>
        <w:tc>
          <w:tcPr>
            <w:tcW w:w="2933"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вторичный гемофагоцитарный синдром (гемофагоцитарный лимфогистиоцитоз), ассоциированный с ревматическими болезнями и аутовоспалительными заболеваниями</w:t>
            </w:r>
          </w:p>
        </w:tc>
        <w:tc>
          <w:tcPr>
            <w:tcW w:w="167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терапевтическое лечение</w:t>
            </w:r>
          </w:p>
        </w:tc>
        <w:tc>
          <w:tcPr>
            <w:tcW w:w="3472"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поликомпонентная терапия с применением высоких доз глюкокортикоидов для внутривенного и (или) перорального приема и высокодозного иммуноглобулина человека нормального, и (или) генно-инженерных биологических лекарственных препаратов, и (или) селективных иммунодепрессантов, и (или) иммунодепрессантов в сочетании или без антибактериальных и (или) противогрибковых препаратов, и (или) интенсивной терапии, включая методы протезирования функции дыхания и почечной функции, и (или) экстракорпоральные методы очищения крови,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молекулярно-биологические, и (или) микробиологические, и (или) эндоскопические, и (или) видеоэндоскопические, и (или) рентгенологические (компьютерная томография, магнитно-резонансная томография), и (или) ультразвуковые методы, в сочетании или без</w:t>
            </w:r>
          </w:p>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немедикаментозных методов профилактики, лечения и медицинской реабилитации (включая лечебную физическую культуру и (или) физиотерапевтические процедуры, и (или) психологическую реабилитацию)</w:t>
            </w:r>
          </w:p>
        </w:tc>
        <w:tc>
          <w:tcPr>
            <w:tcW w:w="1780" w:type="dxa"/>
          </w:tcPr>
          <w:p w:rsidR="0068616A" w:rsidRPr="00DF5E81" w:rsidRDefault="0068616A" w:rsidP="0068616A">
            <w:pPr>
              <w:spacing w:line="240" w:lineRule="atLeast"/>
              <w:ind w:left="-57" w:right="-57"/>
              <w:jc w:val="center"/>
              <w:rPr>
                <w:rFonts w:ascii="Times New Roman" w:hAnsi="Times New Roman"/>
                <w:sz w:val="20"/>
              </w:rPr>
            </w:pPr>
            <w:r w:rsidRPr="00DF5E81">
              <w:rPr>
                <w:rFonts w:ascii="Times New Roman" w:hAnsi="Times New Roman"/>
                <w:sz w:val="20"/>
              </w:rPr>
              <w:t>1335343</w:t>
            </w:r>
          </w:p>
        </w:tc>
      </w:tr>
      <w:tr w:rsidR="0068616A" w:rsidRPr="00377359" w:rsidTr="00ED3924">
        <w:tc>
          <w:tcPr>
            <w:tcW w:w="15424" w:type="dxa"/>
            <w:gridSpan w:val="7"/>
          </w:tcPr>
          <w:p w:rsidR="0068616A" w:rsidRPr="00377359" w:rsidRDefault="0068616A" w:rsidP="0068616A">
            <w:pPr>
              <w:spacing w:line="240" w:lineRule="atLeast"/>
              <w:ind w:left="-57" w:right="-57"/>
              <w:jc w:val="center"/>
              <w:rPr>
                <w:rFonts w:ascii="Times New Roman" w:hAnsi="Times New Roman"/>
                <w:sz w:val="20"/>
              </w:rPr>
            </w:pPr>
            <w:r w:rsidRPr="00377359">
              <w:rPr>
                <w:rFonts w:ascii="Times New Roman" w:hAnsi="Times New Roman"/>
                <w:sz w:val="20"/>
              </w:rPr>
              <w:t>Сердечно-сосудистая хирургия</w:t>
            </w:r>
          </w:p>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A35F5B">
            <w:pPr>
              <w:spacing w:line="240" w:lineRule="atLeast"/>
              <w:ind w:left="-57" w:right="-57"/>
              <w:jc w:val="center"/>
              <w:rPr>
                <w:rFonts w:ascii="Times New Roman" w:hAnsi="Times New Roman"/>
                <w:sz w:val="20"/>
              </w:rPr>
            </w:pPr>
            <w:r w:rsidRPr="00377359">
              <w:rPr>
                <w:rFonts w:ascii="Times New Roman" w:hAnsi="Times New Roman"/>
                <w:sz w:val="20"/>
              </w:rPr>
              <w:t>5</w:t>
            </w:r>
            <w:r w:rsidR="006E3712">
              <w:rPr>
                <w:rFonts w:ascii="Times New Roman" w:hAnsi="Times New Roman"/>
                <w:sz w:val="20"/>
              </w:rPr>
              <w:t>7</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lang w:val="en-US"/>
              </w:rPr>
              <w:t>I20.1, I20.8, I20.9, I25, I44.1, I44.2, I45.2, I45.3, I45.6, I46.0, I49.5, Q21.0, Q24.6</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w:t>
            </w:r>
            <w:r w:rsidRPr="00377359">
              <w:rPr>
                <w:rFonts w:ascii="Times New Roman" w:hAnsi="Times New Roman"/>
                <w:sz w:val="20"/>
              </w:rPr>
              <w:br/>
              <w:t>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аортокоронарное шунтирование у больных ишемической болезнью сердца в условиях искусственного кровоснабжения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DF5E81" w:rsidRDefault="00A35F5B" w:rsidP="0068616A">
            <w:pPr>
              <w:spacing w:line="240" w:lineRule="atLeast"/>
              <w:ind w:left="-57" w:right="-57"/>
              <w:jc w:val="center"/>
              <w:rPr>
                <w:rFonts w:ascii="Times New Roman" w:hAnsi="Times New Roman"/>
                <w:sz w:val="20"/>
              </w:rPr>
            </w:pPr>
            <w:r w:rsidRPr="00DF5E81">
              <w:rPr>
                <w:rFonts w:ascii="Times New Roman" w:hAnsi="Times New Roman"/>
                <w:sz w:val="20"/>
              </w:rPr>
              <w:t>490388</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аортокоронарное шунтирование у больных ишемической болезнью сердца на работающем сердце</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DF5E81"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аортокоронарное шунтирование в сочетании с пластикой (протезированием) 1 - 2 клапанов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DF5E81"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pPr>
              <w:spacing w:line="240" w:lineRule="atLeast"/>
              <w:ind w:left="-57" w:right="-57"/>
              <w:jc w:val="left"/>
              <w:rPr>
                <w:rFonts w:ascii="Times New Roman" w:hAnsi="Times New Roman"/>
                <w:sz w:val="20"/>
              </w:rPr>
            </w:pPr>
            <w:r w:rsidRPr="00377359">
              <w:rPr>
                <w:rFonts w:ascii="Times New Roman" w:hAnsi="Times New Roman"/>
                <w:sz w:val="20"/>
              </w:rPr>
              <w:t xml:space="preserve">аортокоронарное шунтирование в сочетании с аневризмэктомией, закрытием постинфарктного дефекта межжелудочковой перегородки, деструкцией проводящих путей и аритмогенных зон сердца, </w:t>
            </w:r>
            <w:r w:rsidRPr="00377359">
              <w:rPr>
                <w:rFonts w:ascii="Times New Roman" w:hAnsi="Times New Roman"/>
                <w:sz w:val="20"/>
              </w:rPr>
              <w:br/>
              <w:t xml:space="preserve">в том числе с имплантацией электрокардиостимулятора, кардиовертера-дефибриллятора, </w:t>
            </w:r>
            <w:r w:rsidRPr="00377359">
              <w:rPr>
                <w:rFonts w:ascii="Times New Roman" w:hAnsi="Times New Roman"/>
                <w:sz w:val="20"/>
              </w:rPr>
              <w:br/>
              <w:t>другими полостными операциями</w:t>
            </w:r>
          </w:p>
        </w:tc>
        <w:tc>
          <w:tcPr>
            <w:tcW w:w="1780" w:type="dxa"/>
            <w:vMerge/>
          </w:tcPr>
          <w:p w:rsidR="0068616A" w:rsidRPr="00DF5E81"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A35F5B">
            <w:pPr>
              <w:spacing w:line="240" w:lineRule="atLeast"/>
              <w:ind w:left="-57" w:right="-57"/>
              <w:jc w:val="center"/>
              <w:rPr>
                <w:rFonts w:ascii="Times New Roman" w:hAnsi="Times New Roman"/>
                <w:sz w:val="20"/>
              </w:rPr>
            </w:pPr>
            <w:r w:rsidRPr="00377359">
              <w:rPr>
                <w:rFonts w:ascii="Times New Roman" w:hAnsi="Times New Roman"/>
                <w:sz w:val="20"/>
              </w:rPr>
              <w:t>5</w:t>
            </w:r>
            <w:r w:rsidR="006E3712">
              <w:rPr>
                <w:rFonts w:ascii="Times New Roman" w:hAnsi="Times New Roman"/>
                <w:sz w:val="20"/>
              </w:rPr>
              <w:t>8</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Хирургическая и эндоваскулярная коррекция заболеваний магистральных артерий</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lang w:val="en-US"/>
              </w:rPr>
              <w:t>I20, I25, I26, I65, I70.0, I70.1, I70.8, I71, I72.0, I72.2, I72.3, I72.8, I73.1, I77.6, I98, Q26.0, Q27.3</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врожденные и приобретенные заболевания аорты и магистральных артерий</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эндоваскулярная (баллонная ангиопластика со стентированием) и хирургическая коррекция приобретенной и врожденной артериовенозной аномалии</w:t>
            </w:r>
          </w:p>
          <w:p w:rsidR="0068616A" w:rsidRPr="00377359" w:rsidRDefault="0068616A" w:rsidP="0068616A">
            <w:pPr>
              <w:spacing w:line="200" w:lineRule="exact"/>
              <w:ind w:left="-57" w:right="-57"/>
              <w:jc w:val="left"/>
              <w:rPr>
                <w:rFonts w:ascii="Times New Roman" w:hAnsi="Times New Roman"/>
                <w:sz w:val="20"/>
              </w:rPr>
            </w:pPr>
          </w:p>
        </w:tc>
        <w:tc>
          <w:tcPr>
            <w:tcW w:w="1780" w:type="dxa"/>
            <w:vMerge w:val="restart"/>
          </w:tcPr>
          <w:p w:rsidR="0068616A" w:rsidRPr="00DF5E81" w:rsidRDefault="00A35F5B" w:rsidP="0068616A">
            <w:pPr>
              <w:spacing w:line="240" w:lineRule="atLeast"/>
              <w:ind w:left="-57" w:right="-57"/>
              <w:jc w:val="center"/>
              <w:rPr>
                <w:rFonts w:ascii="Times New Roman" w:hAnsi="Times New Roman"/>
                <w:sz w:val="20"/>
              </w:rPr>
            </w:pPr>
            <w:r w:rsidRPr="00DF5E81">
              <w:rPr>
                <w:rFonts w:ascii="Times New Roman" w:hAnsi="Times New Roman"/>
                <w:sz w:val="20"/>
              </w:rPr>
              <w:t>445380</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эндоваскулярные, хирургические и гибридные операции на аорте и </w:t>
            </w:r>
            <w:r w:rsidRPr="00377359">
              <w:rPr>
                <w:rFonts w:ascii="Times New Roman" w:hAnsi="Times New Roman"/>
                <w:sz w:val="20"/>
              </w:rPr>
              <w:br/>
              <w:t>магистральных сосудах (кроме артерий конечностей)</w:t>
            </w:r>
          </w:p>
          <w:p w:rsidR="0068616A" w:rsidRPr="00377359" w:rsidRDefault="0068616A" w:rsidP="0068616A">
            <w:pPr>
              <w:spacing w:line="20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аневризмэктомия аорты в сочетании с пластикой или без пластики ее ветвей, в сочетании с пластикой или без пластики восходящей аорты клапансодержащим кондуитом</w:t>
            </w:r>
          </w:p>
          <w:p w:rsidR="0068616A" w:rsidRPr="00377359" w:rsidRDefault="0068616A" w:rsidP="0068616A">
            <w:pPr>
              <w:spacing w:line="20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Радикальная и гемодинамическая коррекция врожденных пороков перегородок, камер сердца и соединений магистральных сосудов</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Q20.1 - Q20.9, Q21, Q22, Q23, Q24, Q25</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врожденные пороки перегородок, камер сердца и соединений магистральных сосудов</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эндоваскулярная (баллонная ангиопластика и стентирование) коррекция легочной артерии, </w:t>
            </w:r>
            <w:r w:rsidRPr="00377359">
              <w:rPr>
                <w:rFonts w:ascii="Times New Roman" w:hAnsi="Times New Roman"/>
                <w:sz w:val="20"/>
              </w:rPr>
              <w:br/>
              <w:t>аорты и ее ветвей</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радикальная, гемодинамическая, гибридная коррекция у детей старше 1 года и взрослых</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реконструктивные и пластические операции при изолированных дефектах перегородок сердца у детей старше 1 года и взрослых</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хирургическая (перевязка, суживание, пластика) коррекция легочной артерии, аорты и ее ветвей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6E3712" w:rsidP="0068616A">
            <w:pPr>
              <w:spacing w:line="240" w:lineRule="atLeast"/>
              <w:ind w:left="-57" w:right="-57"/>
              <w:jc w:val="center"/>
              <w:rPr>
                <w:rFonts w:ascii="Times New Roman" w:hAnsi="Times New Roman"/>
                <w:sz w:val="20"/>
              </w:rPr>
            </w:pPr>
            <w:r>
              <w:rPr>
                <w:rFonts w:ascii="Times New Roman" w:hAnsi="Times New Roman"/>
                <w:sz w:val="20"/>
              </w:rPr>
              <w:t>59</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 врожденных, ревматических и неревматических пороков клапанов сердца, опухолей сердца</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lang w:val="en-US"/>
              </w:rPr>
              <w:t xml:space="preserve">Q20.5, Q21.3, Q22, </w:t>
            </w:r>
            <w:r w:rsidRPr="00377359">
              <w:rPr>
                <w:rFonts w:ascii="Times New Roman" w:hAnsi="Times New Roman"/>
                <w:sz w:val="20"/>
                <w:lang w:val="en-US"/>
              </w:rPr>
              <w:br/>
              <w:t>Q23.0 - Q23.3, Q24.4, Q25.3, I34.0, I34.1, I34.2, I35.1, I35.2, I36.0, I36.1, I36.2, I05.0, I05.1, I05.2, I06.0, I06.1, I06.2, I07.0, I07.1, I07.2, I08.0, I08.1, I08.2, I08.3, I08.8, I08.9, D15.1</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поражение клапанного аппарата сердца различного генеза (врожденные, приобретенные пороки сердца, опухоли сердца)</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пластика клапанов в условиях искусственного кровообращения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377359" w:rsidRDefault="009020EE" w:rsidP="0068616A">
            <w:pPr>
              <w:spacing w:line="240" w:lineRule="atLeast"/>
              <w:ind w:left="-57" w:right="-57"/>
              <w:jc w:val="center"/>
              <w:rPr>
                <w:rFonts w:ascii="Times New Roman" w:hAnsi="Times New Roman"/>
                <w:sz w:val="20"/>
              </w:rPr>
            </w:pPr>
            <w:r w:rsidRPr="00DF5E81">
              <w:rPr>
                <w:rFonts w:ascii="Times New Roman" w:hAnsi="Times New Roman"/>
                <w:sz w:val="20"/>
              </w:rPr>
              <w:t>549482</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протезирование 1 клапана в сочетании с пластикой или без пластики клапана, удаление опухоли сердца с пластикой или без пластики клапана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протезирование 2 клапанов в сочетании с пластикой клапана или без пластики клапана, торакоскопическое протезирование </w:t>
            </w:r>
            <w:r>
              <w:rPr>
                <w:rFonts w:ascii="Times New Roman" w:hAnsi="Times New Roman"/>
                <w:sz w:val="20"/>
              </w:rPr>
              <w:t>и (или)</w:t>
            </w:r>
            <w:r w:rsidRPr="00377359">
              <w:rPr>
                <w:rFonts w:ascii="Times New Roman" w:hAnsi="Times New Roman"/>
                <w:sz w:val="20"/>
              </w:rPr>
              <w:t xml:space="preserve"> пластика </w:t>
            </w:r>
            <w:r w:rsidRPr="00377359">
              <w:rPr>
                <w:rFonts w:ascii="Times New Roman" w:hAnsi="Times New Roman"/>
                <w:sz w:val="20"/>
              </w:rPr>
              <w:br/>
              <w:t>клапана сердца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протезирование 3 клапанов у больного без инфекционного эндокардита или </w:t>
            </w:r>
            <w:r w:rsidRPr="00377359">
              <w:rPr>
                <w:rFonts w:ascii="Times New Roman" w:hAnsi="Times New Roman"/>
                <w:sz w:val="20"/>
              </w:rPr>
              <w:br/>
              <w:t>1 - 2 клапанов у больного с инфекционным эндокардитом</w:t>
            </w:r>
          </w:p>
          <w:p w:rsidR="009020EE" w:rsidRPr="00377359" w:rsidRDefault="009020EE"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9020EE">
            <w:pPr>
              <w:spacing w:line="240" w:lineRule="atLeast"/>
              <w:ind w:left="-57" w:right="-57"/>
              <w:jc w:val="center"/>
              <w:rPr>
                <w:rFonts w:ascii="Times New Roman" w:hAnsi="Times New Roman"/>
                <w:sz w:val="20"/>
              </w:rPr>
            </w:pPr>
            <w:r>
              <w:rPr>
                <w:rFonts w:ascii="Times New Roman" w:hAnsi="Times New Roman"/>
                <w:sz w:val="20"/>
              </w:rPr>
              <w:t>6</w:t>
            </w:r>
            <w:r w:rsidR="006E3712">
              <w:rPr>
                <w:rFonts w:ascii="Times New Roman" w:hAnsi="Times New Roman"/>
                <w:sz w:val="20"/>
              </w:rPr>
              <w:t>0</w:t>
            </w:r>
            <w:r w:rsidR="0068616A" w:rsidRPr="00377359">
              <w:rPr>
                <w:rFonts w:ascii="Times New Roman" w:hAnsi="Times New Roman"/>
                <w:sz w:val="20"/>
              </w:rPr>
              <w:t>.</w:t>
            </w: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Эндоваскулярное лечение врожденных, ревматических и неревматических пороков клапанов сердца, опухолей сердца</w:t>
            </w:r>
          </w:p>
        </w:tc>
        <w:tc>
          <w:tcPr>
            <w:tcW w:w="1818" w:type="dxa"/>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lang w:val="en-US"/>
              </w:rPr>
              <w:t xml:space="preserve">Q20.5, Q21.3, Q22, </w:t>
            </w:r>
            <w:r w:rsidRPr="00377359">
              <w:rPr>
                <w:rFonts w:ascii="Times New Roman" w:hAnsi="Times New Roman"/>
                <w:sz w:val="20"/>
                <w:lang w:val="en-US"/>
              </w:rPr>
              <w:br/>
              <w:t>Q23.0 - Q23.3, Q24.4, Q25.3, I34.0, I34.1, I34.2, I35.1, I35.2, I36.0, I36.1, I36.2, I05.0, I05.1, I05.2, I06.0, I06.1, I06.2, I07.0, I07.1, I07.2, I08.0, I08.1, I08.2, I08.3, I08.8, I08.9, D15.1</w:t>
            </w:r>
          </w:p>
          <w:p w:rsidR="0068616A" w:rsidRPr="00377359" w:rsidRDefault="0068616A" w:rsidP="0068616A">
            <w:pPr>
              <w:spacing w:line="240" w:lineRule="atLeast"/>
              <w:ind w:left="-57" w:right="-57"/>
              <w:jc w:val="left"/>
              <w:rPr>
                <w:rFonts w:ascii="Times New Roman" w:hAnsi="Times New Roman"/>
                <w:sz w:val="20"/>
                <w:lang w:val="en-US"/>
              </w:rPr>
            </w:pP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поражение клапанного аппарата сердца различного генеза (врожденные, приобретенные пороки сердца, опухоли сердца)</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транскатетерное протезирование клапанов сердца</w:t>
            </w:r>
          </w:p>
        </w:tc>
        <w:tc>
          <w:tcPr>
            <w:tcW w:w="1780" w:type="dxa"/>
          </w:tcPr>
          <w:p w:rsidR="0068616A" w:rsidRPr="00DF5E81" w:rsidRDefault="009020EE" w:rsidP="0068616A">
            <w:pPr>
              <w:spacing w:line="240" w:lineRule="atLeast"/>
              <w:ind w:left="-57" w:right="-57"/>
              <w:jc w:val="center"/>
              <w:rPr>
                <w:rFonts w:ascii="Times New Roman" w:hAnsi="Times New Roman"/>
                <w:sz w:val="20"/>
                <w:lang w:val="en-US"/>
              </w:rPr>
            </w:pPr>
            <w:r w:rsidRPr="00DF5E81">
              <w:rPr>
                <w:rFonts w:ascii="Times New Roman" w:hAnsi="Times New Roman"/>
                <w:sz w:val="20"/>
              </w:rPr>
              <w:t>2002895</w:t>
            </w:r>
          </w:p>
        </w:tc>
      </w:tr>
      <w:tr w:rsidR="0068616A" w:rsidRPr="00377359" w:rsidTr="00ED3924">
        <w:tc>
          <w:tcPr>
            <w:tcW w:w="948" w:type="dxa"/>
            <w:vMerge w:val="restart"/>
          </w:tcPr>
          <w:p w:rsidR="0068616A" w:rsidRPr="00377359" w:rsidRDefault="009020EE">
            <w:pPr>
              <w:spacing w:line="240" w:lineRule="atLeast"/>
              <w:ind w:left="-57" w:right="-57"/>
              <w:jc w:val="center"/>
              <w:rPr>
                <w:rFonts w:ascii="Times New Roman" w:hAnsi="Times New Roman"/>
                <w:sz w:val="20"/>
              </w:rPr>
            </w:pPr>
            <w:r>
              <w:rPr>
                <w:rFonts w:ascii="Times New Roman" w:hAnsi="Times New Roman"/>
                <w:sz w:val="20"/>
              </w:rPr>
              <w:t>6</w:t>
            </w:r>
            <w:r w:rsidR="006E3712">
              <w:rPr>
                <w:rFonts w:ascii="Times New Roman" w:hAnsi="Times New Roman"/>
                <w:sz w:val="20"/>
              </w:rPr>
              <w:t>1</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Эндоваскулярная, хирургическая коррекция нарушений ритма сердца с имплантацией кардиовертера-дефибриллятора</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lang w:val="en-US"/>
              </w:rPr>
              <w:t>I44.1, I44.2, I45.2, I45.3, I45.6, I46.0, I47.0, I47.1, I47.2, I47.9, I48, I49.0, I49.5, Q22.5, Q24.6</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пароксизмальные нарушения ритма и проводимости различного генеза, сопровождающиеся гемодинамическими расстройствами и отсутствием эффекта от лечения лекарственными препаратами</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однокамерного кардиовертера-дефибриллятора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DF5E81" w:rsidRDefault="009020EE" w:rsidP="0068616A">
            <w:pPr>
              <w:spacing w:line="240" w:lineRule="atLeast"/>
              <w:ind w:left="-57" w:right="-57"/>
              <w:jc w:val="center"/>
              <w:rPr>
                <w:rFonts w:ascii="Times New Roman" w:hAnsi="Times New Roman"/>
                <w:sz w:val="20"/>
                <w:lang w:val="en-US"/>
              </w:rPr>
            </w:pPr>
            <w:r w:rsidRPr="00DF5E81">
              <w:rPr>
                <w:rFonts w:ascii="Times New Roman" w:hAnsi="Times New Roman"/>
                <w:sz w:val="20"/>
              </w:rPr>
              <w:t>1281144</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двухкамерного кардиовертера-дефибриллятора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трехкамерного кардиовертера-дефибриллятора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9020EE">
            <w:pPr>
              <w:spacing w:line="240" w:lineRule="atLeast"/>
              <w:ind w:left="-57" w:right="-57"/>
              <w:jc w:val="center"/>
              <w:rPr>
                <w:rFonts w:ascii="Times New Roman" w:hAnsi="Times New Roman"/>
                <w:sz w:val="20"/>
              </w:rPr>
            </w:pPr>
            <w:r>
              <w:rPr>
                <w:rFonts w:ascii="Times New Roman" w:hAnsi="Times New Roman"/>
                <w:sz w:val="20"/>
              </w:rPr>
              <w:t>6</w:t>
            </w:r>
            <w:r w:rsidR="006E3712">
              <w:rPr>
                <w:rFonts w:ascii="Times New Roman" w:hAnsi="Times New Roman"/>
                <w:sz w:val="20"/>
              </w:rPr>
              <w:t>2</w:t>
            </w:r>
            <w:r w:rsidR="0068616A" w:rsidRPr="00377359">
              <w:rPr>
                <w:rFonts w:ascii="Times New Roman" w:hAnsi="Times New Roman"/>
                <w:sz w:val="20"/>
              </w:rPr>
              <w:t>.</w:t>
            </w: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Радикальная и гемодинамическая коррекция врожденных пороков перегородок, камер сердца и соединений магистральных сосудов у детей до 1 года</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Q20.1 - Q20.9, Q21, Q22, Q23, Q24, Q25</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врожденные пороки перегородок, камер сердца и соединений магистральных сосудов</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Default="0068616A">
            <w:pPr>
              <w:spacing w:line="240" w:lineRule="atLeast"/>
              <w:ind w:left="-57" w:right="-57"/>
              <w:jc w:val="left"/>
              <w:rPr>
                <w:rFonts w:ascii="Times New Roman" w:hAnsi="Times New Roman"/>
                <w:sz w:val="20"/>
              </w:rPr>
            </w:pPr>
            <w:r w:rsidRPr="00377359">
              <w:rPr>
                <w:rFonts w:ascii="Times New Roman" w:hAnsi="Times New Roman"/>
                <w:sz w:val="20"/>
              </w:rPr>
              <w:t>радикальная, гемодинамическая, гибридная коррекция, реконструктивные и пластические операции при изолированных дефектах перегородок сердца у новорожденных и детей до 1 года</w:t>
            </w:r>
          </w:p>
          <w:p w:rsidR="0068616A" w:rsidRPr="00377359" w:rsidRDefault="0068616A" w:rsidP="0068616A">
            <w:pPr>
              <w:spacing w:line="240" w:lineRule="atLeast"/>
              <w:ind w:left="-57" w:right="-57"/>
              <w:jc w:val="left"/>
              <w:rPr>
                <w:rFonts w:ascii="Times New Roman" w:hAnsi="Times New Roman"/>
                <w:sz w:val="20"/>
              </w:rPr>
            </w:pPr>
          </w:p>
        </w:tc>
        <w:tc>
          <w:tcPr>
            <w:tcW w:w="1780" w:type="dxa"/>
          </w:tcPr>
          <w:p w:rsidR="0068616A" w:rsidRPr="00DF5E81" w:rsidRDefault="009020EE" w:rsidP="0068616A">
            <w:pPr>
              <w:spacing w:line="240" w:lineRule="atLeast"/>
              <w:ind w:left="-57" w:right="-57"/>
              <w:jc w:val="center"/>
              <w:rPr>
                <w:rFonts w:ascii="Times New Roman" w:hAnsi="Times New Roman"/>
                <w:sz w:val="20"/>
              </w:rPr>
            </w:pPr>
            <w:r w:rsidRPr="00DF5E81">
              <w:rPr>
                <w:rFonts w:ascii="Times New Roman" w:hAnsi="Times New Roman"/>
                <w:sz w:val="20"/>
              </w:rPr>
              <w:t>594585</w:t>
            </w:r>
          </w:p>
        </w:tc>
      </w:tr>
      <w:tr w:rsidR="0068616A" w:rsidRPr="00377359" w:rsidTr="00ED3924">
        <w:tc>
          <w:tcPr>
            <w:tcW w:w="948" w:type="dxa"/>
          </w:tcPr>
          <w:p w:rsidR="0068616A" w:rsidRPr="00377359" w:rsidRDefault="009020EE">
            <w:pPr>
              <w:spacing w:line="240" w:lineRule="atLeast"/>
              <w:ind w:left="-57" w:right="-57"/>
              <w:jc w:val="center"/>
              <w:rPr>
                <w:rFonts w:ascii="Times New Roman" w:hAnsi="Times New Roman"/>
                <w:sz w:val="20"/>
              </w:rPr>
            </w:pPr>
            <w:r>
              <w:rPr>
                <w:rFonts w:ascii="Times New Roman" w:hAnsi="Times New Roman"/>
                <w:sz w:val="20"/>
              </w:rPr>
              <w:t>6</w:t>
            </w:r>
            <w:r w:rsidR="006E3712">
              <w:rPr>
                <w:rFonts w:ascii="Times New Roman" w:hAnsi="Times New Roman"/>
                <w:sz w:val="20"/>
              </w:rPr>
              <w:t>3</w:t>
            </w:r>
            <w:r w:rsidR="0068616A" w:rsidRPr="00377359">
              <w:rPr>
                <w:rFonts w:ascii="Times New Roman" w:hAnsi="Times New Roman"/>
                <w:sz w:val="20"/>
              </w:rPr>
              <w:t>.</w:t>
            </w: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Эндоваскулярная коррекция заболеваний аорты и магистральных артерий</w:t>
            </w:r>
          </w:p>
        </w:tc>
        <w:tc>
          <w:tcPr>
            <w:tcW w:w="1818" w:type="dxa"/>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lang w:val="en-US"/>
              </w:rPr>
              <w:t>I20, I25, I26, I65, I70.0, I70.1, I70.8, I71, I72.0, I72.2, I72.3, I72.8, I73.1, I77.6, I98, Q26.0, Q27.3</w:t>
            </w:r>
          </w:p>
          <w:p w:rsidR="0068616A" w:rsidRPr="00377359" w:rsidRDefault="0068616A" w:rsidP="0068616A">
            <w:pPr>
              <w:spacing w:line="240" w:lineRule="atLeast"/>
              <w:ind w:left="-57" w:right="-57"/>
              <w:jc w:val="left"/>
              <w:rPr>
                <w:rFonts w:ascii="Times New Roman" w:hAnsi="Times New Roman"/>
                <w:sz w:val="20"/>
                <w:lang w:val="en-US"/>
              </w:rPr>
            </w:pP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врожденные и приобретенные заболевания аорты и магистральных артерий</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эндопротезирование аорты</w:t>
            </w:r>
          </w:p>
        </w:tc>
        <w:tc>
          <w:tcPr>
            <w:tcW w:w="1780" w:type="dxa"/>
          </w:tcPr>
          <w:p w:rsidR="0068616A" w:rsidRPr="00DF5E81" w:rsidRDefault="009020EE" w:rsidP="0068616A">
            <w:pPr>
              <w:spacing w:line="240" w:lineRule="atLeast"/>
              <w:ind w:left="-57" w:right="-57"/>
              <w:jc w:val="center"/>
              <w:rPr>
                <w:rFonts w:ascii="Times New Roman" w:hAnsi="Times New Roman"/>
                <w:sz w:val="20"/>
                <w:lang w:val="en-US"/>
              </w:rPr>
            </w:pPr>
            <w:r w:rsidRPr="00DF5E81">
              <w:rPr>
                <w:rFonts w:ascii="Times New Roman" w:hAnsi="Times New Roman"/>
                <w:sz w:val="20"/>
              </w:rPr>
              <w:t>1403393</w:t>
            </w:r>
          </w:p>
        </w:tc>
      </w:tr>
      <w:tr w:rsidR="0068616A" w:rsidRPr="00377359" w:rsidTr="00ED3924">
        <w:tc>
          <w:tcPr>
            <w:tcW w:w="948" w:type="dxa"/>
          </w:tcPr>
          <w:p w:rsidR="0068616A" w:rsidRPr="00377359" w:rsidRDefault="009020EE">
            <w:pPr>
              <w:spacing w:line="240" w:lineRule="atLeast"/>
              <w:ind w:left="-57" w:right="-57"/>
              <w:jc w:val="center"/>
              <w:rPr>
                <w:rFonts w:ascii="Times New Roman" w:hAnsi="Times New Roman"/>
                <w:sz w:val="20"/>
              </w:rPr>
            </w:pPr>
            <w:r w:rsidRPr="00377359">
              <w:rPr>
                <w:rFonts w:ascii="Times New Roman" w:hAnsi="Times New Roman"/>
                <w:sz w:val="20"/>
              </w:rPr>
              <w:t>6</w:t>
            </w:r>
            <w:r w:rsidR="006E3712">
              <w:rPr>
                <w:rFonts w:ascii="Times New Roman" w:hAnsi="Times New Roman"/>
                <w:sz w:val="20"/>
              </w:rPr>
              <w:t>4</w:t>
            </w:r>
            <w:r w:rsidR="0068616A" w:rsidRPr="00377359">
              <w:rPr>
                <w:rFonts w:ascii="Times New Roman" w:hAnsi="Times New Roman"/>
                <w:sz w:val="20"/>
              </w:rPr>
              <w:t>.</w:t>
            </w: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Транслюминальная баллонная ангиопластика легочных артерий</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I27.8, I28.8</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пациент с неоперабельной формой ХТЭЛГ с ФК III (ВОЗ) перенесенной ранее тромбоэмболией легочной артерии, тромбозом вен нижних конечностей и преимущественно дистальным поражением легочной артерией (по данным инвазивной ангиопульмонографии)</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эндоваскулярное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транслюминальная баллонная ангиопластика легочных артерий</w:t>
            </w:r>
          </w:p>
        </w:tc>
        <w:tc>
          <w:tcPr>
            <w:tcW w:w="1780" w:type="dxa"/>
          </w:tcPr>
          <w:p w:rsidR="0068616A" w:rsidRPr="00DF5E81" w:rsidRDefault="009020EE" w:rsidP="0068616A">
            <w:pPr>
              <w:spacing w:line="240" w:lineRule="atLeast"/>
              <w:ind w:left="-57" w:right="-57"/>
              <w:jc w:val="center"/>
              <w:rPr>
                <w:rFonts w:ascii="Times New Roman" w:hAnsi="Times New Roman"/>
                <w:sz w:val="20"/>
              </w:rPr>
            </w:pPr>
            <w:r w:rsidRPr="00DF5E81">
              <w:rPr>
                <w:rFonts w:ascii="Times New Roman" w:hAnsi="Times New Roman"/>
                <w:sz w:val="20"/>
              </w:rPr>
              <w:t>410368</w:t>
            </w:r>
          </w:p>
        </w:tc>
      </w:tr>
      <w:tr w:rsidR="0068616A" w:rsidRPr="00377359" w:rsidTr="00ED3924">
        <w:tc>
          <w:tcPr>
            <w:tcW w:w="948" w:type="dxa"/>
          </w:tcPr>
          <w:p w:rsidR="0068616A" w:rsidRPr="00377359" w:rsidRDefault="009020EE">
            <w:pPr>
              <w:spacing w:line="240" w:lineRule="atLeast"/>
              <w:ind w:left="-57" w:right="-57"/>
              <w:jc w:val="center"/>
              <w:rPr>
                <w:rFonts w:ascii="Times New Roman" w:hAnsi="Times New Roman"/>
                <w:sz w:val="20"/>
              </w:rPr>
            </w:pPr>
            <w:r w:rsidRPr="00377359">
              <w:rPr>
                <w:rFonts w:ascii="Times New Roman" w:hAnsi="Times New Roman"/>
                <w:sz w:val="20"/>
              </w:rPr>
              <w:t>6</w:t>
            </w:r>
            <w:r w:rsidR="006E3712">
              <w:rPr>
                <w:rFonts w:ascii="Times New Roman" w:hAnsi="Times New Roman"/>
                <w:sz w:val="20"/>
              </w:rPr>
              <w:t>5</w:t>
            </w:r>
            <w:r w:rsidR="0068616A" w:rsidRPr="00377359">
              <w:rPr>
                <w:rFonts w:ascii="Times New Roman" w:hAnsi="Times New Roman"/>
                <w:sz w:val="20"/>
              </w:rPr>
              <w:t>.</w:t>
            </w: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Модуляция сердечной сократимости</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I50.0, I42, I42.0, I25.5</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пациент с ХНС с ФК III по NYHA, с ФВ 25 - 45%, с симптомами СН несмотря на оптимальную медикаментозную терапию с узким комплексом QRS (меньше/равно 130 мс), либо с противопоказаниями к кардиоресинхронизирующей терапии</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устройства для модуляции сердечной сократимости</w:t>
            </w:r>
          </w:p>
        </w:tc>
        <w:tc>
          <w:tcPr>
            <w:tcW w:w="1780" w:type="dxa"/>
          </w:tcPr>
          <w:p w:rsidR="0068616A" w:rsidRPr="00DF5E81" w:rsidRDefault="009020EE" w:rsidP="0068616A">
            <w:pPr>
              <w:spacing w:line="240" w:lineRule="atLeast"/>
              <w:ind w:left="-57" w:right="-57"/>
              <w:jc w:val="center"/>
              <w:rPr>
                <w:rFonts w:ascii="Times New Roman" w:hAnsi="Times New Roman"/>
                <w:sz w:val="20"/>
              </w:rPr>
            </w:pPr>
            <w:r w:rsidRPr="00DF5E81">
              <w:rPr>
                <w:rFonts w:ascii="Times New Roman" w:hAnsi="Times New Roman"/>
                <w:sz w:val="20"/>
              </w:rPr>
              <w:t>2088301</w:t>
            </w:r>
          </w:p>
        </w:tc>
      </w:tr>
      <w:tr w:rsidR="0068616A" w:rsidRPr="00377359" w:rsidTr="00ED3924">
        <w:tc>
          <w:tcPr>
            <w:tcW w:w="948" w:type="dxa"/>
          </w:tcPr>
          <w:p w:rsidR="0068616A" w:rsidRPr="00377359" w:rsidRDefault="009020EE">
            <w:pPr>
              <w:spacing w:line="240" w:lineRule="atLeast"/>
              <w:ind w:left="-57" w:right="-57"/>
              <w:jc w:val="center"/>
              <w:rPr>
                <w:rFonts w:ascii="Times New Roman" w:hAnsi="Times New Roman"/>
                <w:sz w:val="20"/>
              </w:rPr>
            </w:pPr>
            <w:r w:rsidRPr="00377359">
              <w:rPr>
                <w:rFonts w:ascii="Times New Roman" w:hAnsi="Times New Roman"/>
                <w:sz w:val="20"/>
              </w:rPr>
              <w:t>6</w:t>
            </w:r>
            <w:r w:rsidR="006E3712">
              <w:rPr>
                <w:rFonts w:ascii="Times New Roman" w:hAnsi="Times New Roman"/>
                <w:sz w:val="20"/>
              </w:rPr>
              <w:t>6</w:t>
            </w:r>
            <w:r w:rsidR="0068616A" w:rsidRPr="00377359">
              <w:rPr>
                <w:rFonts w:ascii="Times New Roman" w:hAnsi="Times New Roman"/>
                <w:sz w:val="20"/>
              </w:rPr>
              <w:t>.</w:t>
            </w: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Эндоваскулярная окклюзия ушка левого предсердия</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I48.0, I48.1, I48.2, I48.9</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пациент с неклапанной фибрилляцией предсердий при наличии противопоказаний, непереносимости или иных рисков, связанных с антикоагулянтной терапией</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окклюдера ушка левого предсердия</w:t>
            </w:r>
          </w:p>
        </w:tc>
        <w:tc>
          <w:tcPr>
            <w:tcW w:w="1780" w:type="dxa"/>
          </w:tcPr>
          <w:p w:rsidR="0068616A" w:rsidRPr="00DF5E81" w:rsidRDefault="009020EE" w:rsidP="0068616A">
            <w:pPr>
              <w:spacing w:line="240" w:lineRule="atLeast"/>
              <w:ind w:left="-57" w:right="-57"/>
              <w:jc w:val="center"/>
              <w:rPr>
                <w:rFonts w:ascii="Times New Roman" w:hAnsi="Times New Roman"/>
                <w:sz w:val="20"/>
              </w:rPr>
            </w:pPr>
            <w:r w:rsidRPr="00DF5E81">
              <w:rPr>
                <w:rFonts w:ascii="Times New Roman" w:hAnsi="Times New Roman"/>
                <w:sz w:val="20"/>
              </w:rPr>
              <w:t>467176</w:t>
            </w:r>
          </w:p>
        </w:tc>
      </w:tr>
      <w:tr w:rsidR="0068616A" w:rsidRPr="00377359" w:rsidTr="00ED3924">
        <w:tc>
          <w:tcPr>
            <w:tcW w:w="948" w:type="dxa"/>
          </w:tcPr>
          <w:p w:rsidR="0068616A" w:rsidRPr="00377359" w:rsidRDefault="009020EE">
            <w:pPr>
              <w:spacing w:line="240" w:lineRule="atLeast"/>
              <w:ind w:left="-57" w:right="-57"/>
              <w:jc w:val="center"/>
              <w:rPr>
                <w:rFonts w:ascii="Times New Roman" w:hAnsi="Times New Roman"/>
                <w:sz w:val="20"/>
              </w:rPr>
            </w:pPr>
            <w:r w:rsidRPr="00377359">
              <w:rPr>
                <w:rFonts w:ascii="Times New Roman" w:hAnsi="Times New Roman"/>
                <w:sz w:val="20"/>
              </w:rPr>
              <w:t>6</w:t>
            </w:r>
            <w:r w:rsidR="006E3712">
              <w:rPr>
                <w:rFonts w:ascii="Times New Roman" w:hAnsi="Times New Roman"/>
                <w:sz w:val="20"/>
              </w:rPr>
              <w:t>7</w:t>
            </w:r>
            <w:r w:rsidR="0068616A" w:rsidRPr="00377359">
              <w:rPr>
                <w:rFonts w:ascii="Times New Roman" w:hAnsi="Times New Roman"/>
                <w:sz w:val="20"/>
              </w:rPr>
              <w:t>.</w:t>
            </w: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 хронической сердечной недостаточности у детей</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I42.1, I50.0, I50.1</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хроническая сердечная недостаточность различного генеза (ишемическая болезнь сердца, дилятационная кардиомиопатия и другие), </w:t>
            </w:r>
            <w:r>
              <w:rPr>
                <w:rFonts w:ascii="Times New Roman" w:hAnsi="Times New Roman"/>
                <w:sz w:val="20"/>
              </w:rPr>
              <w:br/>
            </w:r>
            <w:r w:rsidRPr="00377359">
              <w:rPr>
                <w:rFonts w:ascii="Times New Roman" w:hAnsi="Times New Roman"/>
                <w:sz w:val="20"/>
              </w:rPr>
              <w:t>III или IV функционального класса (NYHA), фракция выброса левого желудочка менее или равно 25 процентов</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желудочковой вспомогательной системы длительного использования для детей</w:t>
            </w:r>
          </w:p>
        </w:tc>
        <w:tc>
          <w:tcPr>
            <w:tcW w:w="1780" w:type="dxa"/>
          </w:tcPr>
          <w:p w:rsidR="0068616A" w:rsidRPr="00DF5E81" w:rsidRDefault="009020EE" w:rsidP="0068616A">
            <w:pPr>
              <w:spacing w:line="240" w:lineRule="atLeast"/>
              <w:ind w:left="-57" w:right="-57"/>
              <w:jc w:val="center"/>
              <w:rPr>
                <w:rFonts w:ascii="Times New Roman" w:hAnsi="Times New Roman"/>
                <w:sz w:val="20"/>
                <w:lang w:val="en-US"/>
              </w:rPr>
            </w:pPr>
            <w:r w:rsidRPr="00DF5E81">
              <w:rPr>
                <w:rFonts w:ascii="Times New Roman" w:hAnsi="Times New Roman"/>
                <w:sz w:val="20"/>
              </w:rPr>
              <w:t>11850188</w:t>
            </w:r>
          </w:p>
        </w:tc>
      </w:tr>
      <w:tr w:rsidR="0068616A" w:rsidRPr="00377359" w:rsidTr="00ED3924">
        <w:tc>
          <w:tcPr>
            <w:tcW w:w="948" w:type="dxa"/>
          </w:tcPr>
          <w:p w:rsidR="0068616A" w:rsidRPr="00377359" w:rsidRDefault="009020EE">
            <w:pPr>
              <w:spacing w:line="240" w:lineRule="atLeast"/>
              <w:ind w:left="-57" w:right="-57"/>
              <w:jc w:val="center"/>
              <w:rPr>
                <w:rFonts w:ascii="Times New Roman" w:hAnsi="Times New Roman"/>
                <w:sz w:val="20"/>
              </w:rPr>
            </w:pPr>
            <w:r w:rsidRPr="00377359">
              <w:rPr>
                <w:rFonts w:ascii="Times New Roman" w:hAnsi="Times New Roman"/>
                <w:sz w:val="20"/>
              </w:rPr>
              <w:t>6</w:t>
            </w:r>
            <w:r w:rsidR="006E3712">
              <w:rPr>
                <w:rFonts w:ascii="Times New Roman" w:hAnsi="Times New Roman"/>
                <w:sz w:val="20"/>
              </w:rPr>
              <w:t>8</w:t>
            </w:r>
            <w:r w:rsidR="0068616A" w:rsidRPr="00377359">
              <w:rPr>
                <w:rFonts w:ascii="Times New Roman" w:hAnsi="Times New Roman"/>
                <w:sz w:val="20"/>
              </w:rPr>
              <w:t>.</w:t>
            </w: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Экстракардиальная (подкожная) система первичной и вторичной профилактики внезапной сердечной смерти</w:t>
            </w:r>
          </w:p>
        </w:tc>
        <w:tc>
          <w:tcPr>
            <w:tcW w:w="1818" w:type="dxa"/>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lang w:val="en-US"/>
              </w:rPr>
              <w:t>I25.5, I42.0, I42.1, I42.2, I42.8, I42.9, I43, I46.0, I49.0, I49.8, I50.0</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пациент с высоким риском внезапной сердечной смерти, либо переживший внезапную остановку сердца без показаний к любому виду стимуляции сердца</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подкожной системы для профилактики внезапной сердечной смерти</w:t>
            </w:r>
          </w:p>
        </w:tc>
        <w:tc>
          <w:tcPr>
            <w:tcW w:w="1780" w:type="dxa"/>
          </w:tcPr>
          <w:p w:rsidR="0068616A" w:rsidRPr="00DF5E81" w:rsidRDefault="009020EE" w:rsidP="0068616A">
            <w:pPr>
              <w:spacing w:line="240" w:lineRule="atLeast"/>
              <w:ind w:left="-57" w:right="-57"/>
              <w:jc w:val="center"/>
              <w:rPr>
                <w:rFonts w:ascii="Times New Roman" w:hAnsi="Times New Roman"/>
                <w:sz w:val="20"/>
              </w:rPr>
            </w:pPr>
            <w:r w:rsidRPr="00DF5E81">
              <w:rPr>
                <w:rFonts w:ascii="Times New Roman" w:hAnsi="Times New Roman"/>
                <w:sz w:val="20"/>
              </w:rPr>
              <w:t>2631409</w:t>
            </w:r>
          </w:p>
        </w:tc>
      </w:tr>
      <w:tr w:rsidR="0068616A" w:rsidRPr="00377359" w:rsidTr="00ED3924">
        <w:tc>
          <w:tcPr>
            <w:tcW w:w="948" w:type="dxa"/>
          </w:tcPr>
          <w:p w:rsidR="0068616A" w:rsidRPr="00DF5E81" w:rsidRDefault="006E3712" w:rsidP="0068616A">
            <w:pPr>
              <w:spacing w:line="240" w:lineRule="atLeast"/>
              <w:ind w:left="-57" w:right="-57"/>
              <w:jc w:val="center"/>
              <w:rPr>
                <w:rFonts w:ascii="Times New Roman" w:hAnsi="Times New Roman"/>
                <w:sz w:val="20"/>
              </w:rPr>
            </w:pPr>
            <w:r w:rsidRPr="00DF5E81">
              <w:rPr>
                <w:rFonts w:ascii="Times New Roman" w:hAnsi="Times New Roman"/>
                <w:sz w:val="20"/>
              </w:rPr>
              <w:t>69</w:t>
            </w:r>
            <w:r w:rsidR="009020EE" w:rsidRPr="00DF5E81">
              <w:rPr>
                <w:rFonts w:ascii="Times New Roman" w:hAnsi="Times New Roman"/>
                <w:sz w:val="20"/>
              </w:rPr>
              <w:t>.</w:t>
            </w:r>
          </w:p>
          <w:p w:rsidR="0068616A" w:rsidRPr="00DF5E81" w:rsidRDefault="0068616A" w:rsidP="0068616A">
            <w:pPr>
              <w:spacing w:line="240" w:lineRule="atLeast"/>
              <w:ind w:left="-57" w:right="-57"/>
              <w:jc w:val="center"/>
              <w:rPr>
                <w:rFonts w:ascii="Times New Roman" w:hAnsi="Times New Roman"/>
                <w:sz w:val="20"/>
              </w:rPr>
            </w:pPr>
          </w:p>
          <w:p w:rsidR="0068616A" w:rsidRPr="00DF5E81" w:rsidRDefault="0068616A" w:rsidP="0068616A">
            <w:pPr>
              <w:spacing w:line="240" w:lineRule="atLeast"/>
              <w:ind w:left="-57" w:right="-57"/>
              <w:jc w:val="center"/>
              <w:rPr>
                <w:rFonts w:ascii="Times New Roman" w:hAnsi="Times New Roman"/>
                <w:sz w:val="20"/>
              </w:rPr>
            </w:pPr>
          </w:p>
          <w:p w:rsidR="0068616A" w:rsidRPr="00DF5E81" w:rsidRDefault="0068616A" w:rsidP="0068616A">
            <w:pPr>
              <w:spacing w:line="240" w:lineRule="atLeast"/>
              <w:ind w:left="-57" w:right="-57"/>
              <w:jc w:val="center"/>
              <w:rPr>
                <w:rFonts w:ascii="Times New Roman" w:hAnsi="Times New Roman"/>
                <w:sz w:val="20"/>
              </w:rPr>
            </w:pPr>
          </w:p>
          <w:p w:rsidR="0068616A" w:rsidRPr="00DF5E81" w:rsidRDefault="0068616A" w:rsidP="0068616A">
            <w:pPr>
              <w:spacing w:line="240" w:lineRule="atLeast"/>
              <w:ind w:left="-57" w:right="-57"/>
              <w:jc w:val="center"/>
              <w:rPr>
                <w:rFonts w:ascii="Times New Roman" w:hAnsi="Times New Roman"/>
                <w:sz w:val="20"/>
              </w:rPr>
            </w:pPr>
          </w:p>
          <w:p w:rsidR="0068616A" w:rsidRPr="00DF5E81" w:rsidRDefault="0068616A" w:rsidP="0068616A">
            <w:pPr>
              <w:spacing w:line="240" w:lineRule="atLeast"/>
              <w:ind w:left="-57" w:right="-57"/>
              <w:jc w:val="center"/>
              <w:rPr>
                <w:rFonts w:ascii="Times New Roman" w:hAnsi="Times New Roman"/>
                <w:sz w:val="20"/>
              </w:rPr>
            </w:pPr>
          </w:p>
          <w:p w:rsidR="0068616A" w:rsidRPr="00DF5E81" w:rsidRDefault="0068616A" w:rsidP="0068616A">
            <w:pPr>
              <w:spacing w:line="240" w:lineRule="atLeast"/>
              <w:ind w:left="-57" w:right="-57"/>
              <w:jc w:val="center"/>
              <w:rPr>
                <w:rFonts w:ascii="Times New Roman" w:hAnsi="Times New Roman"/>
                <w:sz w:val="20"/>
              </w:rPr>
            </w:pPr>
          </w:p>
        </w:tc>
        <w:tc>
          <w:tcPr>
            <w:tcW w:w="2795"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Баллонная ангиопластика со стентированием протяженных поражений артерий нижних конечностей с использованием баллонных катетеров и стентов с лекарственным покрытием, устройств для атерэктомии и внутрисосудистого ультразвукового исследования</w:t>
            </w:r>
          </w:p>
        </w:tc>
        <w:tc>
          <w:tcPr>
            <w:tcW w:w="181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Е10.5, Е11.5, I70.2, I70.8, I70.9, I73.1, I77.1, I98</w:t>
            </w:r>
          </w:p>
        </w:tc>
        <w:tc>
          <w:tcPr>
            <w:tcW w:w="2933"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Пациенты с хронической ишемией угрожающей конечности (III и IV ст. ишемии нижних конечностей по А.В. Покровскому-Фонтейну) с протяженными окклюзионо-стенотическими поражениями бедренно-подколенного сегмента, артерий голени и стопы</w:t>
            </w:r>
          </w:p>
          <w:p w:rsidR="0068616A" w:rsidRPr="00DF5E81" w:rsidRDefault="0068616A" w:rsidP="0068616A">
            <w:pPr>
              <w:spacing w:line="240" w:lineRule="atLeast"/>
              <w:ind w:left="-57" w:right="-57"/>
              <w:jc w:val="left"/>
              <w:rPr>
                <w:rFonts w:ascii="Times New Roman" w:hAnsi="Times New Roman"/>
                <w:sz w:val="20"/>
              </w:rPr>
            </w:pPr>
          </w:p>
        </w:tc>
        <w:tc>
          <w:tcPr>
            <w:tcW w:w="167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Хирургическое лечение</w:t>
            </w:r>
          </w:p>
        </w:tc>
        <w:tc>
          <w:tcPr>
            <w:tcW w:w="3472"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Эндоваскулярная ангиопластика и/или стентирование артерий нижних конечностей с применением баллонных катетеров и стентов, выделяющих лекарственный препарат, в том числе с проведением внутрисосудистого ультразвукового исследования и/или катетерной атерэктоми</w:t>
            </w:r>
          </w:p>
        </w:tc>
        <w:tc>
          <w:tcPr>
            <w:tcW w:w="1780" w:type="dxa"/>
          </w:tcPr>
          <w:p w:rsidR="0068616A" w:rsidRPr="00DF5E81" w:rsidRDefault="0068616A" w:rsidP="0068616A">
            <w:pPr>
              <w:spacing w:line="240" w:lineRule="atLeast"/>
              <w:ind w:left="-57" w:right="-57"/>
              <w:jc w:val="center"/>
              <w:rPr>
                <w:rFonts w:ascii="Times New Roman" w:hAnsi="Times New Roman"/>
                <w:sz w:val="20"/>
              </w:rPr>
            </w:pPr>
            <w:r w:rsidRPr="00DF5E81">
              <w:rPr>
                <w:rFonts w:ascii="Times New Roman" w:hAnsi="Times New Roman"/>
                <w:sz w:val="20"/>
              </w:rPr>
              <w:t>909547</w:t>
            </w:r>
          </w:p>
        </w:tc>
      </w:tr>
      <w:tr w:rsidR="0068616A" w:rsidRPr="00377359" w:rsidTr="00ED3924">
        <w:tc>
          <w:tcPr>
            <w:tcW w:w="15424" w:type="dxa"/>
            <w:gridSpan w:val="7"/>
          </w:tcPr>
          <w:tbl>
            <w:tblPr>
              <w:tblW w:w="5019" w:type="pct"/>
              <w:tblLayout w:type="fixed"/>
              <w:tblLook w:val="04A0" w:firstRow="1" w:lastRow="0" w:firstColumn="1" w:lastColumn="0" w:noHBand="0" w:noVBand="1"/>
            </w:tblPr>
            <w:tblGrid>
              <w:gridCol w:w="940"/>
              <w:gridCol w:w="2766"/>
              <w:gridCol w:w="1800"/>
              <w:gridCol w:w="2902"/>
              <w:gridCol w:w="1661"/>
              <w:gridCol w:w="3435"/>
              <w:gridCol w:w="1762"/>
            </w:tblGrid>
            <w:tr w:rsidR="0068616A" w:rsidRPr="00DF5E81" w:rsidTr="0068616A">
              <w:tc>
                <w:tcPr>
                  <w:tcW w:w="948" w:type="dxa"/>
                </w:tcPr>
                <w:p w:rsidR="0068616A" w:rsidRPr="00DF5E81" w:rsidRDefault="009020EE" w:rsidP="00043FF9">
                  <w:pPr>
                    <w:spacing w:line="240" w:lineRule="atLeast"/>
                    <w:ind w:left="-57" w:right="-57"/>
                    <w:rPr>
                      <w:rFonts w:ascii="Times New Roman" w:hAnsi="Times New Roman"/>
                      <w:sz w:val="20"/>
                    </w:rPr>
                  </w:pPr>
                  <w:r w:rsidRPr="00DF5E81">
                    <w:rPr>
                      <w:rFonts w:ascii="Times New Roman" w:hAnsi="Times New Roman"/>
                      <w:sz w:val="20"/>
                    </w:rPr>
                    <w:t xml:space="preserve">    </w:t>
                  </w:r>
                  <w:r w:rsidR="006E3712" w:rsidRPr="00DF5E81">
                    <w:rPr>
                      <w:rFonts w:ascii="Times New Roman" w:hAnsi="Times New Roman"/>
                      <w:sz w:val="20"/>
                    </w:rPr>
                    <w:t>70</w:t>
                  </w:r>
                  <w:r w:rsidRPr="00DF5E81">
                    <w:rPr>
                      <w:rFonts w:ascii="Times New Roman" w:hAnsi="Times New Roman"/>
                      <w:sz w:val="20"/>
                    </w:rPr>
                    <w:t>.</w:t>
                  </w:r>
                </w:p>
                <w:p w:rsidR="0068616A" w:rsidRPr="00DF5E81" w:rsidRDefault="0068616A" w:rsidP="0068616A">
                  <w:pPr>
                    <w:spacing w:line="240" w:lineRule="atLeast"/>
                    <w:ind w:left="-57" w:right="-57"/>
                    <w:jc w:val="center"/>
                    <w:rPr>
                      <w:rFonts w:ascii="Times New Roman" w:hAnsi="Times New Roman"/>
                      <w:sz w:val="20"/>
                    </w:rPr>
                  </w:pPr>
                </w:p>
                <w:p w:rsidR="0068616A" w:rsidRPr="00DF5E81" w:rsidRDefault="0068616A" w:rsidP="0068616A">
                  <w:pPr>
                    <w:spacing w:line="240" w:lineRule="atLeast"/>
                    <w:ind w:left="-57" w:right="-57"/>
                    <w:jc w:val="center"/>
                    <w:rPr>
                      <w:rFonts w:ascii="Times New Roman" w:hAnsi="Times New Roman"/>
                      <w:sz w:val="20"/>
                    </w:rPr>
                  </w:pPr>
                </w:p>
                <w:p w:rsidR="0068616A" w:rsidRPr="00DF5E81" w:rsidRDefault="0068616A" w:rsidP="0068616A">
                  <w:pPr>
                    <w:spacing w:line="240" w:lineRule="atLeast"/>
                    <w:ind w:left="-57" w:right="-57"/>
                    <w:jc w:val="center"/>
                    <w:rPr>
                      <w:rFonts w:ascii="Times New Roman" w:hAnsi="Times New Roman"/>
                      <w:sz w:val="20"/>
                    </w:rPr>
                  </w:pPr>
                </w:p>
                <w:p w:rsidR="0068616A" w:rsidRPr="00DF5E81" w:rsidRDefault="0068616A" w:rsidP="0068616A">
                  <w:pPr>
                    <w:spacing w:line="240" w:lineRule="atLeast"/>
                    <w:ind w:left="-57" w:right="-57"/>
                    <w:jc w:val="center"/>
                    <w:rPr>
                      <w:rFonts w:ascii="Times New Roman" w:hAnsi="Times New Roman"/>
                      <w:sz w:val="20"/>
                    </w:rPr>
                  </w:pPr>
                </w:p>
                <w:p w:rsidR="0068616A" w:rsidRPr="00DF5E81" w:rsidRDefault="0068616A" w:rsidP="0068616A">
                  <w:pPr>
                    <w:spacing w:line="240" w:lineRule="atLeast"/>
                    <w:ind w:left="-57" w:right="-57"/>
                    <w:jc w:val="center"/>
                    <w:rPr>
                      <w:rFonts w:ascii="Times New Roman" w:hAnsi="Times New Roman"/>
                      <w:sz w:val="20"/>
                    </w:rPr>
                  </w:pPr>
                </w:p>
                <w:p w:rsidR="0068616A" w:rsidRPr="00DF5E81" w:rsidRDefault="0068616A" w:rsidP="0068616A">
                  <w:pPr>
                    <w:spacing w:line="240" w:lineRule="atLeast"/>
                    <w:ind w:left="-57" w:right="-57"/>
                    <w:jc w:val="center"/>
                    <w:rPr>
                      <w:rFonts w:ascii="Times New Roman" w:hAnsi="Times New Roman"/>
                      <w:sz w:val="20"/>
                    </w:rPr>
                  </w:pPr>
                </w:p>
              </w:tc>
              <w:tc>
                <w:tcPr>
                  <w:tcW w:w="2795" w:type="dxa"/>
                </w:tcPr>
                <w:p w:rsidR="0068616A" w:rsidRPr="00DF5E81" w:rsidRDefault="009020EE" w:rsidP="0068616A">
                  <w:pPr>
                    <w:spacing w:line="240" w:lineRule="atLeast"/>
                    <w:ind w:left="-57" w:right="-57"/>
                    <w:jc w:val="left"/>
                    <w:rPr>
                      <w:rFonts w:ascii="Times New Roman" w:hAnsi="Times New Roman"/>
                      <w:sz w:val="20"/>
                    </w:rPr>
                  </w:pPr>
                  <w:r w:rsidRPr="00DF5E81">
                    <w:rPr>
                      <w:rFonts w:ascii="Times New Roman" w:hAnsi="Times New Roman"/>
                      <w:sz w:val="20"/>
                    </w:rPr>
                    <w:t>Ультразвуковой транскатетерный направленный локальный тромболизис</w:t>
                  </w:r>
                </w:p>
              </w:tc>
              <w:tc>
                <w:tcPr>
                  <w:tcW w:w="1818" w:type="dxa"/>
                </w:tcPr>
                <w:p w:rsidR="0068616A" w:rsidRPr="00DF5E81" w:rsidRDefault="009020EE" w:rsidP="0068616A">
                  <w:pPr>
                    <w:spacing w:line="240" w:lineRule="atLeast"/>
                    <w:ind w:left="-57" w:right="-57"/>
                    <w:jc w:val="left"/>
                    <w:rPr>
                      <w:rFonts w:ascii="Times New Roman" w:hAnsi="Times New Roman"/>
                      <w:sz w:val="20"/>
                      <w:lang w:val="en-US"/>
                    </w:rPr>
                  </w:pPr>
                  <w:r w:rsidRPr="00DF5E81">
                    <w:rPr>
                      <w:rFonts w:ascii="Times New Roman" w:hAnsi="Times New Roman"/>
                      <w:sz w:val="20"/>
                      <w:lang w:val="en-US"/>
                    </w:rPr>
                    <w:t>I26.0, I26.9, I74.0, I74.1, I74.2, I74.3, I74.4, I74.5, I74.8, I74.9, I80.1, I80.2, I80.3, I80.8, I80.9</w:t>
                  </w:r>
                </w:p>
              </w:tc>
              <w:tc>
                <w:tcPr>
                  <w:tcW w:w="2933" w:type="dxa"/>
                </w:tcPr>
                <w:p w:rsidR="0068616A" w:rsidRPr="00DF5E81" w:rsidRDefault="009020EE" w:rsidP="0068616A">
                  <w:pPr>
                    <w:spacing w:line="240" w:lineRule="atLeast"/>
                    <w:ind w:left="-57" w:right="-57"/>
                    <w:jc w:val="left"/>
                    <w:rPr>
                      <w:rFonts w:ascii="Times New Roman" w:hAnsi="Times New Roman"/>
                      <w:sz w:val="20"/>
                    </w:rPr>
                  </w:pPr>
                  <w:r w:rsidRPr="00DF5E81">
                    <w:rPr>
                      <w:rFonts w:ascii="Times New Roman" w:hAnsi="Times New Roman"/>
                      <w:sz w:val="20"/>
                    </w:rPr>
                    <w:t>Тромбоэмболия легочной артерии, тромбозы и тромбоэмболии магистральных артерий и вен</w:t>
                  </w:r>
                </w:p>
              </w:tc>
              <w:tc>
                <w:tcPr>
                  <w:tcW w:w="167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Хирургическое лечение</w:t>
                  </w:r>
                </w:p>
              </w:tc>
              <w:tc>
                <w:tcPr>
                  <w:tcW w:w="3472" w:type="dxa"/>
                </w:tcPr>
                <w:p w:rsidR="0068616A" w:rsidRPr="00DF5E81" w:rsidRDefault="009020EE" w:rsidP="0068616A">
                  <w:pPr>
                    <w:spacing w:line="240" w:lineRule="atLeast"/>
                    <w:ind w:left="-57" w:right="-57"/>
                    <w:jc w:val="left"/>
                    <w:rPr>
                      <w:rFonts w:ascii="Times New Roman" w:hAnsi="Times New Roman"/>
                      <w:sz w:val="20"/>
                    </w:rPr>
                  </w:pPr>
                  <w:r w:rsidRPr="00DF5E81">
                    <w:rPr>
                      <w:rFonts w:ascii="Times New Roman" w:hAnsi="Times New Roman"/>
                      <w:sz w:val="20"/>
                    </w:rPr>
                    <w:t>Локальный направленный тромболизис с ультразвуковым воздействием на тромб посредством эндоваскулярной установки специализированных ультразвуковых катетеров</w:t>
                  </w:r>
                </w:p>
              </w:tc>
              <w:tc>
                <w:tcPr>
                  <w:tcW w:w="1780" w:type="dxa"/>
                </w:tcPr>
                <w:p w:rsidR="0068616A" w:rsidRPr="00DF5E81" w:rsidRDefault="009020EE" w:rsidP="0068616A">
                  <w:pPr>
                    <w:spacing w:line="240" w:lineRule="atLeast"/>
                    <w:ind w:left="-57" w:right="-57"/>
                    <w:jc w:val="center"/>
                    <w:rPr>
                      <w:rFonts w:ascii="Times New Roman" w:hAnsi="Times New Roman"/>
                      <w:sz w:val="20"/>
                    </w:rPr>
                  </w:pPr>
                  <w:r w:rsidRPr="00DF5E81">
                    <w:rPr>
                      <w:rFonts w:ascii="Times New Roman" w:hAnsi="Times New Roman"/>
                      <w:sz w:val="20"/>
                    </w:rPr>
                    <w:t>810712</w:t>
                  </w:r>
                </w:p>
              </w:tc>
            </w:tr>
          </w:tbl>
          <w:p w:rsidR="0068616A" w:rsidRPr="00DF5E81" w:rsidRDefault="0068616A" w:rsidP="00043FF9">
            <w:pPr>
              <w:spacing w:line="240" w:lineRule="atLeast"/>
              <w:ind w:left="-57" w:right="-57"/>
              <w:rPr>
                <w:rFonts w:ascii="Times New Roman" w:hAnsi="Times New Roman"/>
                <w:sz w:val="20"/>
              </w:rPr>
            </w:pPr>
          </w:p>
        </w:tc>
      </w:tr>
      <w:tr w:rsidR="0068616A" w:rsidRPr="00377359" w:rsidTr="00ED3924">
        <w:tc>
          <w:tcPr>
            <w:tcW w:w="15424" w:type="dxa"/>
            <w:gridSpan w:val="7"/>
          </w:tcPr>
          <w:p w:rsidR="0068616A" w:rsidRPr="00377359" w:rsidRDefault="0068616A" w:rsidP="0068616A">
            <w:pPr>
              <w:spacing w:line="240" w:lineRule="atLeast"/>
              <w:ind w:left="-57" w:right="-57"/>
              <w:jc w:val="center"/>
              <w:rPr>
                <w:rFonts w:ascii="Times New Roman" w:hAnsi="Times New Roman"/>
                <w:sz w:val="20"/>
              </w:rPr>
            </w:pPr>
            <w:r w:rsidRPr="00377359">
              <w:rPr>
                <w:rFonts w:ascii="Times New Roman" w:hAnsi="Times New Roman"/>
                <w:sz w:val="20"/>
              </w:rPr>
              <w:t>Торакальная хирургия</w:t>
            </w:r>
          </w:p>
          <w:p w:rsidR="0068616A" w:rsidRPr="00377359" w:rsidRDefault="0068616A" w:rsidP="0068616A">
            <w:pPr>
              <w:spacing w:line="240" w:lineRule="atLeast"/>
              <w:ind w:left="-57" w:right="-57"/>
              <w:jc w:val="center"/>
              <w:rPr>
                <w:rFonts w:ascii="Times New Roman" w:hAnsi="Times New Roman"/>
                <w:sz w:val="20"/>
              </w:rPr>
            </w:pPr>
          </w:p>
        </w:tc>
      </w:tr>
      <w:tr w:rsidR="0068616A" w:rsidRPr="00DF5E81" w:rsidTr="00ED3924">
        <w:tc>
          <w:tcPr>
            <w:tcW w:w="948" w:type="dxa"/>
            <w:vMerge w:val="restart"/>
          </w:tcPr>
          <w:p w:rsidR="0068616A" w:rsidRPr="00377359" w:rsidRDefault="009020EE">
            <w:pPr>
              <w:spacing w:line="240" w:lineRule="atLeast"/>
              <w:ind w:left="-57" w:right="-57"/>
              <w:jc w:val="center"/>
              <w:rPr>
                <w:rFonts w:ascii="Times New Roman" w:hAnsi="Times New Roman"/>
                <w:sz w:val="20"/>
              </w:rPr>
            </w:pPr>
            <w:r>
              <w:rPr>
                <w:rFonts w:ascii="Times New Roman" w:hAnsi="Times New Roman"/>
                <w:sz w:val="20"/>
              </w:rPr>
              <w:t>7</w:t>
            </w:r>
            <w:r w:rsidR="006E3712">
              <w:rPr>
                <w:rFonts w:ascii="Times New Roman" w:hAnsi="Times New Roman"/>
                <w:sz w:val="20"/>
              </w:rPr>
              <w:t>1</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Реконструктивно-пластические операции на грудной стенке и диафрагме</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A15, A16</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туберкулез органов дыхания</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торакопластика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DF5E81" w:rsidRDefault="009020EE" w:rsidP="0068616A">
            <w:pPr>
              <w:spacing w:line="240" w:lineRule="atLeast"/>
              <w:ind w:left="-57" w:right="-57"/>
              <w:jc w:val="center"/>
              <w:rPr>
                <w:rFonts w:ascii="Times New Roman" w:hAnsi="Times New Roman"/>
                <w:sz w:val="20"/>
              </w:rPr>
            </w:pPr>
            <w:r w:rsidRPr="00DF5E81">
              <w:rPr>
                <w:rFonts w:ascii="Times New Roman" w:hAnsi="Times New Roman"/>
                <w:sz w:val="20"/>
              </w:rPr>
              <w:t>257880</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торакомиопластика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перемещение и пластика диафрагмы</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Q67.6, Q67.7, Q67.8, Q76.7</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врожденные аномалии (пороки развития) грудной клетки</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коррекция воронкообразной деформации грудной клетки</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торакопластика: резекция реберного горба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M86</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гнойно-некротические заболевания грудной стенки (остеомиелит ребер, грудины), лучевые язвы</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резекция грудины </w:t>
            </w:r>
            <w:r>
              <w:rPr>
                <w:rFonts w:ascii="Times New Roman" w:hAnsi="Times New Roman"/>
                <w:sz w:val="20"/>
              </w:rPr>
              <w:t>и (или)</w:t>
            </w:r>
            <w:r w:rsidRPr="00377359">
              <w:rPr>
                <w:rFonts w:ascii="Times New Roman" w:hAnsi="Times New Roman"/>
                <w:sz w:val="20"/>
              </w:rPr>
              <w:t xml:space="preserve"> ребер с восстановлением каркаса при помощи металлоконструкций, синтетических материалов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грудной стенки, торакомиопластика, в том числе с использованием перемещенных мышечных лоскутов, микрохирургической техники и аллотрансплантатов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Q79.0, T91</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врожденная диафрагмальная грыжа, посттравматические диафрагмальные грыжи</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пластика диафрагмы синтетическими материалами</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Эндоскопические и эндоваскулярные операции на органах грудной полости</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A15, A16</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туберкулез органов дыхания</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клапанная бронхоблокация, в том числе в сочетании с коллапсохирургическими вмешательствами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D02.1</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новообразование трахеи in situ</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эндоскопическая фотодинамическая терапия опухоли трахеи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pPr>
              <w:spacing w:line="240" w:lineRule="atLeast"/>
              <w:ind w:left="-57" w:right="-57"/>
              <w:jc w:val="left"/>
              <w:rPr>
                <w:rFonts w:ascii="Times New Roman" w:hAnsi="Times New Roman"/>
                <w:sz w:val="20"/>
              </w:rPr>
            </w:pPr>
            <w:r w:rsidRPr="00377359">
              <w:rPr>
                <w:rFonts w:ascii="Times New Roman" w:hAnsi="Times New Roman"/>
                <w:sz w:val="20"/>
              </w:rPr>
              <w:t>эндоскопическая аргоноплазменная коагуляция опухоли трахеи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эндоскопическая лазерная фотодеструкция опухоли трахеи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эндоскопическое электрохирур</w:t>
            </w:r>
            <w:r>
              <w:rPr>
                <w:rFonts w:ascii="Times New Roman" w:hAnsi="Times New Roman"/>
                <w:sz w:val="20"/>
              </w:rPr>
              <w:softHyphen/>
            </w:r>
            <w:r w:rsidRPr="00377359">
              <w:rPr>
                <w:rFonts w:ascii="Times New Roman" w:hAnsi="Times New Roman"/>
                <w:sz w:val="20"/>
              </w:rPr>
              <w:t>гическое удаление опухоли трахеи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эндопротезирование (стентирование) трахеи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J95.5, T98.3</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рубцовый стеноз трахеи</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эндоскопическая реканализация трахеи: бужирование, электрорезекция, лазерная фотодеструкция, криодеструкция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эндопротезирование (стентирование) трахеи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J86</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гнойные и некротические состояния нижних дыхательных путей</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установка эндобронхиальных клапанов с целью лечения эмпиемы плевры с бронхоплевральным свищом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J43</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эмфизема легкого</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установка эндобронхиальных клапанов с целью редукции легочного объема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A15, A16</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туберкулез органов дыхания</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эндоваскулярная окклюзия (эмболизация) бронхиальных артерий при легочных кровотечениях</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J47</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бронхоэктазии</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эндоваскулярная окклюзия (эмболизация) бронхиальных артерий при легочных кровотечениях</w:t>
            </w:r>
          </w:p>
          <w:p w:rsidR="003A7839" w:rsidRPr="00377359" w:rsidRDefault="003A7839"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Q32, Q33, Q34</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врожденные аномалии (пороки развития) органов дыхания</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эндоваскулярная эмболизация легочных артериовенозных фистул</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катетеризация и эмболизация бронхиальных артерий при легочных кровотечениях</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Видеоторакоскопические операции на органах грудной полости</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A15, A16</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туберкулез органов дыхания</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видеоторакоскопические анатомические резекции легких</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видеоассистированные резекции легких</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видеоассистированная пневмонэктомия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видеоассистированная плеврэктомия с декортикацией легкого</w:t>
            </w:r>
          </w:p>
          <w:p w:rsidR="0068616A" w:rsidRPr="00377359" w:rsidRDefault="0068616A" w:rsidP="0068616A">
            <w:pPr>
              <w:spacing w:line="20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Q32, Q33, Q34</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врожденные аномалии (пороки развития) органов дыхания</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видеоторакоскопические анатомические резекции легких</w:t>
            </w:r>
          </w:p>
          <w:p w:rsidR="0068616A" w:rsidRPr="00377359" w:rsidRDefault="0068616A" w:rsidP="0068616A">
            <w:pPr>
              <w:spacing w:line="20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J47</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бронхоэктазии</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видеоторакоскопические анатомические резекции легких</w:t>
            </w:r>
          </w:p>
          <w:p w:rsidR="0068616A" w:rsidRPr="00377359" w:rsidRDefault="0068616A" w:rsidP="0068616A">
            <w:pPr>
              <w:spacing w:line="20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J85</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абсцесс легкого</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видеоторакоскопические анатомические резекции легких</w:t>
            </w:r>
          </w:p>
          <w:p w:rsidR="0068616A" w:rsidRPr="00377359" w:rsidRDefault="0068616A" w:rsidP="0068616A">
            <w:pPr>
              <w:spacing w:line="20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J94.8</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эмпиема плевры</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видеоторакоскопическая декортикация легкого</w:t>
            </w:r>
          </w:p>
          <w:p w:rsidR="0068616A" w:rsidRPr="00377359" w:rsidRDefault="0068616A" w:rsidP="0068616A">
            <w:pPr>
              <w:spacing w:line="20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J85, J86</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гнойные и некротические состояния нижних дыхательных путей</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видеоторакоскопическая плеврэктомия с декортикацией легкого</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J43.1</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панлобулярная эмфизема легкого</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видеоторакоскопическая хирургическая редукция объема легких при диффузной эмфиземе</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D38.3</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неуточненные новообразования средостения</w:t>
            </w:r>
          </w:p>
          <w:p w:rsidR="0068616A" w:rsidRPr="00377359" w:rsidRDefault="0068616A" w:rsidP="0068616A">
            <w:pPr>
              <w:spacing w:line="240" w:lineRule="atLeast"/>
              <w:ind w:left="-57" w:right="-57"/>
              <w:jc w:val="left"/>
              <w:rPr>
                <w:rFonts w:ascii="Times New Roman" w:hAnsi="Times New Roman"/>
                <w:sz w:val="20"/>
              </w:rPr>
            </w:pP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видеоторакоскопическое удаление новообразования средостения, вилочковой железы</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D38.4</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неуточненные новообразования вилочковой железы</w:t>
            </w:r>
          </w:p>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vMerge/>
          </w:tcPr>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D15.0</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доброкачественные новообразования вилочковой железы</w:t>
            </w:r>
          </w:p>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vMerge/>
          </w:tcPr>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D15.2</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доброкачественные новообразования средостения</w:t>
            </w:r>
          </w:p>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vMerge/>
          </w:tcPr>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I32</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перикардит</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видеоторакоскопическая перикардэктомия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Q79.0, T91</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врожденная диафрагмальная грыжа, посттравматические диафрагмальные грыжи</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видеоторакоскопическая пликация диафрагмы</w:t>
            </w:r>
          </w:p>
          <w:p w:rsidR="0068616A" w:rsidRPr="00377359" w:rsidRDefault="0068616A" w:rsidP="0068616A">
            <w:pPr>
              <w:spacing w:line="240" w:lineRule="atLeast"/>
              <w:ind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видеоторакоскопическая пластика диафрагмы синтетическими материалами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Расширенные и реконструктивно-пластические операции на органах грудной полости</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A15, A16</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туберкулез органов дыхания</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резекционные и коллапсохирургические операции легких у детей и подростков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двусторонняя одномоментная резекция легких</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плеврэктомия с декортикацией легкого при эмпиеме плевры туберкулезной этитологии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пневмонэктомия и плевропневмонэктомия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Q39</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врожденные аномалии (пороки развития) пищевода</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реконструктивные операции на пищеводе, в том числе с применением микрохирургической техники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C33</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новообразование трахеи</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циркулярные резекции трахеи торцевой трахеостомией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реконструктивно-пластические операции на трахее и ее бифуркации, </w:t>
            </w:r>
            <w:r>
              <w:rPr>
                <w:rFonts w:ascii="Times New Roman" w:hAnsi="Times New Roman"/>
                <w:sz w:val="20"/>
              </w:rPr>
              <w:br/>
            </w:r>
            <w:r w:rsidRPr="00377359">
              <w:rPr>
                <w:rFonts w:ascii="Times New Roman" w:hAnsi="Times New Roman"/>
                <w:sz w:val="20"/>
              </w:rPr>
              <w:t xml:space="preserve">в том числе с резекцией легкого </w:t>
            </w:r>
            <w:r>
              <w:rPr>
                <w:rFonts w:ascii="Times New Roman" w:hAnsi="Times New Roman"/>
                <w:sz w:val="20"/>
              </w:rPr>
              <w:br/>
            </w:r>
            <w:r w:rsidRPr="00377359">
              <w:rPr>
                <w:rFonts w:ascii="Times New Roman" w:hAnsi="Times New Roman"/>
                <w:sz w:val="20"/>
              </w:rPr>
              <w:t>и пневмонэктомией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циркулярная резекция трахеи с формированием межтрахеального или трахеогортанного анастомоза</w:t>
            </w:r>
          </w:p>
          <w:p w:rsidR="0068616A" w:rsidRPr="00377359" w:rsidRDefault="0068616A" w:rsidP="0068616A">
            <w:pPr>
              <w:spacing w:line="240" w:lineRule="atLeast"/>
              <w:ind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пластика трахеи (ауто-, аллопластика, использование свободных микрохирургических, перемещенных и биоинженерных лоскутов)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J95.5, T98.3</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рубцовый стеноз трахеи, трахео- и бронхопищеводные свищи</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циркулярная резекция трахеи с межтрахеальным анастомозом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трахеопластика с использованием микрохирургической техники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разобщение респираторно-пищеводных свищей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D38.1, D38.2, D38.3, D38.4</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новообразование органов дыхания и грудной клетки</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тотальная плеврэктомия с гемиперикардэктомией, </w:t>
            </w:r>
            <w:r w:rsidRPr="00377359">
              <w:rPr>
                <w:rFonts w:ascii="Times New Roman" w:hAnsi="Times New Roman"/>
                <w:sz w:val="20"/>
              </w:rPr>
              <w:br/>
              <w:t>резекцией диафрагмы</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плевропневмонэктомия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Q32</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врожденные аномалии (пороки развития) трахеи и бронхов</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реконструктивно-пластические операции на трахее, ее бифуркации и главных бронхах, в том числе с резекцией </w:t>
            </w:r>
            <w:r w:rsidRPr="00377359">
              <w:rPr>
                <w:rFonts w:ascii="Times New Roman" w:hAnsi="Times New Roman"/>
                <w:sz w:val="20"/>
              </w:rPr>
              <w:br/>
              <w:t>легкого и пневмонэктомией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J43.1</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панлобарная эмфизема легкого</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одномоментная двусторонняя хирургическая редукция объема легких при диффузной эмфиземе</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J85, J86</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гнойные и некротические состояния нижних дыхательных путей</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лоб-, билобэктомия с плеврэктомией и декортикацией легкого</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плевропневмонэктомия</w:t>
            </w:r>
          </w:p>
          <w:p w:rsidR="0068616A" w:rsidRDefault="0068616A" w:rsidP="0068616A">
            <w:pPr>
              <w:spacing w:line="240" w:lineRule="atLeast"/>
              <w:ind w:left="-57" w:right="-57"/>
              <w:jc w:val="left"/>
              <w:rPr>
                <w:rFonts w:ascii="Times New Roman" w:hAnsi="Times New Roman"/>
                <w:sz w:val="20"/>
              </w:rPr>
            </w:pP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3A7839">
            <w:pPr>
              <w:spacing w:line="240" w:lineRule="atLeast"/>
              <w:ind w:left="-57" w:right="-57"/>
              <w:jc w:val="center"/>
              <w:rPr>
                <w:rFonts w:ascii="Times New Roman" w:hAnsi="Times New Roman"/>
                <w:sz w:val="20"/>
              </w:rPr>
            </w:pPr>
            <w:r>
              <w:rPr>
                <w:rFonts w:ascii="Times New Roman" w:hAnsi="Times New Roman"/>
                <w:sz w:val="20"/>
              </w:rPr>
              <w:t>7</w:t>
            </w:r>
            <w:r w:rsidR="006E3712">
              <w:rPr>
                <w:rFonts w:ascii="Times New Roman" w:hAnsi="Times New Roman"/>
                <w:sz w:val="20"/>
              </w:rPr>
              <w:t>2</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Комбинированные и повторные операции на органах грудной полости, операции с искусственным кровообращением</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A15, A16</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туберкулез органов дыхания</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резекционные и коллапсохирургические операции на единственном легком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377359" w:rsidRDefault="003A7839" w:rsidP="0068616A">
            <w:pPr>
              <w:spacing w:line="240" w:lineRule="atLeast"/>
              <w:ind w:left="-57" w:right="-57"/>
              <w:jc w:val="center"/>
              <w:rPr>
                <w:rFonts w:ascii="Times New Roman" w:hAnsi="Times New Roman"/>
                <w:sz w:val="20"/>
              </w:rPr>
            </w:pPr>
            <w:r w:rsidRPr="00DF5E81">
              <w:rPr>
                <w:rFonts w:ascii="Times New Roman" w:hAnsi="Times New Roman"/>
                <w:sz w:val="20"/>
              </w:rPr>
              <w:t>353818</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пневмонэктомия при резецированном противоположном легком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повторные резекции и пневмонэктомия на стороне ранее оперированного легкого</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трансстернальная трансперикардиальная окклюзия главного бронха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реампутация культи бронха трансплевральная, а также из контралатерального доступа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J85</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гнойные и некротические состояния нижних дыхательных путей</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трансстернальная трансперикардиальная окклюзия главного бронха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реампутация культи бронха трансплевральная, реампутация культи бронха из контрлатерального доступа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J95.5, T98.3, D14.2</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доброкачественные опухоли трахеи. Рецидивирующий рубцовый стеноз трахеи</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повторные резекции трахеи</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3A7839">
            <w:pPr>
              <w:spacing w:line="240" w:lineRule="atLeast"/>
              <w:ind w:left="-57" w:right="-57"/>
              <w:jc w:val="center"/>
              <w:rPr>
                <w:rFonts w:ascii="Times New Roman" w:hAnsi="Times New Roman"/>
                <w:sz w:val="20"/>
              </w:rPr>
            </w:pPr>
            <w:r>
              <w:rPr>
                <w:rFonts w:ascii="Times New Roman" w:hAnsi="Times New Roman"/>
                <w:sz w:val="20"/>
              </w:rPr>
              <w:t>7</w:t>
            </w:r>
            <w:r w:rsidR="006E3712">
              <w:rPr>
                <w:rFonts w:ascii="Times New Roman" w:hAnsi="Times New Roman"/>
                <w:sz w:val="20"/>
              </w:rPr>
              <w:t>3</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Роботассистированные операции на органах грудной полости</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A15, A16</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туберкулез органов дыхания</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анатомическая резекция легких</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377359" w:rsidRDefault="003A7839" w:rsidP="0068616A">
            <w:pPr>
              <w:spacing w:line="240" w:lineRule="atLeast"/>
              <w:ind w:left="-57" w:right="-57"/>
              <w:jc w:val="center"/>
              <w:rPr>
                <w:rFonts w:ascii="Times New Roman" w:hAnsi="Times New Roman"/>
                <w:sz w:val="20"/>
              </w:rPr>
            </w:pPr>
            <w:r w:rsidRPr="00DF5E81">
              <w:rPr>
                <w:rFonts w:ascii="Times New Roman" w:hAnsi="Times New Roman"/>
                <w:sz w:val="20"/>
              </w:rPr>
              <w:t>406063</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Q39</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врожденные аномалии (пороки развития) пищевода</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реконструктивные операции на пищеводе с применением робототехники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Q32, Q33, Q34</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врожденные аномалии (пороки развития) органов дыхания</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роботассистированные резекции легких и пневмонэктомии</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I32</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перикардит</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перикардэктомия</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J47</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бронхоэктазия</w:t>
            </w:r>
          </w:p>
        </w:tc>
        <w:tc>
          <w:tcPr>
            <w:tcW w:w="1678"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роботассистированные анатомические резекции легких и пневмонэктомии</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Q39</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врожденные аномалии (пороки развития) пищевода</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пищевода с одномоментной пластикой желудка, тонкой или толстой кишки с применением робототехники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15424" w:type="dxa"/>
            <w:gridSpan w:val="7"/>
          </w:tcPr>
          <w:p w:rsidR="0068616A" w:rsidRPr="00377359" w:rsidRDefault="0068616A" w:rsidP="0068616A">
            <w:pPr>
              <w:spacing w:line="240" w:lineRule="atLeast"/>
              <w:ind w:left="-57" w:right="-57"/>
              <w:jc w:val="center"/>
              <w:rPr>
                <w:rFonts w:ascii="Times New Roman" w:hAnsi="Times New Roman"/>
                <w:sz w:val="20"/>
              </w:rPr>
            </w:pPr>
            <w:r w:rsidRPr="00377359">
              <w:rPr>
                <w:rFonts w:ascii="Times New Roman" w:hAnsi="Times New Roman"/>
                <w:sz w:val="20"/>
              </w:rPr>
              <w:t>Травматология и ортопедия</w:t>
            </w:r>
          </w:p>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3A7839">
            <w:pPr>
              <w:spacing w:line="240" w:lineRule="atLeast"/>
              <w:ind w:left="-57" w:right="-57"/>
              <w:jc w:val="center"/>
              <w:rPr>
                <w:rFonts w:ascii="Times New Roman" w:hAnsi="Times New Roman"/>
                <w:sz w:val="20"/>
              </w:rPr>
            </w:pPr>
            <w:r>
              <w:rPr>
                <w:rFonts w:ascii="Times New Roman" w:hAnsi="Times New Roman"/>
                <w:sz w:val="20"/>
              </w:rPr>
              <w:t>7</w:t>
            </w:r>
            <w:r w:rsidR="006E3712">
              <w:rPr>
                <w:rFonts w:ascii="Times New Roman" w:hAnsi="Times New Roman"/>
                <w:sz w:val="20"/>
              </w:rPr>
              <w:t>4</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B67, D16, D18, M88</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декомпрессивно-стабилизирующее вмешательство с резекцией новообразования и позвонка из вентрального или заднего доступа </w:t>
            </w:r>
            <w:r>
              <w:rPr>
                <w:rFonts w:ascii="Times New Roman" w:hAnsi="Times New Roman"/>
                <w:sz w:val="20"/>
              </w:rPr>
              <w:br/>
            </w:r>
            <w:r w:rsidRPr="00377359">
              <w:rPr>
                <w:rFonts w:ascii="Times New Roman" w:hAnsi="Times New Roman"/>
                <w:sz w:val="20"/>
              </w:rPr>
              <w:t xml:space="preserve">со спондилосинтезом позвоночника </w:t>
            </w:r>
            <w:r>
              <w:rPr>
                <w:rFonts w:ascii="Times New Roman" w:hAnsi="Times New Roman"/>
                <w:sz w:val="20"/>
              </w:rPr>
              <w:br/>
            </w:r>
            <w:r w:rsidRPr="00377359">
              <w:rPr>
                <w:rFonts w:ascii="Times New Roman" w:hAnsi="Times New Roman"/>
                <w:sz w:val="20"/>
              </w:rPr>
              <w:t>с использованием погружных имплантатов и стабилизирующих систем</w:t>
            </w:r>
          </w:p>
          <w:p w:rsidR="003A7839" w:rsidRPr="00377359" w:rsidRDefault="003A7839" w:rsidP="0068616A">
            <w:pPr>
              <w:spacing w:line="240" w:lineRule="atLeast"/>
              <w:ind w:left="-57" w:right="-57"/>
              <w:jc w:val="left"/>
              <w:rPr>
                <w:rFonts w:ascii="Times New Roman" w:hAnsi="Times New Roman"/>
                <w:sz w:val="20"/>
              </w:rPr>
            </w:pPr>
          </w:p>
        </w:tc>
        <w:tc>
          <w:tcPr>
            <w:tcW w:w="1780" w:type="dxa"/>
            <w:vMerge w:val="restart"/>
          </w:tcPr>
          <w:p w:rsidR="0068616A" w:rsidRPr="00377359" w:rsidRDefault="003A7839" w:rsidP="0068616A">
            <w:pPr>
              <w:spacing w:line="240" w:lineRule="atLeast"/>
              <w:ind w:left="-57" w:right="-57"/>
              <w:jc w:val="center"/>
              <w:rPr>
                <w:rFonts w:ascii="Times New Roman" w:hAnsi="Times New Roman"/>
                <w:sz w:val="20"/>
                <w:lang w:val="en-US"/>
              </w:rPr>
            </w:pPr>
            <w:r w:rsidRPr="00DF5E81">
              <w:rPr>
                <w:rFonts w:ascii="Times New Roman" w:hAnsi="Times New Roman"/>
                <w:sz w:val="20"/>
              </w:rPr>
              <w:t>368872</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опухоли или иного опухолеподобного образования блоком или частями из комбинированных доступов с реконструкцией дефекта позвоночного столба с использованием погружных имплантатов и спондилосинтезом стабилизирующими системами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lang w:val="en-US"/>
              </w:rPr>
              <w:t>M42, M43, M45, M46, M48, M50, M51, M53, M92, M93, M95, Q76.2</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двух- и многоэтапное реконструктивное вмешательство с резекцией позвонка, межпозвонкового диска, связочных элементов сегмента позвоночника из комбинированных доступов, с фиксацией позвоночника, с использованием костной пластики (спондилодеза), погружных имплантатов и стабилизирующих систем при помощи микроскопа, эндоскопической техники и малоинвазивного инструментария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lang w:val="en-US"/>
              </w:rPr>
              <w:t>A18.0, S12.0, S12.1, S13, S14, S19, S22.0, S22.1, S23, S24, S32.0, S32.1, S33, S34, T08, T09, T85, T91, M80, M81, M82, M86, M85, M87, M96, M99, Q67, Q76.0, Q76.1, Q76.4, Q77, Q76.3</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 </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двух- и многоэтапное реконструктивное вмешательство с одно- или многоуровневой вертебротомией путем резекции позвонка, межпозвонкового диска, связочных элементов сегмента позвоночника из комбинированных доступов, репозиционно-стабилизирующий спондилосинтез</w:t>
            </w:r>
            <w:r w:rsidRPr="00377359">
              <w:rPr>
                <w:rFonts w:ascii="Times New Roman" w:hAnsi="Times New Roman"/>
                <w:sz w:val="20"/>
              </w:rPr>
              <w:br/>
              <w:t>с использованием костной пластики (спондилодеза), погружных имплантатов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3A7839">
            <w:pPr>
              <w:spacing w:line="240" w:lineRule="atLeast"/>
              <w:ind w:left="-57" w:right="-57"/>
              <w:jc w:val="center"/>
              <w:rPr>
                <w:rFonts w:ascii="Times New Roman" w:hAnsi="Times New Roman"/>
                <w:sz w:val="20"/>
              </w:rPr>
            </w:pPr>
            <w:r>
              <w:rPr>
                <w:rFonts w:ascii="Times New Roman" w:hAnsi="Times New Roman"/>
                <w:sz w:val="20"/>
              </w:rPr>
              <w:t>7</w:t>
            </w:r>
            <w:r w:rsidR="006E3712">
              <w:rPr>
                <w:rFonts w:ascii="Times New Roman" w:hAnsi="Times New Roman"/>
                <w:sz w:val="20"/>
              </w:rPr>
              <w:t>5</w:t>
            </w:r>
            <w:r w:rsidR="0068616A" w:rsidRPr="00377359">
              <w:rPr>
                <w:rFonts w:ascii="Times New Roman" w:hAnsi="Times New Roman"/>
                <w:sz w:val="20"/>
              </w:rPr>
              <w:t>.</w:t>
            </w: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Реплантация конечностей и их сегментов с применением микрохирургической техники</w:t>
            </w:r>
          </w:p>
        </w:tc>
        <w:tc>
          <w:tcPr>
            <w:tcW w:w="1818" w:type="dxa"/>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lang w:val="en-US"/>
              </w:rPr>
              <w:t>T11.6, T13.4 - T13.6, T14.5, T14.7, T05, S48, S58, S68, S88, S98</w:t>
            </w:r>
          </w:p>
        </w:tc>
        <w:tc>
          <w:tcPr>
            <w:tcW w:w="2933"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полное отчленение или неполное отчленение с декомпенсацией кровоснабжения различных сегментов верхней и нижней конечности</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реплантация (реваскуляризация) отчлененного сегмента верхней или нижней конечности</w:t>
            </w:r>
          </w:p>
        </w:tc>
        <w:tc>
          <w:tcPr>
            <w:tcW w:w="1780" w:type="dxa"/>
            <w:vMerge w:val="restart"/>
          </w:tcPr>
          <w:p w:rsidR="0068616A" w:rsidRPr="00377359" w:rsidRDefault="003A7839" w:rsidP="0068616A">
            <w:pPr>
              <w:spacing w:line="240" w:lineRule="atLeast"/>
              <w:ind w:left="-57" w:right="-57"/>
              <w:jc w:val="center"/>
              <w:rPr>
                <w:rFonts w:ascii="Times New Roman" w:hAnsi="Times New Roman"/>
                <w:sz w:val="20"/>
              </w:rPr>
            </w:pPr>
            <w:r w:rsidRPr="00DF5E81">
              <w:rPr>
                <w:rFonts w:ascii="Times New Roman" w:hAnsi="Times New Roman"/>
                <w:sz w:val="20"/>
              </w:rPr>
              <w:t>246935</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с замещением мягкотканных и костных хрящевых дефектов синтетическими и биологическими материалами</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M24.6, Z98.1, G80.1, G80.2, M21.0, M21.2, M21.4, M21.5, M21.9, Q68.1, Q72.5, Q72.6, Q72.8, Q72.9, Q74.2, Q74.3, Q74.8, Q77.7, Q87.3, G11.4, G12.1, G80.9</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врожденные и приобретенные дефекты и деформации стопы и кисти различной этиологии у взрослых. Любая этиология деформации стопы и кисти у детей, сопровождающаяся дефектами тканей, нарушениями соотношений в суставах и костными нарушениями анатомии и функциональных возможностей сегмента (кисти, стопы)</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устранение дефектов и деформаций методом корригирующих остеотомии, кожной и сухожильно-мышечной пластики, костной ауто- и аллопластики с использованием наружных и внутренних фиксаторов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реконструктивно-пластическое хирургическое вмешательство на костях стопы, кисти, с использованием ауто- и аллотрансплантатов, имплантатов, остеозамещающих материалов, металлоконструкций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818" w:type="dxa"/>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lang w:val="en-US"/>
              </w:rPr>
              <w:t>T94.1, M95.8, M96, M21, M85, M21.7, M25.6, M84.1, M84.2, M95.8, Q65, Q68 - Q74, Q77</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любая этиология деформации таза, костей верхних и нижних конечностей (угловая деформация не менее</w:t>
            </w:r>
            <w:r>
              <w:rPr>
                <w:rFonts w:ascii="Times New Roman" w:hAnsi="Times New Roman"/>
                <w:sz w:val="20"/>
              </w:rPr>
              <w:br/>
            </w:r>
            <w:r w:rsidRPr="00377359">
              <w:rPr>
                <w:rFonts w:ascii="Times New Roman" w:hAnsi="Times New Roman"/>
                <w:sz w:val="20"/>
              </w:rPr>
              <w:t xml:space="preserve">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Любая этиология дефектов костей таза. Деформации костей таза, бедренной кости у детей </w:t>
            </w:r>
            <w:r w:rsidRPr="00377359">
              <w:rPr>
                <w:rFonts w:ascii="Times New Roman" w:hAnsi="Times New Roman"/>
                <w:sz w:val="20"/>
              </w:rPr>
              <w:br/>
              <w:t>со спастическим синдромом</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корригирующие остеотомии костей таза, верхних и нижних конечностей</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M25.3, M91, M95.8, Q65.0, Q65.1, Q65.3, Q65.4, Q65.8</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дисплазии, аномалии развития, последствия травм крупных суставов</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реконструкция длинных трубчатых костей при неправильно сросшихся переломах и ложных суставах с использованием остеотомии, костной аутопластики или костных заменителей с остеосинтезом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реконструкция вертлужной впадины </w:t>
            </w:r>
            <w:r w:rsidRPr="00377359">
              <w:rPr>
                <w:rFonts w:ascii="Times New Roman" w:hAnsi="Times New Roman"/>
                <w:sz w:val="20"/>
              </w:rPr>
              <w:br/>
              <w:t>при застарелых переломах и переломо-вывихах, требующих корригирующей остеотомии, костной аутопластики или использования костных заменителей с остеосинтезом погружными имплантатами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реконструкция тазобедренного сустава посредством тройной остеотомии таза и транспозиции вертлужной впадины с заданными углами антеверсии и фронтальной инклинации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Микрохирургическая пересадка комплексов тканей с восстановлением их кровоснабжения</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T92, T93, T95</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глубокий дефект тканей любой локализации. Сегментарный дефект длинных трубчатых костей конечностей. Культя первого луча кисти. Короткие культи трехфаланговых пальцев кисти. Дефект пястных костей и суставов пальцев кисти. Хронический остеомиелит с рубцовыми изменениями кожи в зоне поражения. Утрата активной функции мышц верхней конечности</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свободная пересадка кровоснабжаемого комплекса тканей с использованием операционного микроскопа и прецессионной техники</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3A7839">
            <w:pPr>
              <w:spacing w:line="240" w:lineRule="atLeast"/>
              <w:ind w:left="-57" w:right="-57"/>
              <w:jc w:val="center"/>
              <w:rPr>
                <w:rFonts w:ascii="Times New Roman" w:hAnsi="Times New Roman"/>
                <w:sz w:val="20"/>
              </w:rPr>
            </w:pPr>
            <w:r w:rsidRPr="00377359">
              <w:rPr>
                <w:rFonts w:ascii="Times New Roman" w:hAnsi="Times New Roman"/>
                <w:sz w:val="20"/>
              </w:rPr>
              <w:t>7</w:t>
            </w:r>
            <w:r w:rsidR="006E3712">
              <w:rPr>
                <w:rFonts w:ascii="Times New Roman" w:hAnsi="Times New Roman"/>
                <w:sz w:val="20"/>
              </w:rPr>
              <w:t>6</w:t>
            </w:r>
            <w:r w:rsidR="0068616A" w:rsidRPr="00377359">
              <w:rPr>
                <w:rFonts w:ascii="Times New Roman" w:hAnsi="Times New Roman"/>
                <w:sz w:val="20"/>
              </w:rPr>
              <w:t>.</w:t>
            </w: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M15, M17, M19, M24.1, M87, S83.3, S83.7</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умеренное нарушение анатомии и функции крупного сустава</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замещение хрящевых, костно-хрящевых и связочных дефектов суставных поверхностей крупных суставов биологическими и синтетическими материалами</w:t>
            </w:r>
          </w:p>
        </w:tc>
        <w:tc>
          <w:tcPr>
            <w:tcW w:w="1780" w:type="dxa"/>
          </w:tcPr>
          <w:p w:rsidR="0068616A" w:rsidRPr="00DF5E81" w:rsidRDefault="003A7839" w:rsidP="0068616A">
            <w:pPr>
              <w:spacing w:line="240" w:lineRule="atLeast"/>
              <w:ind w:left="-57" w:right="-57"/>
              <w:jc w:val="center"/>
              <w:rPr>
                <w:rFonts w:ascii="Times New Roman" w:hAnsi="Times New Roman"/>
                <w:sz w:val="20"/>
              </w:rPr>
            </w:pPr>
            <w:r w:rsidRPr="00DF5E81">
              <w:rPr>
                <w:rFonts w:ascii="Times New Roman" w:hAnsi="Times New Roman"/>
                <w:sz w:val="20"/>
              </w:rPr>
              <w:t>208961</w:t>
            </w:r>
          </w:p>
        </w:tc>
      </w:tr>
      <w:tr w:rsidR="0068616A" w:rsidRPr="00377359" w:rsidTr="00ED3924">
        <w:tc>
          <w:tcPr>
            <w:tcW w:w="948" w:type="dxa"/>
            <w:vMerge w:val="restart"/>
          </w:tcPr>
          <w:p w:rsidR="0068616A" w:rsidRPr="00377359" w:rsidRDefault="003A7839">
            <w:pPr>
              <w:spacing w:line="240" w:lineRule="atLeast"/>
              <w:ind w:left="-57" w:right="-57"/>
              <w:jc w:val="center"/>
              <w:rPr>
                <w:rFonts w:ascii="Times New Roman" w:hAnsi="Times New Roman"/>
                <w:sz w:val="20"/>
              </w:rPr>
            </w:pPr>
            <w:r>
              <w:rPr>
                <w:rFonts w:ascii="Times New Roman" w:hAnsi="Times New Roman"/>
                <w:sz w:val="20"/>
              </w:rPr>
              <w:t>7</w:t>
            </w:r>
            <w:r w:rsidR="006E3712">
              <w:rPr>
                <w:rFonts w:ascii="Times New Roman" w:hAnsi="Times New Roman"/>
                <w:sz w:val="20"/>
              </w:rPr>
              <w:t>7</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M10, M15, M17, M19, M95.9</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эндопротеза, в том числе под контролем компьютерной навигации, с одновременной реконструкцией биологической оси конечности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DF5E81" w:rsidRDefault="003A7839" w:rsidP="0068616A">
            <w:pPr>
              <w:spacing w:line="240" w:lineRule="atLeast"/>
              <w:ind w:left="-57" w:right="-57"/>
              <w:jc w:val="center"/>
              <w:rPr>
                <w:rFonts w:ascii="Times New Roman" w:hAnsi="Times New Roman"/>
                <w:sz w:val="20"/>
              </w:rPr>
            </w:pPr>
            <w:r w:rsidRPr="00DF5E81">
              <w:rPr>
                <w:rFonts w:ascii="Times New Roman" w:hAnsi="Times New Roman"/>
                <w:sz w:val="20"/>
              </w:rPr>
              <w:t>227505</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устранение сложных многоплоскостных деформаций за счет использования чрескостных аппаратов со свойствами пассивной компьютерной навигации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эндопротеза, в том числе под контролем компьютерной навигации, с предварительным удалением аппаратов внешней фиксации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M17, M19, M87, M88.8, M91.1</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деформирующий артроз в сочетании с дисплазией сустава</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p w:rsidR="003A7839" w:rsidRPr="00377359" w:rsidRDefault="003A7839"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M80, M10, M24.7</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деформирующий артроз в сочетании с выраженным системным или локальным остеопорозом</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фиксации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M17.3, M19.8, M19.9</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посттравматический деформирующий артроз сустава с вывихом или подвывихом</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артролиз и управляемое восстановление длины конечности посредством применения аппаратов внешней фиксации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имплантация эндопротеза с замещением дефекта костным аутотрансплантатом или опорными блоками из трабекулярного металла </w:t>
            </w:r>
            <w:r>
              <w:rPr>
                <w:rFonts w:ascii="Times New Roman" w:hAnsi="Times New Roman"/>
                <w:sz w:val="20"/>
              </w:rPr>
              <w:br/>
            </w:r>
            <w:r w:rsidRPr="00377359">
              <w:rPr>
                <w:rFonts w:ascii="Times New Roman" w:hAnsi="Times New Roman"/>
                <w:sz w:val="20"/>
              </w:rPr>
              <w:t>с предварительным удалением аппарата внешней фиксации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M24.6, Z98.1</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анкилоз крупного сустава в порочном положении</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эндопротеза, в том числе под контролем компьютерной навигации, и стабилизация сустава за счет пластики мягких тканей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Эндопротезирование коленных, плечевых, локтевых и голеностопных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M19, M95.9</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деформирующий артроз в </w:t>
            </w:r>
            <w:r w:rsidRPr="00377359">
              <w:rPr>
                <w:rFonts w:ascii="Times New Roman" w:hAnsi="Times New Roman"/>
                <w:sz w:val="20"/>
              </w:rPr>
              <w:br/>
              <w:t xml:space="preserve">сочетании с посттравматическими и послеоперационными деформациями конечности на различном уровне </w:t>
            </w:r>
            <w:r w:rsidRPr="00377359">
              <w:rPr>
                <w:rFonts w:ascii="Times New Roman" w:hAnsi="Times New Roman"/>
                <w:sz w:val="20"/>
              </w:rPr>
              <w:br/>
              <w:t>и в различных плоскостях</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эндопротеза с одновременной реконструкцией биологической оси конечности</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Эндопротезирование суставов конечностей у больных с системными заболеваниями соединительной ткани</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M05, M06</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дегенеративно-дистрофические изменения в суставе на фоне системного заболевания соединительной ткани</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фиксации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3A7839">
            <w:pPr>
              <w:spacing w:line="240" w:lineRule="atLeast"/>
              <w:ind w:left="-57" w:right="-57"/>
              <w:jc w:val="center"/>
              <w:rPr>
                <w:rFonts w:ascii="Times New Roman" w:hAnsi="Times New Roman"/>
                <w:sz w:val="20"/>
              </w:rPr>
            </w:pPr>
            <w:r>
              <w:rPr>
                <w:rFonts w:ascii="Times New Roman" w:hAnsi="Times New Roman"/>
                <w:sz w:val="20"/>
              </w:rPr>
              <w:t>7</w:t>
            </w:r>
            <w:r w:rsidR="006E3712">
              <w:rPr>
                <w:rFonts w:ascii="Times New Roman" w:hAnsi="Times New Roman"/>
                <w:sz w:val="20"/>
              </w:rPr>
              <w:t>8</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первых лет жизни и в сочетании с аномалией развития </w:t>
            </w:r>
            <w:r w:rsidRPr="00377359">
              <w:rPr>
                <w:rFonts w:ascii="Times New Roman" w:hAnsi="Times New Roman"/>
                <w:sz w:val="20"/>
              </w:rPr>
              <w:br/>
              <w:t>грудной клетки</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M40, M41, Q76, Q85, Q87</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инфантильный и идиопатический сколиоз </w:t>
            </w:r>
            <w:r>
              <w:rPr>
                <w:rFonts w:ascii="Times New Roman" w:hAnsi="Times New Roman"/>
                <w:sz w:val="20"/>
              </w:rPr>
              <w:br/>
            </w:r>
            <w:r w:rsidRPr="00377359">
              <w:rPr>
                <w:rFonts w:ascii="Times New Roman" w:hAnsi="Times New Roman"/>
                <w:sz w:val="20"/>
              </w:rPr>
              <w:t xml:space="preserve">3 - 4 степени, осложненный вторичным остеохондрозом с ротацией и многоплоскостной деформацией позвонков шейного, грудного и поясничного отделов позвоночника, с наличием реберного горба. Болезнь Шойермана - Мау, кифотическая деформация позвоночника </w:t>
            </w:r>
            <w:r>
              <w:rPr>
                <w:rFonts w:ascii="Times New Roman" w:hAnsi="Times New Roman"/>
                <w:sz w:val="20"/>
              </w:rPr>
              <w:br/>
            </w:r>
            <w:r w:rsidRPr="00377359">
              <w:rPr>
                <w:rFonts w:ascii="Times New Roman" w:hAnsi="Times New Roman"/>
                <w:sz w:val="20"/>
              </w:rPr>
              <w:t>с клиновидной деформацией, ротацией и многоплоскостной деформацией позвонков шейного, грудного и пояснич</w:t>
            </w:r>
            <w:r>
              <w:rPr>
                <w:rFonts w:ascii="Times New Roman" w:hAnsi="Times New Roman"/>
                <w:sz w:val="20"/>
              </w:rPr>
              <w:softHyphen/>
            </w:r>
            <w:r w:rsidRPr="00377359">
              <w:rPr>
                <w:rFonts w:ascii="Times New Roman" w:hAnsi="Times New Roman"/>
                <w:sz w:val="20"/>
              </w:rPr>
              <w:t>ного отделов позвоночника.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реконструктивное вмешательство </w:t>
            </w:r>
            <w:r>
              <w:rPr>
                <w:rFonts w:ascii="Times New Roman" w:hAnsi="Times New Roman"/>
                <w:sz w:val="20"/>
              </w:rPr>
              <w:br/>
            </w:r>
            <w:r w:rsidRPr="00377359">
              <w:rPr>
                <w:rFonts w:ascii="Times New Roman" w:hAnsi="Times New Roman"/>
                <w:sz w:val="20"/>
              </w:rPr>
              <w:t xml:space="preserve">с одно- или многоуровневой вертебротомией, путем резекции позвонка, межпозвонкового диска </w:t>
            </w:r>
            <w:r>
              <w:rPr>
                <w:rFonts w:ascii="Times New Roman" w:hAnsi="Times New Roman"/>
                <w:sz w:val="20"/>
              </w:rPr>
              <w:br/>
            </w:r>
            <w:r w:rsidRPr="00377359">
              <w:rPr>
                <w:rFonts w:ascii="Times New Roman" w:hAnsi="Times New Roman"/>
                <w:sz w:val="20"/>
              </w:rPr>
              <w:t xml:space="preserve">и связочных элементов сегмента позвоночника из вентрального или заднего доступов, репозиционно-стабилизирующий спондилосинтез </w:t>
            </w:r>
            <w:r>
              <w:rPr>
                <w:rFonts w:ascii="Times New Roman" w:hAnsi="Times New Roman"/>
                <w:sz w:val="20"/>
              </w:rPr>
              <w:br/>
            </w:r>
            <w:r w:rsidRPr="00377359">
              <w:rPr>
                <w:rFonts w:ascii="Times New Roman" w:hAnsi="Times New Roman"/>
                <w:sz w:val="20"/>
              </w:rPr>
              <w:t>с использованием костной пластики (спондилодеза), погружных имплантатов и стабилизирующих систем</w:t>
            </w:r>
          </w:p>
        </w:tc>
        <w:tc>
          <w:tcPr>
            <w:tcW w:w="1780" w:type="dxa"/>
            <w:vMerge w:val="restart"/>
          </w:tcPr>
          <w:p w:rsidR="0068616A" w:rsidRPr="00DF5E81" w:rsidRDefault="003A7839" w:rsidP="0068616A">
            <w:pPr>
              <w:spacing w:line="240" w:lineRule="atLeast"/>
              <w:ind w:left="-57" w:right="-57"/>
              <w:jc w:val="center"/>
              <w:rPr>
                <w:rFonts w:ascii="Times New Roman" w:hAnsi="Times New Roman"/>
                <w:sz w:val="20"/>
              </w:rPr>
            </w:pPr>
            <w:r w:rsidRPr="00DF5E81">
              <w:rPr>
                <w:rFonts w:ascii="Times New Roman" w:hAnsi="Times New Roman"/>
                <w:sz w:val="20"/>
              </w:rPr>
              <w:t>511507</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двух- или многоэтапное реконструк</w:t>
            </w:r>
            <w:r>
              <w:rPr>
                <w:rFonts w:ascii="Times New Roman" w:hAnsi="Times New Roman"/>
                <w:sz w:val="20"/>
              </w:rPr>
              <w:softHyphen/>
            </w:r>
            <w:r w:rsidRPr="00377359">
              <w:rPr>
                <w:rFonts w:ascii="Times New Roman" w:hAnsi="Times New Roman"/>
                <w:sz w:val="20"/>
              </w:rPr>
              <w:t>тивное вмешательство с одно- или многоуровневой вертебротомией, путем резекции позвонка, межпозвон</w:t>
            </w:r>
            <w:r>
              <w:rPr>
                <w:rFonts w:ascii="Times New Roman" w:hAnsi="Times New Roman"/>
                <w:sz w:val="20"/>
              </w:rPr>
              <w:softHyphen/>
            </w:r>
            <w:r w:rsidRPr="00377359">
              <w:rPr>
                <w:rFonts w:ascii="Times New Roman" w:hAnsi="Times New Roman"/>
                <w:sz w:val="20"/>
              </w:rPr>
              <w:t>кового диска и связочных элементов сегмента позвоночника из комбинированных доступов, многоэтапный репозиционно-стабилизирующий спондилосинтез с использованием костной пластики (спондилодеза), погружных имплантатов и стабилизирующих систем</w:t>
            </w:r>
          </w:p>
          <w:p w:rsidR="0068616A" w:rsidRPr="00377359" w:rsidRDefault="0068616A" w:rsidP="0068616A">
            <w:pPr>
              <w:spacing w:line="120" w:lineRule="exact"/>
              <w:ind w:left="-57" w:right="-57"/>
              <w:jc w:val="left"/>
              <w:rPr>
                <w:rFonts w:ascii="Times New Roman" w:hAnsi="Times New Roman"/>
                <w:sz w:val="20"/>
              </w:rPr>
            </w:pPr>
          </w:p>
        </w:tc>
        <w:tc>
          <w:tcPr>
            <w:tcW w:w="1780" w:type="dxa"/>
            <w:vMerge/>
          </w:tcPr>
          <w:p w:rsidR="0068616A" w:rsidRPr="00DF5E81"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E3712" w:rsidP="0068616A">
            <w:pPr>
              <w:spacing w:line="240" w:lineRule="atLeast"/>
              <w:ind w:left="-57" w:right="-57"/>
              <w:jc w:val="center"/>
              <w:rPr>
                <w:rFonts w:ascii="Times New Roman" w:hAnsi="Times New Roman"/>
                <w:sz w:val="20"/>
              </w:rPr>
            </w:pPr>
            <w:r>
              <w:rPr>
                <w:rFonts w:ascii="Times New Roman" w:hAnsi="Times New Roman"/>
                <w:sz w:val="20"/>
              </w:rPr>
              <w:t>79</w:t>
            </w:r>
            <w:r w:rsidR="0068616A" w:rsidRPr="00377359">
              <w:rPr>
                <w:rFonts w:ascii="Times New Roman" w:hAnsi="Times New Roman"/>
                <w:sz w:val="20"/>
              </w:rPr>
              <w:t>.</w:t>
            </w: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Тотальное эндопротезирование у пациентов с наследственным и приобретенным дефицитом факторов свертывания крови, наличием ингибиторов к факторам и болезнью Виллебранда, болезнью Гоше, миеломной болезнью, с тромбоцитопениями и тромбоцитопатиями</w:t>
            </w:r>
          </w:p>
          <w:p w:rsidR="0068616A" w:rsidRPr="00377359" w:rsidRDefault="0068616A" w:rsidP="0068616A">
            <w:pPr>
              <w:spacing w:line="120" w:lineRule="exac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D61, D66, D67, D68, C90, M87.0</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деформирующий артроз, контрактура крупных суставов с нарушением биологической оси конечности, асептический некроз головки бедренной кости, перелом шейки бедра при невозможности других видов остеосинтеза</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эндопротеза с устранением контрактуры и восстановлением биологической оси конечности</w:t>
            </w:r>
          </w:p>
        </w:tc>
        <w:tc>
          <w:tcPr>
            <w:tcW w:w="1780" w:type="dxa"/>
          </w:tcPr>
          <w:p w:rsidR="0068616A" w:rsidRPr="00DF5E81" w:rsidRDefault="003A7839" w:rsidP="0068616A">
            <w:pPr>
              <w:spacing w:line="240" w:lineRule="atLeast"/>
              <w:ind w:left="-57" w:right="-57"/>
              <w:jc w:val="center"/>
              <w:rPr>
                <w:rFonts w:ascii="Times New Roman" w:hAnsi="Times New Roman"/>
                <w:sz w:val="20"/>
              </w:rPr>
            </w:pPr>
            <w:r w:rsidRPr="00DF5E81">
              <w:rPr>
                <w:rFonts w:ascii="Times New Roman" w:hAnsi="Times New Roman"/>
                <w:sz w:val="20"/>
              </w:rPr>
              <w:t>644033</w:t>
            </w:r>
          </w:p>
        </w:tc>
      </w:tr>
      <w:tr w:rsidR="0068616A" w:rsidRPr="00377359" w:rsidTr="00ED3924">
        <w:tc>
          <w:tcPr>
            <w:tcW w:w="948" w:type="dxa"/>
            <w:vMerge w:val="restart"/>
          </w:tcPr>
          <w:p w:rsidR="0068616A" w:rsidRPr="00377359" w:rsidRDefault="003A7839" w:rsidP="0068616A">
            <w:pPr>
              <w:spacing w:line="240" w:lineRule="atLeast"/>
              <w:ind w:left="-57" w:right="-57"/>
              <w:jc w:val="center"/>
              <w:rPr>
                <w:rFonts w:ascii="Times New Roman" w:hAnsi="Times New Roman"/>
                <w:sz w:val="20"/>
              </w:rPr>
            </w:pPr>
            <w:r>
              <w:rPr>
                <w:rFonts w:ascii="Times New Roman" w:hAnsi="Times New Roman"/>
                <w:sz w:val="20"/>
              </w:rPr>
              <w:t>8</w:t>
            </w:r>
            <w:r w:rsidR="006E3712">
              <w:rPr>
                <w:rFonts w:ascii="Times New Roman" w:hAnsi="Times New Roman"/>
                <w:sz w:val="20"/>
              </w:rPr>
              <w:t>0</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Реэндопротезирование суставов конечностей</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Z96.6, M96.6, D61, D66, D67, D68, M87.0</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износ или разрушение компонентов эндопротеза суставов конечностей</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хорошо фиксированных компонентов эндопротеза и костного цемента с использованием ревизионного набора инструментов и имплантация новых компонентов с применением дополнительных средств фиксации</w:t>
            </w:r>
          </w:p>
          <w:p w:rsidR="003A7839" w:rsidRPr="00377359" w:rsidRDefault="003A7839" w:rsidP="0068616A">
            <w:pPr>
              <w:spacing w:line="240" w:lineRule="atLeast"/>
              <w:ind w:left="-57" w:right="-57"/>
              <w:jc w:val="left"/>
              <w:rPr>
                <w:rFonts w:ascii="Times New Roman" w:hAnsi="Times New Roman"/>
                <w:sz w:val="20"/>
              </w:rPr>
            </w:pPr>
          </w:p>
        </w:tc>
        <w:tc>
          <w:tcPr>
            <w:tcW w:w="1780" w:type="dxa"/>
            <w:vMerge w:val="restart"/>
          </w:tcPr>
          <w:p w:rsidR="0068616A" w:rsidRPr="00377359" w:rsidRDefault="003A7839" w:rsidP="0068616A">
            <w:pPr>
              <w:spacing w:line="240" w:lineRule="atLeast"/>
              <w:ind w:left="-57" w:right="-57"/>
              <w:jc w:val="center"/>
              <w:rPr>
                <w:rFonts w:ascii="Times New Roman" w:hAnsi="Times New Roman"/>
                <w:sz w:val="20"/>
              </w:rPr>
            </w:pPr>
            <w:r w:rsidRPr="00DF5E81">
              <w:rPr>
                <w:rFonts w:ascii="Times New Roman" w:hAnsi="Times New Roman"/>
                <w:sz w:val="20"/>
              </w:rPr>
              <w:t>365332</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перипротезные переломы с нарушением (без нарушения) стабильности компонентов эндопротеза</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ревизия эндопротеза и различные варианты остеосинтеза перелома с реконструкцией поврежденного сегмента с помощью пластики аллокостью или биокомпозитными материалами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ревизия эндопротеза с удалением нестабильных компонентов эндопротеза и костного цемента и имплантация ревизионных компонентов с одновременным остеосинтезом перелома различными методами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глубокая инфекция в области эндопротеза</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ревизия эндопротеза с заменой полиэтиленовых компонентов после ультразвуковой обработки раны и замещением костных дефектов биокомпозитными материалами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хорошо фиксированных компонентов эндопротеза и костного цемента с использованием ревизионного набора инструментов и имплантация ревизионных эндопротез</w:t>
            </w:r>
            <w:r>
              <w:rPr>
                <w:rFonts w:ascii="Times New Roman" w:hAnsi="Times New Roman"/>
                <w:sz w:val="20"/>
              </w:rPr>
              <w:softHyphen/>
            </w:r>
            <w:r w:rsidRPr="00377359">
              <w:rPr>
                <w:rFonts w:ascii="Times New Roman" w:hAnsi="Times New Roman"/>
                <w:sz w:val="20"/>
              </w:rPr>
              <w:t>ных систем с замещением костных дефектов аллотрансплантатами или биокомпозитными материалами и применением дополнительных средств фиксации</w:t>
            </w:r>
          </w:p>
          <w:p w:rsidR="003A7839" w:rsidRPr="00377359" w:rsidRDefault="003A7839"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рецидивирующие вывихи и разобщение компонентов эндопротеза</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ревизия эндопротеза с заменой стандартных компонентов ревизионными связанными эндопротезами и стабилизацией сустава за счет пластики мягких тканей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3A7839">
            <w:pPr>
              <w:spacing w:line="240" w:lineRule="atLeast"/>
              <w:ind w:left="-57" w:right="-57"/>
              <w:jc w:val="center"/>
              <w:rPr>
                <w:rFonts w:ascii="Times New Roman" w:hAnsi="Times New Roman"/>
                <w:sz w:val="20"/>
              </w:rPr>
            </w:pPr>
            <w:r>
              <w:rPr>
                <w:rFonts w:ascii="Times New Roman" w:hAnsi="Times New Roman"/>
                <w:sz w:val="20"/>
              </w:rPr>
              <w:t>8</w:t>
            </w:r>
            <w:r w:rsidR="006E3712">
              <w:rPr>
                <w:rFonts w:ascii="Times New Roman" w:hAnsi="Times New Roman"/>
                <w:sz w:val="20"/>
              </w:rPr>
              <w:t>1</w:t>
            </w:r>
            <w:r w:rsidR="0068616A" w:rsidRPr="00377359">
              <w:rPr>
                <w:rFonts w:ascii="Times New Roman" w:hAnsi="Times New Roman"/>
                <w:sz w:val="20"/>
              </w:rPr>
              <w:t>.</w:t>
            </w: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Реконструктивно-пластические операции на длинных трубчатых костях нижних конечностей с использованием интрамедуллярных телескопических стержней</w:t>
            </w:r>
          </w:p>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lang w:val="en-US"/>
              </w:rPr>
              <w:t>Q78.0</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переломы и деформации длинных трубчатых костей нижних конечностей у детей с незавершенным остеогенезом</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хирургической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корригирующие остеотомии длинных трубчатых костей нижних конечностей с использованием интрамедуллярного телескопического стержня</w:t>
            </w:r>
          </w:p>
        </w:tc>
        <w:tc>
          <w:tcPr>
            <w:tcW w:w="1780" w:type="dxa"/>
          </w:tcPr>
          <w:p w:rsidR="0068616A" w:rsidRPr="00DF5E81" w:rsidRDefault="003A7839" w:rsidP="0068616A">
            <w:pPr>
              <w:spacing w:line="240" w:lineRule="atLeast"/>
              <w:ind w:left="-57" w:right="-57"/>
              <w:jc w:val="center"/>
              <w:rPr>
                <w:rFonts w:ascii="Times New Roman" w:hAnsi="Times New Roman"/>
                <w:sz w:val="20"/>
              </w:rPr>
            </w:pPr>
            <w:r w:rsidRPr="00DF5E81">
              <w:rPr>
                <w:rFonts w:ascii="Times New Roman" w:hAnsi="Times New Roman"/>
                <w:sz w:val="20"/>
              </w:rPr>
              <w:t>634622</w:t>
            </w:r>
          </w:p>
        </w:tc>
      </w:tr>
      <w:tr w:rsidR="0068616A" w:rsidRPr="00377359" w:rsidTr="00ED3924">
        <w:tc>
          <w:tcPr>
            <w:tcW w:w="948" w:type="dxa"/>
          </w:tcPr>
          <w:p w:rsidR="0068616A" w:rsidRPr="00377359" w:rsidRDefault="00D25D53">
            <w:pPr>
              <w:spacing w:line="240" w:lineRule="atLeast"/>
              <w:ind w:left="-57" w:right="-57"/>
              <w:jc w:val="center"/>
              <w:rPr>
                <w:rFonts w:ascii="Times New Roman" w:hAnsi="Times New Roman"/>
                <w:sz w:val="20"/>
              </w:rPr>
            </w:pPr>
            <w:r>
              <w:rPr>
                <w:rFonts w:ascii="Times New Roman" w:hAnsi="Times New Roman"/>
                <w:sz w:val="20"/>
              </w:rPr>
              <w:t>8</w:t>
            </w:r>
            <w:r w:rsidR="006E3712">
              <w:rPr>
                <w:rFonts w:ascii="Times New Roman" w:hAnsi="Times New Roman"/>
                <w:sz w:val="20"/>
              </w:rPr>
              <w:t>2</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Эндопротезирование суставов конечностей при деформациях, дисплазии, анкилозах, неправильно сросшихся и несросшихся переломах области сустава, посттравматических вывихах и подвывихах, остеопорозе, системных заболеваниях и дегенеративных повреждениях суставов с использованием роботизированных систем</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М10, М15, М17, М19, М95.9</w:t>
            </w:r>
          </w:p>
        </w:tc>
        <w:tc>
          <w:tcPr>
            <w:tcW w:w="2933"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деформирующий артроз в сочетании с постгравматическими и послеоперационными деформациями конечности на различном уровне </w:t>
            </w:r>
            <w:r w:rsidRPr="00377359">
              <w:rPr>
                <w:rFonts w:ascii="Times New Roman" w:hAnsi="Times New Roman"/>
                <w:sz w:val="20"/>
              </w:rPr>
              <w:br/>
              <w:t>и в различных плоскостях</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эндопротеза с использованием роботизированных систем с одновременной реконструкцией биологической оси конечности</w:t>
            </w:r>
          </w:p>
        </w:tc>
        <w:tc>
          <w:tcPr>
            <w:tcW w:w="1780" w:type="dxa"/>
            <w:vMerge w:val="restart"/>
          </w:tcPr>
          <w:p w:rsidR="0068616A" w:rsidRPr="00DF5E81" w:rsidRDefault="00D25D53" w:rsidP="0068616A">
            <w:pPr>
              <w:spacing w:line="240" w:lineRule="atLeast"/>
              <w:ind w:left="-57" w:right="-57"/>
              <w:jc w:val="center"/>
              <w:rPr>
                <w:rFonts w:ascii="Times New Roman" w:hAnsi="Times New Roman"/>
                <w:sz w:val="20"/>
              </w:rPr>
            </w:pPr>
            <w:r w:rsidRPr="00DF5E81">
              <w:rPr>
                <w:rFonts w:ascii="Times New Roman" w:hAnsi="Times New Roman"/>
                <w:sz w:val="20"/>
              </w:rPr>
              <w:t>328162</w:t>
            </w: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М93.2, М93.8, М17</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дегенеративные повреждения костно-хрящевых структур </w:t>
            </w:r>
            <w:r w:rsidRPr="00377359">
              <w:rPr>
                <w:rFonts w:ascii="Times New Roman" w:hAnsi="Times New Roman"/>
                <w:sz w:val="20"/>
              </w:rPr>
              <w:br/>
              <w:t>в области крупных суставов</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частичное эндопротезирование сустава с использованием роботизированных систем</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М17, М19, М87, М88.8, М91.1</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асептический некроз кости </w:t>
            </w:r>
            <w:r w:rsidRPr="00377359">
              <w:rPr>
                <w:rFonts w:ascii="Times New Roman" w:hAnsi="Times New Roman"/>
                <w:sz w:val="20"/>
              </w:rPr>
              <w:br/>
              <w:t>в области крупных суставов</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эндопротеза с использованием роботизированных систем с костной аутопластикой крыши вертлужной впадины или замещением дефекта крыши опорными блоками из трабекуллярного металла</w:t>
            </w:r>
          </w:p>
          <w:p w:rsidR="00D25D53" w:rsidRPr="00377359" w:rsidRDefault="00D25D53"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М80, М10, М24.7</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деформирующий артроз в сочетании с выраженным системным или локальным остеопорозом</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эндопротеза с использованием роботизированных систем в сочетании с костной аутопластикой структурным или губчатым трансплантатом и использованием дополнительных средств фиксации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М17.3, М19.8, М19.9</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посттравматический деформирующий артроз сустава с вывихом или подвывихом</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эндопротеза с использованием роботизированных систем с одновременной реконструкцией биологической оси конечности и замещением дефекта костным аутотрансплантатом или опорными блоками из трабекулярного металла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М24.6, </w:t>
            </w:r>
            <w:r w:rsidRPr="00377359">
              <w:rPr>
                <w:rFonts w:ascii="Times New Roman" w:hAnsi="Times New Roman"/>
                <w:sz w:val="20"/>
                <w:lang w:val="en-US"/>
              </w:rPr>
              <w:t>Z</w:t>
            </w:r>
            <w:r w:rsidRPr="00377359">
              <w:rPr>
                <w:rFonts w:ascii="Times New Roman" w:hAnsi="Times New Roman"/>
                <w:sz w:val="20"/>
              </w:rPr>
              <w:t>98.1</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анкилоз крупного сустава в порочном положении</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эндопротеза под контролем роботизированных систем и стабилизация сустава за счет пластики мягких тканей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5E49C5" w:rsidTr="00ED3924">
        <w:tc>
          <w:tcPr>
            <w:tcW w:w="948" w:type="dxa"/>
          </w:tcPr>
          <w:p w:rsidR="0068616A" w:rsidRPr="00DF5E81" w:rsidRDefault="00D25D53">
            <w:pPr>
              <w:spacing w:line="240" w:lineRule="atLeast"/>
              <w:ind w:left="-57" w:right="-57"/>
              <w:jc w:val="center"/>
              <w:rPr>
                <w:rFonts w:ascii="Times New Roman" w:hAnsi="Times New Roman"/>
                <w:sz w:val="20"/>
              </w:rPr>
            </w:pPr>
            <w:r w:rsidRPr="00DF5E81">
              <w:rPr>
                <w:rFonts w:ascii="Times New Roman" w:hAnsi="Times New Roman"/>
                <w:sz w:val="20"/>
              </w:rPr>
              <w:t>8</w:t>
            </w:r>
            <w:r w:rsidR="006E3712" w:rsidRPr="00DF5E81">
              <w:rPr>
                <w:rFonts w:ascii="Times New Roman" w:hAnsi="Times New Roman"/>
                <w:sz w:val="20"/>
              </w:rPr>
              <w:t>3</w:t>
            </w:r>
          </w:p>
        </w:tc>
        <w:tc>
          <w:tcPr>
            <w:tcW w:w="2795"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Ревизионное эндопротезирование суставов при обширных дефектах костной ткани и глубокой перипротезной инфекции с поражением NRSA,</w:t>
            </w:r>
          </w:p>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MRSE, микробными ассоциациями и антибактериальной полирезистентностью</w:t>
            </w:r>
          </w:p>
          <w:p w:rsidR="0068616A" w:rsidRPr="00DF5E81" w:rsidRDefault="0068616A" w:rsidP="0068616A">
            <w:pPr>
              <w:spacing w:line="240" w:lineRule="atLeast"/>
              <w:ind w:left="-57" w:right="-57"/>
              <w:jc w:val="left"/>
              <w:rPr>
                <w:rFonts w:ascii="Times New Roman" w:hAnsi="Times New Roman"/>
                <w:sz w:val="20"/>
              </w:rPr>
            </w:pPr>
          </w:p>
        </w:tc>
        <w:tc>
          <w:tcPr>
            <w:tcW w:w="1818" w:type="dxa"/>
          </w:tcPr>
          <w:p w:rsidR="0068616A" w:rsidRPr="00DF5E81" w:rsidRDefault="0068616A" w:rsidP="0068616A">
            <w:pPr>
              <w:spacing w:line="240" w:lineRule="atLeast"/>
              <w:ind w:left="-57" w:right="-57"/>
              <w:jc w:val="left"/>
              <w:rPr>
                <w:rFonts w:ascii="Times New Roman" w:hAnsi="Times New Roman"/>
                <w:sz w:val="20"/>
                <w:lang w:val="en-US"/>
              </w:rPr>
            </w:pPr>
            <w:r w:rsidRPr="00DF5E81">
              <w:rPr>
                <w:rFonts w:ascii="Times New Roman" w:hAnsi="Times New Roman"/>
                <w:sz w:val="20"/>
                <w:lang w:val="en-US"/>
              </w:rPr>
              <w:t>Z96.6, M96.6, M86, T84.1, C40.0 - C40.8, C41.2 - C41.8. C47.1-C47.8, C49.1-C49.8, C79.5</w:t>
            </w:r>
          </w:p>
        </w:tc>
        <w:tc>
          <w:tcPr>
            <w:tcW w:w="2933"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выраженное нарушение функции крупного сустава любой этиологии после эндопротезирования</w:t>
            </w:r>
          </w:p>
        </w:tc>
        <w:tc>
          <w:tcPr>
            <w:tcW w:w="167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хирургическое лечение</w:t>
            </w:r>
          </w:p>
        </w:tc>
        <w:tc>
          <w:tcPr>
            <w:tcW w:w="3472"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удаление нестабильных компонентов эндопротеза и костного цемента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 и этиотропной антибиотикотерапией</w:t>
            </w:r>
          </w:p>
        </w:tc>
        <w:tc>
          <w:tcPr>
            <w:tcW w:w="1780" w:type="dxa"/>
          </w:tcPr>
          <w:p w:rsidR="0068616A" w:rsidRPr="00DF5E81" w:rsidRDefault="0068616A" w:rsidP="0068616A">
            <w:pPr>
              <w:spacing w:line="240" w:lineRule="atLeast"/>
              <w:ind w:left="-57" w:right="-57"/>
              <w:jc w:val="center"/>
              <w:rPr>
                <w:rFonts w:ascii="Times New Roman" w:hAnsi="Times New Roman"/>
                <w:sz w:val="20"/>
              </w:rPr>
            </w:pPr>
            <w:r w:rsidRPr="00DF5E81">
              <w:rPr>
                <w:rFonts w:ascii="Times New Roman" w:hAnsi="Times New Roman"/>
                <w:sz w:val="20"/>
              </w:rPr>
              <w:t>612059</w:t>
            </w:r>
          </w:p>
        </w:tc>
      </w:tr>
      <w:tr w:rsidR="00ED16F7" w:rsidRPr="005E49C5" w:rsidTr="00ED3924">
        <w:tc>
          <w:tcPr>
            <w:tcW w:w="948" w:type="dxa"/>
          </w:tcPr>
          <w:p w:rsidR="00ED16F7" w:rsidRPr="00DF5E81" w:rsidRDefault="00ED16F7">
            <w:pPr>
              <w:spacing w:line="240" w:lineRule="atLeast"/>
              <w:ind w:left="-57" w:right="-57"/>
              <w:jc w:val="center"/>
              <w:rPr>
                <w:rFonts w:ascii="Times New Roman" w:hAnsi="Times New Roman"/>
                <w:sz w:val="20"/>
              </w:rPr>
            </w:pPr>
          </w:p>
        </w:tc>
        <w:tc>
          <w:tcPr>
            <w:tcW w:w="2795" w:type="dxa"/>
          </w:tcPr>
          <w:p w:rsidR="00ED16F7" w:rsidRPr="00DF5E81" w:rsidRDefault="00ED16F7" w:rsidP="0068616A">
            <w:pPr>
              <w:spacing w:line="240" w:lineRule="atLeast"/>
              <w:ind w:left="-57" w:right="-57"/>
              <w:jc w:val="left"/>
              <w:rPr>
                <w:rFonts w:ascii="Times New Roman" w:hAnsi="Times New Roman"/>
                <w:sz w:val="20"/>
              </w:rPr>
            </w:pPr>
          </w:p>
        </w:tc>
        <w:tc>
          <w:tcPr>
            <w:tcW w:w="1818" w:type="dxa"/>
          </w:tcPr>
          <w:p w:rsidR="00ED16F7" w:rsidRPr="00DF5E81" w:rsidRDefault="00ED16F7" w:rsidP="0068616A">
            <w:pPr>
              <w:spacing w:line="240" w:lineRule="atLeast"/>
              <w:ind w:left="-57" w:right="-57"/>
              <w:jc w:val="left"/>
              <w:rPr>
                <w:rFonts w:ascii="Times New Roman" w:hAnsi="Times New Roman"/>
                <w:sz w:val="20"/>
                <w:lang w:val="en-US"/>
              </w:rPr>
            </w:pPr>
          </w:p>
        </w:tc>
        <w:tc>
          <w:tcPr>
            <w:tcW w:w="2933" w:type="dxa"/>
          </w:tcPr>
          <w:p w:rsidR="00ED16F7" w:rsidRPr="00DF5E81" w:rsidRDefault="00ED16F7" w:rsidP="0068616A">
            <w:pPr>
              <w:spacing w:line="240" w:lineRule="atLeast"/>
              <w:ind w:left="-57" w:right="-57"/>
              <w:jc w:val="left"/>
              <w:rPr>
                <w:rFonts w:ascii="Times New Roman" w:hAnsi="Times New Roman"/>
                <w:sz w:val="20"/>
              </w:rPr>
            </w:pPr>
          </w:p>
        </w:tc>
        <w:tc>
          <w:tcPr>
            <w:tcW w:w="1678" w:type="dxa"/>
          </w:tcPr>
          <w:p w:rsidR="00ED16F7" w:rsidRPr="00DF5E81" w:rsidRDefault="00ED16F7" w:rsidP="0068616A">
            <w:pPr>
              <w:spacing w:line="240" w:lineRule="atLeast"/>
              <w:ind w:left="-57" w:right="-57"/>
              <w:jc w:val="left"/>
              <w:rPr>
                <w:rFonts w:ascii="Times New Roman" w:hAnsi="Times New Roman"/>
                <w:sz w:val="20"/>
              </w:rPr>
            </w:pPr>
          </w:p>
        </w:tc>
        <w:tc>
          <w:tcPr>
            <w:tcW w:w="3472" w:type="dxa"/>
          </w:tcPr>
          <w:p w:rsidR="00ED16F7" w:rsidRPr="00DF5E81" w:rsidRDefault="00ED16F7" w:rsidP="0068616A">
            <w:pPr>
              <w:spacing w:line="240" w:lineRule="atLeast"/>
              <w:ind w:left="-57" w:right="-57"/>
              <w:jc w:val="left"/>
              <w:rPr>
                <w:rFonts w:ascii="Times New Roman" w:hAnsi="Times New Roman"/>
                <w:sz w:val="20"/>
              </w:rPr>
            </w:pPr>
            <w:r w:rsidRPr="00ED16F7">
              <w:rPr>
                <w:rFonts w:ascii="Times New Roman" w:hAnsi="Times New Roman"/>
                <w:sz w:val="20"/>
              </w:rPr>
              <w:t>удаление хорошо фиксированных компонентов эндопротеза и костного цемента с использованием ревизионного набора инструментов и имплантация новых компонентов с применением дополнительных средств фиксации и  применением этиотропной антибиотикотерапии</w:t>
            </w:r>
          </w:p>
        </w:tc>
        <w:tc>
          <w:tcPr>
            <w:tcW w:w="1780" w:type="dxa"/>
          </w:tcPr>
          <w:p w:rsidR="00ED16F7" w:rsidRPr="00DF5E81" w:rsidRDefault="00ED16F7" w:rsidP="0068616A">
            <w:pPr>
              <w:spacing w:line="240" w:lineRule="atLeast"/>
              <w:ind w:left="-57" w:right="-57"/>
              <w:jc w:val="center"/>
              <w:rPr>
                <w:rFonts w:ascii="Times New Roman" w:hAnsi="Times New Roman"/>
                <w:sz w:val="20"/>
              </w:rPr>
            </w:pPr>
          </w:p>
        </w:tc>
      </w:tr>
      <w:tr w:rsidR="00ED16F7" w:rsidRPr="005E49C5" w:rsidTr="00ED3924">
        <w:tc>
          <w:tcPr>
            <w:tcW w:w="948" w:type="dxa"/>
          </w:tcPr>
          <w:p w:rsidR="00ED16F7" w:rsidRPr="00DF5E81" w:rsidRDefault="00ED16F7">
            <w:pPr>
              <w:spacing w:line="240" w:lineRule="atLeast"/>
              <w:ind w:left="-57" w:right="-57"/>
              <w:jc w:val="center"/>
              <w:rPr>
                <w:rFonts w:ascii="Times New Roman" w:hAnsi="Times New Roman"/>
                <w:sz w:val="20"/>
              </w:rPr>
            </w:pPr>
          </w:p>
        </w:tc>
        <w:tc>
          <w:tcPr>
            <w:tcW w:w="2795" w:type="dxa"/>
          </w:tcPr>
          <w:p w:rsidR="00ED16F7" w:rsidRPr="00DF5E81" w:rsidRDefault="00ED16F7" w:rsidP="0068616A">
            <w:pPr>
              <w:spacing w:line="240" w:lineRule="atLeast"/>
              <w:ind w:left="-57" w:right="-57"/>
              <w:jc w:val="left"/>
              <w:rPr>
                <w:rFonts w:ascii="Times New Roman" w:hAnsi="Times New Roman"/>
                <w:sz w:val="20"/>
              </w:rPr>
            </w:pPr>
          </w:p>
        </w:tc>
        <w:tc>
          <w:tcPr>
            <w:tcW w:w="1818" w:type="dxa"/>
          </w:tcPr>
          <w:p w:rsidR="00ED16F7" w:rsidRPr="00DF5E81" w:rsidRDefault="00ED16F7" w:rsidP="0068616A">
            <w:pPr>
              <w:spacing w:line="240" w:lineRule="atLeast"/>
              <w:ind w:left="-57" w:right="-57"/>
              <w:jc w:val="left"/>
              <w:rPr>
                <w:rFonts w:ascii="Times New Roman" w:hAnsi="Times New Roman"/>
                <w:sz w:val="20"/>
                <w:lang w:val="en-US"/>
              </w:rPr>
            </w:pPr>
          </w:p>
        </w:tc>
        <w:tc>
          <w:tcPr>
            <w:tcW w:w="2933" w:type="dxa"/>
          </w:tcPr>
          <w:p w:rsidR="00ED16F7" w:rsidRPr="00DF5E81" w:rsidRDefault="00ED16F7" w:rsidP="0068616A">
            <w:pPr>
              <w:spacing w:line="240" w:lineRule="atLeast"/>
              <w:ind w:left="-57" w:right="-57"/>
              <w:jc w:val="left"/>
              <w:rPr>
                <w:rFonts w:ascii="Times New Roman" w:hAnsi="Times New Roman"/>
                <w:sz w:val="20"/>
              </w:rPr>
            </w:pPr>
          </w:p>
        </w:tc>
        <w:tc>
          <w:tcPr>
            <w:tcW w:w="1678" w:type="dxa"/>
          </w:tcPr>
          <w:p w:rsidR="00ED16F7" w:rsidRPr="00DF5E81" w:rsidRDefault="00ED16F7" w:rsidP="0068616A">
            <w:pPr>
              <w:spacing w:line="240" w:lineRule="atLeast"/>
              <w:ind w:left="-57" w:right="-57"/>
              <w:jc w:val="left"/>
              <w:rPr>
                <w:rFonts w:ascii="Times New Roman" w:hAnsi="Times New Roman"/>
                <w:sz w:val="20"/>
              </w:rPr>
            </w:pPr>
          </w:p>
        </w:tc>
        <w:tc>
          <w:tcPr>
            <w:tcW w:w="3472" w:type="dxa"/>
          </w:tcPr>
          <w:p w:rsidR="00ED16F7" w:rsidRPr="00ED16F7" w:rsidRDefault="00ED16F7" w:rsidP="0068616A">
            <w:pPr>
              <w:spacing w:line="240" w:lineRule="atLeast"/>
              <w:ind w:left="-57" w:right="-57"/>
              <w:jc w:val="left"/>
              <w:rPr>
                <w:rFonts w:ascii="Times New Roman" w:hAnsi="Times New Roman"/>
                <w:sz w:val="20"/>
              </w:rPr>
            </w:pPr>
          </w:p>
        </w:tc>
        <w:tc>
          <w:tcPr>
            <w:tcW w:w="1780" w:type="dxa"/>
          </w:tcPr>
          <w:p w:rsidR="00ED16F7" w:rsidRPr="00DF5E81" w:rsidRDefault="00ED16F7" w:rsidP="0068616A">
            <w:pPr>
              <w:spacing w:line="240" w:lineRule="atLeast"/>
              <w:ind w:left="-57" w:right="-57"/>
              <w:jc w:val="center"/>
              <w:rPr>
                <w:rFonts w:ascii="Times New Roman" w:hAnsi="Times New Roman"/>
                <w:sz w:val="20"/>
              </w:rPr>
            </w:pPr>
          </w:p>
        </w:tc>
      </w:tr>
      <w:tr w:rsidR="00ED16F7" w:rsidRPr="005E49C5" w:rsidTr="00ED3924">
        <w:tc>
          <w:tcPr>
            <w:tcW w:w="948" w:type="dxa"/>
          </w:tcPr>
          <w:p w:rsidR="00ED16F7" w:rsidRPr="00DF5E81" w:rsidRDefault="00ED16F7">
            <w:pPr>
              <w:spacing w:line="240" w:lineRule="atLeast"/>
              <w:ind w:left="-57" w:right="-57"/>
              <w:jc w:val="center"/>
              <w:rPr>
                <w:rFonts w:ascii="Times New Roman" w:hAnsi="Times New Roman"/>
                <w:sz w:val="20"/>
              </w:rPr>
            </w:pPr>
          </w:p>
        </w:tc>
        <w:tc>
          <w:tcPr>
            <w:tcW w:w="2795" w:type="dxa"/>
          </w:tcPr>
          <w:p w:rsidR="00ED16F7" w:rsidRPr="00DF5E81" w:rsidRDefault="00ED16F7" w:rsidP="0068616A">
            <w:pPr>
              <w:spacing w:line="240" w:lineRule="atLeast"/>
              <w:ind w:left="-57" w:right="-57"/>
              <w:jc w:val="left"/>
              <w:rPr>
                <w:rFonts w:ascii="Times New Roman" w:hAnsi="Times New Roman"/>
                <w:sz w:val="20"/>
              </w:rPr>
            </w:pPr>
          </w:p>
        </w:tc>
        <w:tc>
          <w:tcPr>
            <w:tcW w:w="1818" w:type="dxa"/>
          </w:tcPr>
          <w:p w:rsidR="00ED16F7" w:rsidRPr="00DF5E81" w:rsidRDefault="00ED16F7" w:rsidP="0068616A">
            <w:pPr>
              <w:spacing w:line="240" w:lineRule="atLeast"/>
              <w:ind w:left="-57" w:right="-57"/>
              <w:jc w:val="left"/>
              <w:rPr>
                <w:rFonts w:ascii="Times New Roman" w:hAnsi="Times New Roman"/>
                <w:sz w:val="20"/>
                <w:lang w:val="en-US"/>
              </w:rPr>
            </w:pPr>
          </w:p>
        </w:tc>
        <w:tc>
          <w:tcPr>
            <w:tcW w:w="2933" w:type="dxa"/>
          </w:tcPr>
          <w:p w:rsidR="00ED16F7" w:rsidRPr="00DF5E81" w:rsidRDefault="00ED16F7" w:rsidP="0068616A">
            <w:pPr>
              <w:spacing w:line="240" w:lineRule="atLeast"/>
              <w:ind w:left="-57" w:right="-57"/>
              <w:jc w:val="left"/>
              <w:rPr>
                <w:rFonts w:ascii="Times New Roman" w:hAnsi="Times New Roman"/>
                <w:sz w:val="20"/>
              </w:rPr>
            </w:pPr>
          </w:p>
        </w:tc>
        <w:tc>
          <w:tcPr>
            <w:tcW w:w="1678" w:type="dxa"/>
          </w:tcPr>
          <w:p w:rsidR="00ED16F7" w:rsidRPr="00DF5E81" w:rsidRDefault="00ED16F7" w:rsidP="0068616A">
            <w:pPr>
              <w:spacing w:line="240" w:lineRule="atLeast"/>
              <w:ind w:left="-57" w:right="-57"/>
              <w:jc w:val="left"/>
              <w:rPr>
                <w:rFonts w:ascii="Times New Roman" w:hAnsi="Times New Roman"/>
                <w:sz w:val="20"/>
              </w:rPr>
            </w:pPr>
          </w:p>
        </w:tc>
        <w:tc>
          <w:tcPr>
            <w:tcW w:w="3472" w:type="dxa"/>
          </w:tcPr>
          <w:p w:rsidR="00ED16F7" w:rsidRPr="00ED16F7" w:rsidRDefault="00ED16F7" w:rsidP="0068616A">
            <w:pPr>
              <w:spacing w:line="240" w:lineRule="atLeast"/>
              <w:ind w:left="-57" w:right="-57"/>
              <w:jc w:val="left"/>
              <w:rPr>
                <w:rFonts w:ascii="Times New Roman" w:hAnsi="Times New Roman"/>
                <w:sz w:val="20"/>
              </w:rPr>
            </w:pPr>
            <w:r w:rsidRPr="00ED16F7">
              <w:rPr>
                <w:rFonts w:ascii="Times New Roman" w:hAnsi="Times New Roman"/>
                <w:sz w:val="20"/>
              </w:rPr>
              <w:t>ревизия эндопротеза с удалением нестабильных компонентов эндопротеза и костного цемента и имплантация ревизионных компонентов с одновременным остеосинтезом перелома различными методами и  применением этиотропной антибиотикотерапии</w:t>
            </w:r>
          </w:p>
        </w:tc>
        <w:tc>
          <w:tcPr>
            <w:tcW w:w="1780" w:type="dxa"/>
          </w:tcPr>
          <w:p w:rsidR="00ED16F7" w:rsidRPr="00DF5E81" w:rsidRDefault="00ED16F7" w:rsidP="0068616A">
            <w:pPr>
              <w:spacing w:line="240" w:lineRule="atLeast"/>
              <w:ind w:left="-57" w:right="-57"/>
              <w:jc w:val="center"/>
              <w:rPr>
                <w:rFonts w:ascii="Times New Roman" w:hAnsi="Times New Roman"/>
                <w:sz w:val="20"/>
              </w:rPr>
            </w:pPr>
          </w:p>
        </w:tc>
      </w:tr>
      <w:tr w:rsidR="00ED16F7" w:rsidRPr="005E49C5" w:rsidTr="00ED3924">
        <w:tc>
          <w:tcPr>
            <w:tcW w:w="948" w:type="dxa"/>
          </w:tcPr>
          <w:p w:rsidR="00ED16F7" w:rsidRPr="00DF5E81" w:rsidRDefault="00ED16F7">
            <w:pPr>
              <w:spacing w:line="240" w:lineRule="atLeast"/>
              <w:ind w:left="-57" w:right="-57"/>
              <w:jc w:val="center"/>
              <w:rPr>
                <w:rFonts w:ascii="Times New Roman" w:hAnsi="Times New Roman"/>
                <w:sz w:val="20"/>
              </w:rPr>
            </w:pPr>
          </w:p>
        </w:tc>
        <w:tc>
          <w:tcPr>
            <w:tcW w:w="2795" w:type="dxa"/>
          </w:tcPr>
          <w:p w:rsidR="00ED16F7" w:rsidRPr="00DF5E81" w:rsidRDefault="00ED16F7" w:rsidP="0068616A">
            <w:pPr>
              <w:spacing w:line="240" w:lineRule="atLeast"/>
              <w:ind w:left="-57" w:right="-57"/>
              <w:jc w:val="left"/>
              <w:rPr>
                <w:rFonts w:ascii="Times New Roman" w:hAnsi="Times New Roman"/>
                <w:sz w:val="20"/>
              </w:rPr>
            </w:pPr>
          </w:p>
        </w:tc>
        <w:tc>
          <w:tcPr>
            <w:tcW w:w="1818" w:type="dxa"/>
          </w:tcPr>
          <w:p w:rsidR="00ED16F7" w:rsidRPr="00ED16F7" w:rsidRDefault="00ED16F7" w:rsidP="0068616A">
            <w:pPr>
              <w:spacing w:line="240" w:lineRule="atLeast"/>
              <w:ind w:left="-57" w:right="-57"/>
              <w:jc w:val="left"/>
              <w:rPr>
                <w:rFonts w:ascii="Times New Roman" w:hAnsi="Times New Roman"/>
                <w:sz w:val="20"/>
              </w:rPr>
            </w:pPr>
          </w:p>
        </w:tc>
        <w:tc>
          <w:tcPr>
            <w:tcW w:w="2933" w:type="dxa"/>
          </w:tcPr>
          <w:p w:rsidR="00ED16F7" w:rsidRPr="00DF5E81" w:rsidRDefault="00ED16F7" w:rsidP="0068616A">
            <w:pPr>
              <w:spacing w:line="240" w:lineRule="atLeast"/>
              <w:ind w:left="-57" w:right="-57"/>
              <w:jc w:val="left"/>
              <w:rPr>
                <w:rFonts w:ascii="Times New Roman" w:hAnsi="Times New Roman"/>
                <w:sz w:val="20"/>
              </w:rPr>
            </w:pPr>
          </w:p>
        </w:tc>
        <w:tc>
          <w:tcPr>
            <w:tcW w:w="1678" w:type="dxa"/>
          </w:tcPr>
          <w:p w:rsidR="00ED16F7" w:rsidRPr="00DF5E81" w:rsidRDefault="00ED16F7" w:rsidP="0068616A">
            <w:pPr>
              <w:spacing w:line="240" w:lineRule="atLeast"/>
              <w:ind w:left="-57" w:right="-57"/>
              <w:jc w:val="left"/>
              <w:rPr>
                <w:rFonts w:ascii="Times New Roman" w:hAnsi="Times New Roman"/>
                <w:sz w:val="20"/>
              </w:rPr>
            </w:pPr>
          </w:p>
        </w:tc>
        <w:tc>
          <w:tcPr>
            <w:tcW w:w="3472" w:type="dxa"/>
          </w:tcPr>
          <w:p w:rsidR="00ED16F7" w:rsidRPr="00DF5E81" w:rsidRDefault="00ED16F7" w:rsidP="0068616A">
            <w:pPr>
              <w:spacing w:line="240" w:lineRule="atLeast"/>
              <w:ind w:left="-57" w:right="-57"/>
              <w:jc w:val="left"/>
              <w:rPr>
                <w:rFonts w:ascii="Times New Roman" w:hAnsi="Times New Roman"/>
                <w:sz w:val="20"/>
              </w:rPr>
            </w:pPr>
          </w:p>
        </w:tc>
        <w:tc>
          <w:tcPr>
            <w:tcW w:w="1780" w:type="dxa"/>
          </w:tcPr>
          <w:p w:rsidR="00ED16F7" w:rsidRPr="00DF5E81" w:rsidRDefault="00ED16F7" w:rsidP="0068616A">
            <w:pPr>
              <w:spacing w:line="240" w:lineRule="atLeast"/>
              <w:ind w:left="-57" w:right="-57"/>
              <w:jc w:val="center"/>
              <w:rPr>
                <w:rFonts w:ascii="Times New Roman" w:hAnsi="Times New Roman"/>
                <w:sz w:val="20"/>
              </w:rPr>
            </w:pPr>
          </w:p>
        </w:tc>
      </w:tr>
      <w:tr w:rsidR="00ED16F7" w:rsidRPr="005E49C5" w:rsidTr="00ED3924">
        <w:tc>
          <w:tcPr>
            <w:tcW w:w="948" w:type="dxa"/>
          </w:tcPr>
          <w:p w:rsidR="00ED16F7" w:rsidRPr="00DF5E81" w:rsidRDefault="00ED16F7">
            <w:pPr>
              <w:spacing w:line="240" w:lineRule="atLeast"/>
              <w:ind w:left="-57" w:right="-57"/>
              <w:jc w:val="center"/>
              <w:rPr>
                <w:rFonts w:ascii="Times New Roman" w:hAnsi="Times New Roman"/>
                <w:sz w:val="20"/>
              </w:rPr>
            </w:pPr>
          </w:p>
        </w:tc>
        <w:tc>
          <w:tcPr>
            <w:tcW w:w="2795" w:type="dxa"/>
          </w:tcPr>
          <w:p w:rsidR="00ED16F7" w:rsidRPr="00DF5E81" w:rsidRDefault="00ED16F7" w:rsidP="0068616A">
            <w:pPr>
              <w:spacing w:line="240" w:lineRule="atLeast"/>
              <w:ind w:left="-57" w:right="-57"/>
              <w:jc w:val="left"/>
              <w:rPr>
                <w:rFonts w:ascii="Times New Roman" w:hAnsi="Times New Roman"/>
                <w:sz w:val="20"/>
              </w:rPr>
            </w:pPr>
          </w:p>
        </w:tc>
        <w:tc>
          <w:tcPr>
            <w:tcW w:w="1818" w:type="dxa"/>
          </w:tcPr>
          <w:p w:rsidR="00ED16F7" w:rsidRPr="00ED16F7" w:rsidRDefault="00ED16F7" w:rsidP="0068616A">
            <w:pPr>
              <w:spacing w:line="240" w:lineRule="atLeast"/>
              <w:ind w:left="-57" w:right="-57"/>
              <w:jc w:val="left"/>
              <w:rPr>
                <w:rFonts w:ascii="Times New Roman" w:hAnsi="Times New Roman"/>
                <w:sz w:val="20"/>
              </w:rPr>
            </w:pPr>
          </w:p>
        </w:tc>
        <w:tc>
          <w:tcPr>
            <w:tcW w:w="2933" w:type="dxa"/>
          </w:tcPr>
          <w:p w:rsidR="00ED16F7" w:rsidRPr="00DF5E81" w:rsidRDefault="00ED16F7" w:rsidP="0068616A">
            <w:pPr>
              <w:spacing w:line="240" w:lineRule="atLeast"/>
              <w:ind w:left="-57" w:right="-57"/>
              <w:jc w:val="left"/>
              <w:rPr>
                <w:rFonts w:ascii="Times New Roman" w:hAnsi="Times New Roman"/>
                <w:sz w:val="20"/>
              </w:rPr>
            </w:pPr>
          </w:p>
        </w:tc>
        <w:tc>
          <w:tcPr>
            <w:tcW w:w="1678" w:type="dxa"/>
          </w:tcPr>
          <w:p w:rsidR="00ED16F7" w:rsidRPr="00DF5E81" w:rsidRDefault="00ED16F7" w:rsidP="0068616A">
            <w:pPr>
              <w:spacing w:line="240" w:lineRule="atLeast"/>
              <w:ind w:left="-57" w:right="-57"/>
              <w:jc w:val="left"/>
              <w:rPr>
                <w:rFonts w:ascii="Times New Roman" w:hAnsi="Times New Roman"/>
                <w:sz w:val="20"/>
              </w:rPr>
            </w:pPr>
          </w:p>
        </w:tc>
        <w:tc>
          <w:tcPr>
            <w:tcW w:w="3472" w:type="dxa"/>
          </w:tcPr>
          <w:p w:rsidR="00ED16F7" w:rsidRPr="00DF5E81" w:rsidRDefault="00ED16F7" w:rsidP="0068616A">
            <w:pPr>
              <w:spacing w:line="240" w:lineRule="atLeast"/>
              <w:ind w:left="-57" w:right="-57"/>
              <w:jc w:val="left"/>
              <w:rPr>
                <w:rFonts w:ascii="Times New Roman" w:hAnsi="Times New Roman"/>
                <w:sz w:val="20"/>
              </w:rPr>
            </w:pPr>
            <w:r w:rsidRPr="00ED16F7">
              <w:rPr>
                <w:rFonts w:ascii="Times New Roman" w:hAnsi="Times New Roman"/>
                <w:sz w:val="20"/>
              </w:rPr>
              <w:t>удаление хорошо фиксированных компонентов эндопротеза и костного цемента с использованием ревизионного набора инструментов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 и  применением этиотропной антибиотикотерапии</w:t>
            </w:r>
          </w:p>
        </w:tc>
        <w:tc>
          <w:tcPr>
            <w:tcW w:w="1780" w:type="dxa"/>
          </w:tcPr>
          <w:p w:rsidR="00ED16F7" w:rsidRPr="00DF5E81" w:rsidRDefault="00ED16F7" w:rsidP="0068616A">
            <w:pPr>
              <w:spacing w:line="240" w:lineRule="atLeast"/>
              <w:ind w:left="-57" w:right="-57"/>
              <w:jc w:val="center"/>
              <w:rPr>
                <w:rFonts w:ascii="Times New Roman" w:hAnsi="Times New Roman"/>
                <w:sz w:val="20"/>
              </w:rPr>
            </w:pPr>
          </w:p>
        </w:tc>
      </w:tr>
      <w:tr w:rsidR="00ED16F7" w:rsidRPr="005E49C5" w:rsidTr="00ED3924">
        <w:tc>
          <w:tcPr>
            <w:tcW w:w="948" w:type="dxa"/>
          </w:tcPr>
          <w:p w:rsidR="00ED16F7" w:rsidRPr="00DF5E81" w:rsidRDefault="00ED16F7">
            <w:pPr>
              <w:spacing w:line="240" w:lineRule="atLeast"/>
              <w:ind w:left="-57" w:right="-57"/>
              <w:jc w:val="center"/>
              <w:rPr>
                <w:rFonts w:ascii="Times New Roman" w:hAnsi="Times New Roman"/>
                <w:sz w:val="20"/>
              </w:rPr>
            </w:pPr>
          </w:p>
        </w:tc>
        <w:tc>
          <w:tcPr>
            <w:tcW w:w="2795" w:type="dxa"/>
          </w:tcPr>
          <w:p w:rsidR="00ED16F7" w:rsidRPr="00DF5E81" w:rsidRDefault="00ED16F7" w:rsidP="0068616A">
            <w:pPr>
              <w:spacing w:line="240" w:lineRule="atLeast"/>
              <w:ind w:left="-57" w:right="-57"/>
              <w:jc w:val="left"/>
              <w:rPr>
                <w:rFonts w:ascii="Times New Roman" w:hAnsi="Times New Roman"/>
                <w:sz w:val="20"/>
              </w:rPr>
            </w:pPr>
          </w:p>
        </w:tc>
        <w:tc>
          <w:tcPr>
            <w:tcW w:w="1818" w:type="dxa"/>
          </w:tcPr>
          <w:p w:rsidR="00ED16F7" w:rsidRPr="00ED16F7" w:rsidRDefault="00ED16F7" w:rsidP="0068616A">
            <w:pPr>
              <w:spacing w:line="240" w:lineRule="atLeast"/>
              <w:ind w:left="-57" w:right="-57"/>
              <w:jc w:val="left"/>
              <w:rPr>
                <w:rFonts w:ascii="Times New Roman" w:hAnsi="Times New Roman"/>
                <w:sz w:val="20"/>
              </w:rPr>
            </w:pPr>
          </w:p>
        </w:tc>
        <w:tc>
          <w:tcPr>
            <w:tcW w:w="2933" w:type="dxa"/>
          </w:tcPr>
          <w:p w:rsidR="00ED16F7" w:rsidRPr="00DF5E81" w:rsidRDefault="00ED16F7" w:rsidP="0068616A">
            <w:pPr>
              <w:spacing w:line="240" w:lineRule="atLeast"/>
              <w:ind w:left="-57" w:right="-57"/>
              <w:jc w:val="left"/>
              <w:rPr>
                <w:rFonts w:ascii="Times New Roman" w:hAnsi="Times New Roman"/>
                <w:sz w:val="20"/>
              </w:rPr>
            </w:pPr>
          </w:p>
        </w:tc>
        <w:tc>
          <w:tcPr>
            <w:tcW w:w="1678" w:type="dxa"/>
          </w:tcPr>
          <w:p w:rsidR="00ED16F7" w:rsidRPr="00DF5E81" w:rsidRDefault="00ED16F7" w:rsidP="0068616A">
            <w:pPr>
              <w:spacing w:line="240" w:lineRule="atLeast"/>
              <w:ind w:left="-57" w:right="-57"/>
              <w:jc w:val="left"/>
              <w:rPr>
                <w:rFonts w:ascii="Times New Roman" w:hAnsi="Times New Roman"/>
                <w:sz w:val="20"/>
              </w:rPr>
            </w:pPr>
          </w:p>
        </w:tc>
        <w:tc>
          <w:tcPr>
            <w:tcW w:w="3472" w:type="dxa"/>
          </w:tcPr>
          <w:p w:rsidR="00ED16F7" w:rsidRPr="00DF5E81" w:rsidRDefault="00ED16F7" w:rsidP="0068616A">
            <w:pPr>
              <w:spacing w:line="240" w:lineRule="atLeast"/>
              <w:ind w:left="-57" w:right="-57"/>
              <w:jc w:val="left"/>
              <w:rPr>
                <w:rFonts w:ascii="Times New Roman" w:hAnsi="Times New Roman"/>
                <w:sz w:val="20"/>
              </w:rPr>
            </w:pPr>
          </w:p>
        </w:tc>
        <w:tc>
          <w:tcPr>
            <w:tcW w:w="1780" w:type="dxa"/>
          </w:tcPr>
          <w:p w:rsidR="00ED16F7" w:rsidRPr="00DF5E81" w:rsidRDefault="00ED16F7" w:rsidP="0068616A">
            <w:pPr>
              <w:spacing w:line="240" w:lineRule="atLeast"/>
              <w:ind w:left="-57" w:right="-57"/>
              <w:jc w:val="center"/>
              <w:rPr>
                <w:rFonts w:ascii="Times New Roman" w:hAnsi="Times New Roman"/>
                <w:sz w:val="20"/>
              </w:rPr>
            </w:pPr>
          </w:p>
        </w:tc>
      </w:tr>
      <w:tr w:rsidR="00ED16F7" w:rsidRPr="005E49C5" w:rsidTr="00ED3924">
        <w:tc>
          <w:tcPr>
            <w:tcW w:w="948" w:type="dxa"/>
          </w:tcPr>
          <w:p w:rsidR="00ED16F7" w:rsidRPr="00DF5E81" w:rsidRDefault="00ED16F7">
            <w:pPr>
              <w:spacing w:line="240" w:lineRule="atLeast"/>
              <w:ind w:left="-57" w:right="-57"/>
              <w:jc w:val="center"/>
              <w:rPr>
                <w:rFonts w:ascii="Times New Roman" w:hAnsi="Times New Roman"/>
                <w:sz w:val="20"/>
              </w:rPr>
            </w:pPr>
          </w:p>
        </w:tc>
        <w:tc>
          <w:tcPr>
            <w:tcW w:w="2795" w:type="dxa"/>
          </w:tcPr>
          <w:p w:rsidR="00ED16F7" w:rsidRPr="00DF5E81" w:rsidRDefault="00ED16F7" w:rsidP="0068616A">
            <w:pPr>
              <w:spacing w:line="240" w:lineRule="atLeast"/>
              <w:ind w:left="-57" w:right="-57"/>
              <w:jc w:val="left"/>
              <w:rPr>
                <w:rFonts w:ascii="Times New Roman" w:hAnsi="Times New Roman"/>
                <w:sz w:val="20"/>
              </w:rPr>
            </w:pPr>
          </w:p>
        </w:tc>
        <w:tc>
          <w:tcPr>
            <w:tcW w:w="1818" w:type="dxa"/>
          </w:tcPr>
          <w:p w:rsidR="00ED16F7" w:rsidRPr="00ED16F7" w:rsidRDefault="00ED16F7" w:rsidP="0068616A">
            <w:pPr>
              <w:spacing w:line="240" w:lineRule="atLeast"/>
              <w:ind w:left="-57" w:right="-57"/>
              <w:jc w:val="left"/>
              <w:rPr>
                <w:rFonts w:ascii="Times New Roman" w:hAnsi="Times New Roman"/>
                <w:sz w:val="20"/>
              </w:rPr>
            </w:pPr>
          </w:p>
        </w:tc>
        <w:tc>
          <w:tcPr>
            <w:tcW w:w="2933" w:type="dxa"/>
          </w:tcPr>
          <w:p w:rsidR="00ED16F7" w:rsidRPr="00DF5E81" w:rsidRDefault="00ED16F7" w:rsidP="0068616A">
            <w:pPr>
              <w:spacing w:line="240" w:lineRule="atLeast"/>
              <w:ind w:left="-57" w:right="-57"/>
              <w:jc w:val="left"/>
              <w:rPr>
                <w:rFonts w:ascii="Times New Roman" w:hAnsi="Times New Roman"/>
                <w:sz w:val="20"/>
              </w:rPr>
            </w:pPr>
          </w:p>
        </w:tc>
        <w:tc>
          <w:tcPr>
            <w:tcW w:w="1678" w:type="dxa"/>
          </w:tcPr>
          <w:p w:rsidR="00ED16F7" w:rsidRPr="00DF5E81" w:rsidRDefault="00ED16F7" w:rsidP="0068616A">
            <w:pPr>
              <w:spacing w:line="240" w:lineRule="atLeast"/>
              <w:ind w:left="-57" w:right="-57"/>
              <w:jc w:val="left"/>
              <w:rPr>
                <w:rFonts w:ascii="Times New Roman" w:hAnsi="Times New Roman"/>
                <w:sz w:val="20"/>
              </w:rPr>
            </w:pPr>
          </w:p>
        </w:tc>
        <w:tc>
          <w:tcPr>
            <w:tcW w:w="3472" w:type="dxa"/>
          </w:tcPr>
          <w:p w:rsidR="00ED16F7" w:rsidRPr="00DF5E81" w:rsidRDefault="00ED16F7" w:rsidP="0068616A">
            <w:pPr>
              <w:spacing w:line="240" w:lineRule="atLeast"/>
              <w:ind w:left="-57" w:right="-57"/>
              <w:jc w:val="left"/>
              <w:rPr>
                <w:rFonts w:ascii="Times New Roman" w:hAnsi="Times New Roman"/>
                <w:sz w:val="20"/>
              </w:rPr>
            </w:pPr>
            <w:r w:rsidRPr="00ED16F7">
              <w:rPr>
                <w:rFonts w:ascii="Times New Roman" w:hAnsi="Times New Roman"/>
                <w:sz w:val="20"/>
              </w:rPr>
              <w:t>удаление хорошо фиксированных компонентов эндопротеза и костного цемента с использованием ревизионного набора инструментов и имплантация импрегнированного антибиотиками артикулирующего или блоковидного спейсера и  применение этиотропной антибиотикотерапии</w:t>
            </w:r>
          </w:p>
        </w:tc>
        <w:tc>
          <w:tcPr>
            <w:tcW w:w="1780" w:type="dxa"/>
          </w:tcPr>
          <w:p w:rsidR="00ED16F7" w:rsidRPr="00DF5E81" w:rsidRDefault="00ED16F7" w:rsidP="0068616A">
            <w:pPr>
              <w:spacing w:line="240" w:lineRule="atLeast"/>
              <w:ind w:left="-57" w:right="-57"/>
              <w:jc w:val="center"/>
              <w:rPr>
                <w:rFonts w:ascii="Times New Roman" w:hAnsi="Times New Roman"/>
                <w:sz w:val="20"/>
              </w:rPr>
            </w:pPr>
          </w:p>
        </w:tc>
      </w:tr>
      <w:tr w:rsidR="00ED16F7" w:rsidRPr="005E49C5" w:rsidTr="00ED3924">
        <w:tc>
          <w:tcPr>
            <w:tcW w:w="948" w:type="dxa"/>
          </w:tcPr>
          <w:p w:rsidR="00ED16F7" w:rsidRPr="00DF5E81" w:rsidRDefault="00ED16F7">
            <w:pPr>
              <w:spacing w:line="240" w:lineRule="atLeast"/>
              <w:ind w:left="-57" w:right="-57"/>
              <w:jc w:val="center"/>
              <w:rPr>
                <w:rFonts w:ascii="Times New Roman" w:hAnsi="Times New Roman"/>
                <w:sz w:val="20"/>
              </w:rPr>
            </w:pPr>
          </w:p>
        </w:tc>
        <w:tc>
          <w:tcPr>
            <w:tcW w:w="2795" w:type="dxa"/>
          </w:tcPr>
          <w:p w:rsidR="00ED16F7" w:rsidRPr="00DF5E81" w:rsidRDefault="00ED16F7" w:rsidP="0068616A">
            <w:pPr>
              <w:spacing w:line="240" w:lineRule="atLeast"/>
              <w:ind w:left="-57" w:right="-57"/>
              <w:jc w:val="left"/>
              <w:rPr>
                <w:rFonts w:ascii="Times New Roman" w:hAnsi="Times New Roman"/>
                <w:sz w:val="20"/>
              </w:rPr>
            </w:pPr>
          </w:p>
        </w:tc>
        <w:tc>
          <w:tcPr>
            <w:tcW w:w="1818" w:type="dxa"/>
          </w:tcPr>
          <w:p w:rsidR="00ED16F7" w:rsidRPr="00ED16F7" w:rsidRDefault="00ED16F7" w:rsidP="0068616A">
            <w:pPr>
              <w:spacing w:line="240" w:lineRule="atLeast"/>
              <w:ind w:left="-57" w:right="-57"/>
              <w:jc w:val="left"/>
              <w:rPr>
                <w:rFonts w:ascii="Times New Roman" w:hAnsi="Times New Roman"/>
                <w:sz w:val="20"/>
              </w:rPr>
            </w:pPr>
          </w:p>
        </w:tc>
        <w:tc>
          <w:tcPr>
            <w:tcW w:w="2933" w:type="dxa"/>
          </w:tcPr>
          <w:p w:rsidR="00ED16F7" w:rsidRPr="00DF5E81" w:rsidRDefault="00ED16F7" w:rsidP="0068616A">
            <w:pPr>
              <w:spacing w:line="240" w:lineRule="atLeast"/>
              <w:ind w:left="-57" w:right="-57"/>
              <w:jc w:val="left"/>
              <w:rPr>
                <w:rFonts w:ascii="Times New Roman" w:hAnsi="Times New Roman"/>
                <w:sz w:val="20"/>
              </w:rPr>
            </w:pPr>
          </w:p>
        </w:tc>
        <w:tc>
          <w:tcPr>
            <w:tcW w:w="1678" w:type="dxa"/>
          </w:tcPr>
          <w:p w:rsidR="00ED16F7" w:rsidRPr="00DF5E81" w:rsidRDefault="00ED16F7" w:rsidP="0068616A">
            <w:pPr>
              <w:spacing w:line="240" w:lineRule="atLeast"/>
              <w:ind w:left="-57" w:right="-57"/>
              <w:jc w:val="left"/>
              <w:rPr>
                <w:rFonts w:ascii="Times New Roman" w:hAnsi="Times New Roman"/>
                <w:sz w:val="20"/>
              </w:rPr>
            </w:pPr>
          </w:p>
        </w:tc>
        <w:tc>
          <w:tcPr>
            <w:tcW w:w="3472" w:type="dxa"/>
          </w:tcPr>
          <w:p w:rsidR="00ED16F7" w:rsidRPr="00DF5E81" w:rsidRDefault="00ED16F7" w:rsidP="0068616A">
            <w:pPr>
              <w:spacing w:line="240" w:lineRule="atLeast"/>
              <w:ind w:left="-57" w:right="-57"/>
              <w:jc w:val="left"/>
              <w:rPr>
                <w:rFonts w:ascii="Times New Roman" w:hAnsi="Times New Roman"/>
                <w:sz w:val="20"/>
              </w:rPr>
            </w:pPr>
          </w:p>
        </w:tc>
        <w:tc>
          <w:tcPr>
            <w:tcW w:w="1780" w:type="dxa"/>
          </w:tcPr>
          <w:p w:rsidR="00ED16F7" w:rsidRPr="00DF5E81" w:rsidRDefault="00ED16F7" w:rsidP="0068616A">
            <w:pPr>
              <w:spacing w:line="240" w:lineRule="atLeast"/>
              <w:ind w:left="-57" w:right="-57"/>
              <w:jc w:val="center"/>
              <w:rPr>
                <w:rFonts w:ascii="Times New Roman" w:hAnsi="Times New Roman"/>
                <w:sz w:val="20"/>
              </w:rPr>
            </w:pPr>
          </w:p>
        </w:tc>
      </w:tr>
      <w:tr w:rsidR="00ED16F7" w:rsidRPr="005E49C5" w:rsidTr="00ED3924">
        <w:tc>
          <w:tcPr>
            <w:tcW w:w="948" w:type="dxa"/>
          </w:tcPr>
          <w:p w:rsidR="00ED16F7" w:rsidRPr="00DF5E81" w:rsidRDefault="00ED16F7">
            <w:pPr>
              <w:spacing w:line="240" w:lineRule="atLeast"/>
              <w:ind w:left="-57" w:right="-57"/>
              <w:jc w:val="center"/>
              <w:rPr>
                <w:rFonts w:ascii="Times New Roman" w:hAnsi="Times New Roman"/>
                <w:sz w:val="20"/>
              </w:rPr>
            </w:pPr>
          </w:p>
        </w:tc>
        <w:tc>
          <w:tcPr>
            <w:tcW w:w="2795" w:type="dxa"/>
          </w:tcPr>
          <w:p w:rsidR="00ED16F7" w:rsidRPr="00DF5E81" w:rsidRDefault="00ED16F7" w:rsidP="0068616A">
            <w:pPr>
              <w:spacing w:line="240" w:lineRule="atLeast"/>
              <w:ind w:left="-57" w:right="-57"/>
              <w:jc w:val="left"/>
              <w:rPr>
                <w:rFonts w:ascii="Times New Roman" w:hAnsi="Times New Roman"/>
                <w:sz w:val="20"/>
              </w:rPr>
            </w:pPr>
          </w:p>
        </w:tc>
        <w:tc>
          <w:tcPr>
            <w:tcW w:w="1818" w:type="dxa"/>
          </w:tcPr>
          <w:p w:rsidR="00ED16F7" w:rsidRPr="00ED16F7" w:rsidRDefault="00ED16F7" w:rsidP="0068616A">
            <w:pPr>
              <w:spacing w:line="240" w:lineRule="atLeast"/>
              <w:ind w:left="-57" w:right="-57"/>
              <w:jc w:val="left"/>
              <w:rPr>
                <w:rFonts w:ascii="Times New Roman" w:hAnsi="Times New Roman"/>
                <w:sz w:val="20"/>
              </w:rPr>
            </w:pPr>
          </w:p>
        </w:tc>
        <w:tc>
          <w:tcPr>
            <w:tcW w:w="2933" w:type="dxa"/>
          </w:tcPr>
          <w:p w:rsidR="00ED16F7" w:rsidRPr="00DF5E81" w:rsidRDefault="00ED16F7" w:rsidP="0068616A">
            <w:pPr>
              <w:spacing w:line="240" w:lineRule="atLeast"/>
              <w:ind w:left="-57" w:right="-57"/>
              <w:jc w:val="left"/>
              <w:rPr>
                <w:rFonts w:ascii="Times New Roman" w:hAnsi="Times New Roman"/>
                <w:sz w:val="20"/>
              </w:rPr>
            </w:pPr>
          </w:p>
        </w:tc>
        <w:tc>
          <w:tcPr>
            <w:tcW w:w="1678" w:type="dxa"/>
          </w:tcPr>
          <w:p w:rsidR="00ED16F7" w:rsidRPr="00DF5E81" w:rsidRDefault="00ED16F7" w:rsidP="0068616A">
            <w:pPr>
              <w:spacing w:line="240" w:lineRule="atLeast"/>
              <w:ind w:left="-57" w:right="-57"/>
              <w:jc w:val="left"/>
              <w:rPr>
                <w:rFonts w:ascii="Times New Roman" w:hAnsi="Times New Roman"/>
                <w:sz w:val="20"/>
              </w:rPr>
            </w:pPr>
          </w:p>
        </w:tc>
        <w:tc>
          <w:tcPr>
            <w:tcW w:w="3472" w:type="dxa"/>
          </w:tcPr>
          <w:p w:rsidR="00ED16F7" w:rsidRPr="00DF5E81" w:rsidRDefault="00ED16F7" w:rsidP="0068616A">
            <w:pPr>
              <w:spacing w:line="240" w:lineRule="atLeast"/>
              <w:ind w:left="-57" w:right="-57"/>
              <w:jc w:val="left"/>
              <w:rPr>
                <w:rFonts w:ascii="Times New Roman" w:hAnsi="Times New Roman"/>
                <w:sz w:val="20"/>
              </w:rPr>
            </w:pPr>
            <w:r w:rsidRPr="00ED16F7">
              <w:rPr>
                <w:rFonts w:ascii="Times New Roman" w:hAnsi="Times New Roman"/>
                <w:sz w:val="20"/>
              </w:rPr>
              <w:t>удаление с помощью ревизионного набора инструментов временного спейсера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 и применением этиотропной антибиотикотерапии</w:t>
            </w:r>
          </w:p>
        </w:tc>
        <w:tc>
          <w:tcPr>
            <w:tcW w:w="1780" w:type="dxa"/>
          </w:tcPr>
          <w:p w:rsidR="00ED16F7" w:rsidRPr="00DF5E81" w:rsidRDefault="00ED16F7" w:rsidP="0068616A">
            <w:pPr>
              <w:spacing w:line="240" w:lineRule="atLeast"/>
              <w:ind w:left="-57" w:right="-57"/>
              <w:jc w:val="center"/>
              <w:rPr>
                <w:rFonts w:ascii="Times New Roman" w:hAnsi="Times New Roman"/>
                <w:sz w:val="20"/>
              </w:rPr>
            </w:pPr>
          </w:p>
        </w:tc>
      </w:tr>
      <w:tr w:rsidR="00ED16F7" w:rsidRPr="005E49C5" w:rsidTr="00ED3924">
        <w:tc>
          <w:tcPr>
            <w:tcW w:w="948" w:type="dxa"/>
          </w:tcPr>
          <w:p w:rsidR="00ED16F7" w:rsidRPr="00DF5E81" w:rsidRDefault="00ED16F7">
            <w:pPr>
              <w:spacing w:line="240" w:lineRule="atLeast"/>
              <w:ind w:left="-57" w:right="-57"/>
              <w:jc w:val="center"/>
              <w:rPr>
                <w:rFonts w:ascii="Times New Roman" w:hAnsi="Times New Roman"/>
                <w:sz w:val="20"/>
              </w:rPr>
            </w:pPr>
          </w:p>
        </w:tc>
        <w:tc>
          <w:tcPr>
            <w:tcW w:w="2795" w:type="dxa"/>
          </w:tcPr>
          <w:p w:rsidR="00ED16F7" w:rsidRPr="00DF5E81" w:rsidRDefault="00ED16F7" w:rsidP="0068616A">
            <w:pPr>
              <w:spacing w:line="240" w:lineRule="atLeast"/>
              <w:ind w:left="-57" w:right="-57"/>
              <w:jc w:val="left"/>
              <w:rPr>
                <w:rFonts w:ascii="Times New Roman" w:hAnsi="Times New Roman"/>
                <w:sz w:val="20"/>
              </w:rPr>
            </w:pPr>
          </w:p>
        </w:tc>
        <w:tc>
          <w:tcPr>
            <w:tcW w:w="1818" w:type="dxa"/>
          </w:tcPr>
          <w:p w:rsidR="00ED16F7" w:rsidRPr="00ED16F7" w:rsidRDefault="00ED16F7" w:rsidP="0068616A">
            <w:pPr>
              <w:spacing w:line="240" w:lineRule="atLeast"/>
              <w:ind w:left="-57" w:right="-57"/>
              <w:jc w:val="left"/>
              <w:rPr>
                <w:rFonts w:ascii="Times New Roman" w:hAnsi="Times New Roman"/>
                <w:sz w:val="20"/>
              </w:rPr>
            </w:pPr>
          </w:p>
        </w:tc>
        <w:tc>
          <w:tcPr>
            <w:tcW w:w="2933" w:type="dxa"/>
          </w:tcPr>
          <w:p w:rsidR="00ED16F7" w:rsidRPr="00DF5E81" w:rsidRDefault="00ED16F7" w:rsidP="0068616A">
            <w:pPr>
              <w:spacing w:line="240" w:lineRule="atLeast"/>
              <w:ind w:left="-57" w:right="-57"/>
              <w:jc w:val="left"/>
              <w:rPr>
                <w:rFonts w:ascii="Times New Roman" w:hAnsi="Times New Roman"/>
                <w:sz w:val="20"/>
              </w:rPr>
            </w:pPr>
          </w:p>
        </w:tc>
        <w:tc>
          <w:tcPr>
            <w:tcW w:w="1678" w:type="dxa"/>
          </w:tcPr>
          <w:p w:rsidR="00ED16F7" w:rsidRPr="00DF5E81" w:rsidRDefault="00ED16F7" w:rsidP="0068616A">
            <w:pPr>
              <w:spacing w:line="240" w:lineRule="atLeast"/>
              <w:ind w:left="-57" w:right="-57"/>
              <w:jc w:val="left"/>
              <w:rPr>
                <w:rFonts w:ascii="Times New Roman" w:hAnsi="Times New Roman"/>
                <w:sz w:val="20"/>
              </w:rPr>
            </w:pPr>
          </w:p>
        </w:tc>
        <w:tc>
          <w:tcPr>
            <w:tcW w:w="3472" w:type="dxa"/>
          </w:tcPr>
          <w:p w:rsidR="00ED16F7" w:rsidRPr="00DF5E81" w:rsidRDefault="00ED16F7" w:rsidP="0068616A">
            <w:pPr>
              <w:spacing w:line="240" w:lineRule="atLeast"/>
              <w:ind w:left="-57" w:right="-57"/>
              <w:jc w:val="left"/>
              <w:rPr>
                <w:rFonts w:ascii="Times New Roman" w:hAnsi="Times New Roman"/>
                <w:sz w:val="20"/>
              </w:rPr>
            </w:pPr>
          </w:p>
        </w:tc>
        <w:tc>
          <w:tcPr>
            <w:tcW w:w="1780" w:type="dxa"/>
          </w:tcPr>
          <w:p w:rsidR="00ED16F7" w:rsidRPr="00DF5E81" w:rsidRDefault="00ED16F7" w:rsidP="0068616A">
            <w:pPr>
              <w:spacing w:line="240" w:lineRule="atLeast"/>
              <w:ind w:left="-57" w:right="-57"/>
              <w:jc w:val="center"/>
              <w:rPr>
                <w:rFonts w:ascii="Times New Roman" w:hAnsi="Times New Roman"/>
                <w:sz w:val="20"/>
              </w:rPr>
            </w:pPr>
          </w:p>
        </w:tc>
      </w:tr>
      <w:tr w:rsidR="00ED16F7" w:rsidRPr="005E49C5" w:rsidTr="00ED3924">
        <w:tc>
          <w:tcPr>
            <w:tcW w:w="948" w:type="dxa"/>
          </w:tcPr>
          <w:p w:rsidR="00ED16F7" w:rsidRPr="00DF5E81" w:rsidRDefault="00ED16F7">
            <w:pPr>
              <w:spacing w:line="240" w:lineRule="atLeast"/>
              <w:ind w:left="-57" w:right="-57"/>
              <w:jc w:val="center"/>
              <w:rPr>
                <w:rFonts w:ascii="Times New Roman" w:hAnsi="Times New Roman"/>
                <w:sz w:val="20"/>
              </w:rPr>
            </w:pPr>
          </w:p>
        </w:tc>
        <w:tc>
          <w:tcPr>
            <w:tcW w:w="2795" w:type="dxa"/>
          </w:tcPr>
          <w:p w:rsidR="00ED16F7" w:rsidRPr="00DF5E81" w:rsidRDefault="00ED16F7" w:rsidP="0068616A">
            <w:pPr>
              <w:spacing w:line="240" w:lineRule="atLeast"/>
              <w:ind w:left="-57" w:right="-57"/>
              <w:jc w:val="left"/>
              <w:rPr>
                <w:rFonts w:ascii="Times New Roman" w:hAnsi="Times New Roman"/>
                <w:sz w:val="20"/>
              </w:rPr>
            </w:pPr>
          </w:p>
        </w:tc>
        <w:tc>
          <w:tcPr>
            <w:tcW w:w="1818" w:type="dxa"/>
          </w:tcPr>
          <w:p w:rsidR="00ED16F7" w:rsidRPr="00ED16F7" w:rsidRDefault="00ED16F7" w:rsidP="0068616A">
            <w:pPr>
              <w:spacing w:line="240" w:lineRule="atLeast"/>
              <w:ind w:left="-57" w:right="-57"/>
              <w:jc w:val="left"/>
              <w:rPr>
                <w:rFonts w:ascii="Times New Roman" w:hAnsi="Times New Roman"/>
                <w:sz w:val="20"/>
              </w:rPr>
            </w:pPr>
          </w:p>
        </w:tc>
        <w:tc>
          <w:tcPr>
            <w:tcW w:w="2933" w:type="dxa"/>
          </w:tcPr>
          <w:p w:rsidR="00ED16F7" w:rsidRPr="00DF5E81" w:rsidRDefault="00ED16F7" w:rsidP="0068616A">
            <w:pPr>
              <w:spacing w:line="240" w:lineRule="atLeast"/>
              <w:ind w:left="-57" w:right="-57"/>
              <w:jc w:val="left"/>
              <w:rPr>
                <w:rFonts w:ascii="Times New Roman" w:hAnsi="Times New Roman"/>
                <w:sz w:val="20"/>
              </w:rPr>
            </w:pPr>
          </w:p>
        </w:tc>
        <w:tc>
          <w:tcPr>
            <w:tcW w:w="1678" w:type="dxa"/>
          </w:tcPr>
          <w:p w:rsidR="00ED16F7" w:rsidRPr="00DF5E81" w:rsidRDefault="00ED16F7" w:rsidP="0068616A">
            <w:pPr>
              <w:spacing w:line="240" w:lineRule="atLeast"/>
              <w:ind w:left="-57" w:right="-57"/>
              <w:jc w:val="left"/>
              <w:rPr>
                <w:rFonts w:ascii="Times New Roman" w:hAnsi="Times New Roman"/>
                <w:sz w:val="20"/>
              </w:rPr>
            </w:pPr>
          </w:p>
        </w:tc>
        <w:tc>
          <w:tcPr>
            <w:tcW w:w="3472" w:type="dxa"/>
          </w:tcPr>
          <w:p w:rsidR="00ED16F7" w:rsidRPr="00DF5E81" w:rsidRDefault="00ED16F7" w:rsidP="0068616A">
            <w:pPr>
              <w:spacing w:line="240" w:lineRule="atLeast"/>
              <w:ind w:left="-57" w:right="-57"/>
              <w:jc w:val="left"/>
              <w:rPr>
                <w:rFonts w:ascii="Times New Roman" w:hAnsi="Times New Roman"/>
                <w:sz w:val="20"/>
              </w:rPr>
            </w:pPr>
            <w:r w:rsidRPr="00ED16F7">
              <w:rPr>
                <w:rFonts w:ascii="Times New Roman" w:hAnsi="Times New Roman"/>
                <w:sz w:val="20"/>
              </w:rPr>
              <w:t>удаление хорошо фиксированных компонентов эндопротеза и костного цемента с использованием ревизионного набора инструментов и реимплантация ревизионных эндопротезов в биомеханически правильном положении и  применением этиотропной антибиотикотерапии</w:t>
            </w:r>
          </w:p>
        </w:tc>
        <w:tc>
          <w:tcPr>
            <w:tcW w:w="1780" w:type="dxa"/>
          </w:tcPr>
          <w:p w:rsidR="00ED16F7" w:rsidRPr="00DF5E81" w:rsidRDefault="00ED16F7" w:rsidP="0068616A">
            <w:pPr>
              <w:spacing w:line="240" w:lineRule="atLeast"/>
              <w:ind w:left="-57" w:right="-57"/>
              <w:jc w:val="center"/>
              <w:rPr>
                <w:rFonts w:ascii="Times New Roman" w:hAnsi="Times New Roman"/>
                <w:sz w:val="20"/>
              </w:rPr>
            </w:pPr>
          </w:p>
        </w:tc>
      </w:tr>
      <w:tr w:rsidR="00ED16F7" w:rsidRPr="005E49C5" w:rsidTr="00ED3924">
        <w:tc>
          <w:tcPr>
            <w:tcW w:w="948" w:type="dxa"/>
          </w:tcPr>
          <w:p w:rsidR="00ED16F7" w:rsidRPr="00DF5E81" w:rsidRDefault="00ED16F7">
            <w:pPr>
              <w:spacing w:line="240" w:lineRule="atLeast"/>
              <w:ind w:left="-57" w:right="-57"/>
              <w:jc w:val="center"/>
              <w:rPr>
                <w:rFonts w:ascii="Times New Roman" w:hAnsi="Times New Roman"/>
                <w:sz w:val="20"/>
              </w:rPr>
            </w:pPr>
          </w:p>
        </w:tc>
        <w:tc>
          <w:tcPr>
            <w:tcW w:w="2795" w:type="dxa"/>
          </w:tcPr>
          <w:p w:rsidR="00ED16F7" w:rsidRPr="00DF5E81" w:rsidRDefault="00ED16F7" w:rsidP="0068616A">
            <w:pPr>
              <w:spacing w:line="240" w:lineRule="atLeast"/>
              <w:ind w:left="-57" w:right="-57"/>
              <w:jc w:val="left"/>
              <w:rPr>
                <w:rFonts w:ascii="Times New Roman" w:hAnsi="Times New Roman"/>
                <w:sz w:val="20"/>
              </w:rPr>
            </w:pPr>
          </w:p>
        </w:tc>
        <w:tc>
          <w:tcPr>
            <w:tcW w:w="1818" w:type="dxa"/>
          </w:tcPr>
          <w:p w:rsidR="00ED16F7" w:rsidRPr="00ED16F7" w:rsidRDefault="00ED16F7" w:rsidP="0068616A">
            <w:pPr>
              <w:spacing w:line="240" w:lineRule="atLeast"/>
              <w:ind w:left="-57" w:right="-57"/>
              <w:jc w:val="left"/>
              <w:rPr>
                <w:rFonts w:ascii="Times New Roman" w:hAnsi="Times New Roman"/>
                <w:sz w:val="20"/>
              </w:rPr>
            </w:pPr>
          </w:p>
        </w:tc>
        <w:tc>
          <w:tcPr>
            <w:tcW w:w="2933" w:type="dxa"/>
          </w:tcPr>
          <w:p w:rsidR="00ED16F7" w:rsidRPr="00DF5E81" w:rsidRDefault="00ED16F7" w:rsidP="0068616A">
            <w:pPr>
              <w:spacing w:line="240" w:lineRule="atLeast"/>
              <w:ind w:left="-57" w:right="-57"/>
              <w:jc w:val="left"/>
              <w:rPr>
                <w:rFonts w:ascii="Times New Roman" w:hAnsi="Times New Roman"/>
                <w:sz w:val="20"/>
              </w:rPr>
            </w:pPr>
          </w:p>
        </w:tc>
        <w:tc>
          <w:tcPr>
            <w:tcW w:w="1678" w:type="dxa"/>
          </w:tcPr>
          <w:p w:rsidR="00ED16F7" w:rsidRPr="00DF5E81" w:rsidRDefault="00ED16F7" w:rsidP="0068616A">
            <w:pPr>
              <w:spacing w:line="240" w:lineRule="atLeast"/>
              <w:ind w:left="-57" w:right="-57"/>
              <w:jc w:val="left"/>
              <w:rPr>
                <w:rFonts w:ascii="Times New Roman" w:hAnsi="Times New Roman"/>
                <w:sz w:val="20"/>
              </w:rPr>
            </w:pPr>
          </w:p>
        </w:tc>
        <w:tc>
          <w:tcPr>
            <w:tcW w:w="3472" w:type="dxa"/>
          </w:tcPr>
          <w:p w:rsidR="00ED16F7" w:rsidRPr="00DF5E81" w:rsidRDefault="00ED16F7" w:rsidP="0068616A">
            <w:pPr>
              <w:spacing w:line="240" w:lineRule="atLeast"/>
              <w:ind w:left="-57" w:right="-57"/>
              <w:jc w:val="left"/>
              <w:rPr>
                <w:rFonts w:ascii="Times New Roman" w:hAnsi="Times New Roman"/>
                <w:sz w:val="20"/>
              </w:rPr>
            </w:pPr>
          </w:p>
        </w:tc>
        <w:tc>
          <w:tcPr>
            <w:tcW w:w="1780" w:type="dxa"/>
          </w:tcPr>
          <w:p w:rsidR="00ED16F7" w:rsidRPr="00DF5E81" w:rsidRDefault="00ED16F7" w:rsidP="0068616A">
            <w:pPr>
              <w:spacing w:line="240" w:lineRule="atLeast"/>
              <w:ind w:left="-57" w:right="-57"/>
              <w:jc w:val="center"/>
              <w:rPr>
                <w:rFonts w:ascii="Times New Roman" w:hAnsi="Times New Roman"/>
                <w:sz w:val="20"/>
              </w:rPr>
            </w:pPr>
          </w:p>
        </w:tc>
      </w:tr>
      <w:tr w:rsidR="00ED16F7" w:rsidRPr="005E49C5" w:rsidTr="00ED3924">
        <w:tc>
          <w:tcPr>
            <w:tcW w:w="948" w:type="dxa"/>
          </w:tcPr>
          <w:p w:rsidR="00ED16F7" w:rsidRPr="00DF5E81" w:rsidRDefault="00ED16F7">
            <w:pPr>
              <w:spacing w:line="240" w:lineRule="atLeast"/>
              <w:ind w:left="-57" w:right="-57"/>
              <w:jc w:val="center"/>
              <w:rPr>
                <w:rFonts w:ascii="Times New Roman" w:hAnsi="Times New Roman"/>
                <w:sz w:val="20"/>
              </w:rPr>
            </w:pPr>
          </w:p>
        </w:tc>
        <w:tc>
          <w:tcPr>
            <w:tcW w:w="2795" w:type="dxa"/>
          </w:tcPr>
          <w:p w:rsidR="00ED16F7" w:rsidRPr="00DF5E81" w:rsidRDefault="00ED16F7" w:rsidP="0068616A">
            <w:pPr>
              <w:spacing w:line="240" w:lineRule="atLeast"/>
              <w:ind w:left="-57" w:right="-57"/>
              <w:jc w:val="left"/>
              <w:rPr>
                <w:rFonts w:ascii="Times New Roman" w:hAnsi="Times New Roman"/>
                <w:sz w:val="20"/>
              </w:rPr>
            </w:pPr>
          </w:p>
        </w:tc>
        <w:tc>
          <w:tcPr>
            <w:tcW w:w="1818" w:type="dxa"/>
          </w:tcPr>
          <w:p w:rsidR="00ED16F7" w:rsidRPr="00ED16F7" w:rsidRDefault="00ED16F7" w:rsidP="0068616A">
            <w:pPr>
              <w:spacing w:line="240" w:lineRule="atLeast"/>
              <w:ind w:left="-57" w:right="-57"/>
              <w:jc w:val="left"/>
              <w:rPr>
                <w:rFonts w:ascii="Times New Roman" w:hAnsi="Times New Roman"/>
                <w:sz w:val="20"/>
              </w:rPr>
            </w:pPr>
          </w:p>
        </w:tc>
        <w:tc>
          <w:tcPr>
            <w:tcW w:w="2933" w:type="dxa"/>
          </w:tcPr>
          <w:p w:rsidR="00ED16F7" w:rsidRPr="00DF5E81" w:rsidRDefault="00ED16F7" w:rsidP="0068616A">
            <w:pPr>
              <w:spacing w:line="240" w:lineRule="atLeast"/>
              <w:ind w:left="-57" w:right="-57"/>
              <w:jc w:val="left"/>
              <w:rPr>
                <w:rFonts w:ascii="Times New Roman" w:hAnsi="Times New Roman"/>
                <w:sz w:val="20"/>
              </w:rPr>
            </w:pPr>
          </w:p>
        </w:tc>
        <w:tc>
          <w:tcPr>
            <w:tcW w:w="1678" w:type="dxa"/>
          </w:tcPr>
          <w:p w:rsidR="00ED16F7" w:rsidRPr="00DF5E81" w:rsidRDefault="00ED16F7" w:rsidP="0068616A">
            <w:pPr>
              <w:spacing w:line="240" w:lineRule="atLeast"/>
              <w:ind w:left="-57" w:right="-57"/>
              <w:jc w:val="left"/>
              <w:rPr>
                <w:rFonts w:ascii="Times New Roman" w:hAnsi="Times New Roman"/>
                <w:sz w:val="20"/>
              </w:rPr>
            </w:pPr>
          </w:p>
        </w:tc>
        <w:tc>
          <w:tcPr>
            <w:tcW w:w="3472" w:type="dxa"/>
          </w:tcPr>
          <w:p w:rsidR="00ED16F7" w:rsidRPr="00DF5E81" w:rsidRDefault="00ED16F7" w:rsidP="0068616A">
            <w:pPr>
              <w:spacing w:line="240" w:lineRule="atLeast"/>
              <w:ind w:left="-57" w:right="-57"/>
              <w:jc w:val="left"/>
              <w:rPr>
                <w:rFonts w:ascii="Times New Roman" w:hAnsi="Times New Roman"/>
                <w:sz w:val="20"/>
              </w:rPr>
            </w:pPr>
            <w:r w:rsidRPr="00ED16F7">
              <w:rPr>
                <w:rFonts w:ascii="Times New Roman" w:hAnsi="Times New Roman"/>
                <w:sz w:val="20"/>
              </w:rPr>
              <w:t>ревизия эндопротеза с заменой стандартных компонентов ревизионными связанными эндопротезами и стабилизацией сустава за счет пластики мягких тканей и  применением этиотропной антибиотикотерапии</w:t>
            </w:r>
          </w:p>
        </w:tc>
        <w:tc>
          <w:tcPr>
            <w:tcW w:w="1780" w:type="dxa"/>
          </w:tcPr>
          <w:p w:rsidR="00ED16F7" w:rsidRPr="00DF5E81" w:rsidRDefault="00ED16F7" w:rsidP="0068616A">
            <w:pPr>
              <w:spacing w:line="240" w:lineRule="atLeast"/>
              <w:ind w:left="-57" w:right="-57"/>
              <w:jc w:val="center"/>
              <w:rPr>
                <w:rFonts w:ascii="Times New Roman" w:hAnsi="Times New Roman"/>
                <w:sz w:val="20"/>
              </w:rPr>
            </w:pPr>
          </w:p>
        </w:tc>
      </w:tr>
      <w:tr w:rsidR="00ED16F7" w:rsidRPr="005E49C5" w:rsidTr="00ED3924">
        <w:tc>
          <w:tcPr>
            <w:tcW w:w="948" w:type="dxa"/>
          </w:tcPr>
          <w:p w:rsidR="00ED16F7" w:rsidRPr="00DF5E81" w:rsidRDefault="00ED16F7">
            <w:pPr>
              <w:spacing w:line="240" w:lineRule="atLeast"/>
              <w:ind w:left="-57" w:right="-57"/>
              <w:jc w:val="center"/>
              <w:rPr>
                <w:rFonts w:ascii="Times New Roman" w:hAnsi="Times New Roman"/>
                <w:sz w:val="20"/>
              </w:rPr>
            </w:pPr>
          </w:p>
        </w:tc>
        <w:tc>
          <w:tcPr>
            <w:tcW w:w="2795" w:type="dxa"/>
          </w:tcPr>
          <w:p w:rsidR="00ED16F7" w:rsidRPr="00DF5E81" w:rsidRDefault="00ED16F7" w:rsidP="0068616A">
            <w:pPr>
              <w:spacing w:line="240" w:lineRule="atLeast"/>
              <w:ind w:left="-57" w:right="-57"/>
              <w:jc w:val="left"/>
              <w:rPr>
                <w:rFonts w:ascii="Times New Roman" w:hAnsi="Times New Roman"/>
                <w:sz w:val="20"/>
              </w:rPr>
            </w:pPr>
          </w:p>
        </w:tc>
        <w:tc>
          <w:tcPr>
            <w:tcW w:w="1818" w:type="dxa"/>
          </w:tcPr>
          <w:p w:rsidR="00ED16F7" w:rsidRPr="00ED16F7" w:rsidRDefault="00ED16F7" w:rsidP="0068616A">
            <w:pPr>
              <w:spacing w:line="240" w:lineRule="atLeast"/>
              <w:ind w:left="-57" w:right="-57"/>
              <w:jc w:val="left"/>
              <w:rPr>
                <w:rFonts w:ascii="Times New Roman" w:hAnsi="Times New Roman"/>
                <w:sz w:val="20"/>
              </w:rPr>
            </w:pPr>
          </w:p>
        </w:tc>
        <w:tc>
          <w:tcPr>
            <w:tcW w:w="2933" w:type="dxa"/>
          </w:tcPr>
          <w:p w:rsidR="00ED16F7" w:rsidRPr="00DF5E81" w:rsidRDefault="00ED16F7" w:rsidP="0068616A">
            <w:pPr>
              <w:spacing w:line="240" w:lineRule="atLeast"/>
              <w:ind w:left="-57" w:right="-57"/>
              <w:jc w:val="left"/>
              <w:rPr>
                <w:rFonts w:ascii="Times New Roman" w:hAnsi="Times New Roman"/>
                <w:sz w:val="20"/>
              </w:rPr>
            </w:pPr>
          </w:p>
        </w:tc>
        <w:tc>
          <w:tcPr>
            <w:tcW w:w="1678" w:type="dxa"/>
          </w:tcPr>
          <w:p w:rsidR="00ED16F7" w:rsidRPr="00DF5E81" w:rsidRDefault="00ED16F7" w:rsidP="0068616A">
            <w:pPr>
              <w:spacing w:line="240" w:lineRule="atLeast"/>
              <w:ind w:left="-57" w:right="-57"/>
              <w:jc w:val="left"/>
              <w:rPr>
                <w:rFonts w:ascii="Times New Roman" w:hAnsi="Times New Roman"/>
                <w:sz w:val="20"/>
              </w:rPr>
            </w:pPr>
          </w:p>
        </w:tc>
        <w:tc>
          <w:tcPr>
            <w:tcW w:w="3472" w:type="dxa"/>
          </w:tcPr>
          <w:p w:rsidR="00ED16F7" w:rsidRPr="00DF5E81" w:rsidRDefault="00ED16F7" w:rsidP="0068616A">
            <w:pPr>
              <w:spacing w:line="240" w:lineRule="atLeast"/>
              <w:ind w:left="-57" w:right="-57"/>
              <w:jc w:val="left"/>
              <w:rPr>
                <w:rFonts w:ascii="Times New Roman" w:hAnsi="Times New Roman"/>
                <w:sz w:val="20"/>
              </w:rPr>
            </w:pPr>
          </w:p>
        </w:tc>
        <w:tc>
          <w:tcPr>
            <w:tcW w:w="1780" w:type="dxa"/>
          </w:tcPr>
          <w:p w:rsidR="00ED16F7" w:rsidRPr="00DF5E81" w:rsidRDefault="00ED16F7" w:rsidP="0068616A">
            <w:pPr>
              <w:spacing w:line="240" w:lineRule="atLeast"/>
              <w:ind w:left="-57" w:right="-57"/>
              <w:jc w:val="center"/>
              <w:rPr>
                <w:rFonts w:ascii="Times New Roman" w:hAnsi="Times New Roman"/>
                <w:sz w:val="20"/>
              </w:rPr>
            </w:pPr>
          </w:p>
        </w:tc>
      </w:tr>
      <w:tr w:rsidR="0068616A" w:rsidRPr="005E49C5" w:rsidTr="00ED3924">
        <w:tc>
          <w:tcPr>
            <w:tcW w:w="948" w:type="dxa"/>
          </w:tcPr>
          <w:p w:rsidR="0068616A" w:rsidRPr="00DF5E81" w:rsidRDefault="0068616A" w:rsidP="0068616A">
            <w:pPr>
              <w:spacing w:line="240" w:lineRule="atLeast"/>
              <w:ind w:left="-57" w:right="-57"/>
              <w:jc w:val="center"/>
              <w:rPr>
                <w:rFonts w:ascii="Times New Roman" w:hAnsi="Times New Roman"/>
                <w:sz w:val="20"/>
              </w:rPr>
            </w:pPr>
          </w:p>
        </w:tc>
        <w:tc>
          <w:tcPr>
            <w:tcW w:w="2795"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Ревизионное эндопротезирование суставов с использованием индивидуальных конструкций, изготовленных с применением аддитивных 3D-технологий</w:t>
            </w:r>
          </w:p>
        </w:tc>
        <w:tc>
          <w:tcPr>
            <w:tcW w:w="1818" w:type="dxa"/>
          </w:tcPr>
          <w:p w:rsidR="0068616A" w:rsidRPr="00DF5E81" w:rsidRDefault="0068616A" w:rsidP="0068616A">
            <w:pPr>
              <w:spacing w:line="240" w:lineRule="atLeast"/>
              <w:ind w:left="-57" w:right="-57"/>
              <w:jc w:val="left"/>
              <w:rPr>
                <w:rFonts w:ascii="Times New Roman" w:hAnsi="Times New Roman"/>
                <w:sz w:val="20"/>
                <w:lang w:val="en-US"/>
              </w:rPr>
            </w:pPr>
            <w:r w:rsidRPr="00DF5E81">
              <w:rPr>
                <w:rFonts w:ascii="Times New Roman" w:hAnsi="Times New Roman"/>
                <w:sz w:val="20"/>
                <w:lang w:val="en-US"/>
              </w:rPr>
              <w:t>Z96.6, M96.6, T84.1, C40.0 - C40.8, C41.2 - C41.8. C47.1-C47.8, C49.1-C49.8, C79.5</w:t>
            </w:r>
          </w:p>
        </w:tc>
        <w:tc>
          <w:tcPr>
            <w:tcW w:w="2933"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выраженное нарушение функции крупного сустава любой этиологии после эндопротезирования</w:t>
            </w:r>
          </w:p>
        </w:tc>
        <w:tc>
          <w:tcPr>
            <w:tcW w:w="167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хирургическое лечение</w:t>
            </w:r>
          </w:p>
        </w:tc>
        <w:tc>
          <w:tcPr>
            <w:tcW w:w="3472"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удаление нестабильных компонентов эндопротеза и костного цемента и имплантация ревизионных эндопротезных систем, изготовленных с применением аддитивных 3D-технологий, с замещением костных дефектов аллотрансплантатами или биокомпозитными материалами и применением дополнительных средств фиксации</w:t>
            </w:r>
          </w:p>
        </w:tc>
        <w:tc>
          <w:tcPr>
            <w:tcW w:w="1780" w:type="dxa"/>
          </w:tcPr>
          <w:p w:rsidR="0068616A" w:rsidRPr="00DF5E81" w:rsidRDefault="0068616A" w:rsidP="0068616A">
            <w:pPr>
              <w:spacing w:line="240" w:lineRule="atLeast"/>
              <w:ind w:left="-57" w:right="-57"/>
              <w:jc w:val="center"/>
              <w:rPr>
                <w:rFonts w:ascii="Times New Roman" w:hAnsi="Times New Roman"/>
                <w:sz w:val="20"/>
              </w:rPr>
            </w:pPr>
          </w:p>
        </w:tc>
      </w:tr>
      <w:tr w:rsidR="00ED16F7" w:rsidRPr="005E49C5" w:rsidTr="00ED3924">
        <w:tc>
          <w:tcPr>
            <w:tcW w:w="948" w:type="dxa"/>
          </w:tcPr>
          <w:p w:rsidR="00ED16F7" w:rsidRPr="00DF5E81" w:rsidRDefault="00ED16F7" w:rsidP="0068616A">
            <w:pPr>
              <w:spacing w:line="240" w:lineRule="atLeast"/>
              <w:ind w:left="-57" w:right="-57"/>
              <w:jc w:val="center"/>
              <w:rPr>
                <w:rFonts w:ascii="Times New Roman" w:hAnsi="Times New Roman"/>
                <w:sz w:val="20"/>
              </w:rPr>
            </w:pPr>
          </w:p>
        </w:tc>
        <w:tc>
          <w:tcPr>
            <w:tcW w:w="2795" w:type="dxa"/>
          </w:tcPr>
          <w:p w:rsidR="00ED16F7" w:rsidRPr="00DF5E81" w:rsidRDefault="00ED16F7" w:rsidP="0068616A">
            <w:pPr>
              <w:spacing w:line="240" w:lineRule="atLeast"/>
              <w:ind w:left="-57" w:right="-57"/>
              <w:jc w:val="left"/>
              <w:rPr>
                <w:rFonts w:ascii="Times New Roman" w:hAnsi="Times New Roman"/>
                <w:sz w:val="20"/>
              </w:rPr>
            </w:pPr>
          </w:p>
        </w:tc>
        <w:tc>
          <w:tcPr>
            <w:tcW w:w="1818" w:type="dxa"/>
          </w:tcPr>
          <w:p w:rsidR="00ED16F7" w:rsidRPr="00DF5E81" w:rsidRDefault="00ED16F7" w:rsidP="0068616A">
            <w:pPr>
              <w:spacing w:line="240" w:lineRule="atLeast"/>
              <w:ind w:left="-57" w:right="-57"/>
              <w:jc w:val="left"/>
              <w:rPr>
                <w:rFonts w:ascii="Times New Roman" w:hAnsi="Times New Roman"/>
                <w:sz w:val="20"/>
                <w:lang w:val="en-US"/>
              </w:rPr>
            </w:pPr>
          </w:p>
        </w:tc>
        <w:tc>
          <w:tcPr>
            <w:tcW w:w="2933" w:type="dxa"/>
          </w:tcPr>
          <w:p w:rsidR="00ED16F7" w:rsidRPr="00DF5E81" w:rsidRDefault="00ED16F7" w:rsidP="0068616A">
            <w:pPr>
              <w:spacing w:line="240" w:lineRule="atLeast"/>
              <w:ind w:left="-57" w:right="-57"/>
              <w:jc w:val="left"/>
              <w:rPr>
                <w:rFonts w:ascii="Times New Roman" w:hAnsi="Times New Roman"/>
                <w:sz w:val="20"/>
              </w:rPr>
            </w:pPr>
          </w:p>
        </w:tc>
        <w:tc>
          <w:tcPr>
            <w:tcW w:w="1678" w:type="dxa"/>
          </w:tcPr>
          <w:p w:rsidR="00ED16F7" w:rsidRPr="00DF5E81" w:rsidRDefault="00ED16F7" w:rsidP="0068616A">
            <w:pPr>
              <w:spacing w:line="240" w:lineRule="atLeast"/>
              <w:ind w:left="-57" w:right="-57"/>
              <w:jc w:val="left"/>
              <w:rPr>
                <w:rFonts w:ascii="Times New Roman" w:hAnsi="Times New Roman"/>
                <w:sz w:val="20"/>
              </w:rPr>
            </w:pPr>
          </w:p>
        </w:tc>
        <w:tc>
          <w:tcPr>
            <w:tcW w:w="3472" w:type="dxa"/>
          </w:tcPr>
          <w:p w:rsidR="00ED16F7" w:rsidRPr="00DF5E81" w:rsidRDefault="00ED16F7" w:rsidP="0068616A">
            <w:pPr>
              <w:spacing w:line="240" w:lineRule="atLeast"/>
              <w:ind w:left="-57" w:right="-57"/>
              <w:jc w:val="left"/>
              <w:rPr>
                <w:rFonts w:ascii="Times New Roman" w:hAnsi="Times New Roman"/>
                <w:sz w:val="20"/>
              </w:rPr>
            </w:pPr>
          </w:p>
        </w:tc>
        <w:tc>
          <w:tcPr>
            <w:tcW w:w="1780" w:type="dxa"/>
          </w:tcPr>
          <w:p w:rsidR="00ED16F7" w:rsidRPr="00DF5E81" w:rsidRDefault="00ED16F7" w:rsidP="0068616A">
            <w:pPr>
              <w:spacing w:line="240" w:lineRule="atLeast"/>
              <w:ind w:left="-57" w:right="-57"/>
              <w:jc w:val="center"/>
              <w:rPr>
                <w:rFonts w:ascii="Times New Roman" w:hAnsi="Times New Roman"/>
                <w:sz w:val="20"/>
              </w:rPr>
            </w:pPr>
          </w:p>
        </w:tc>
      </w:tr>
      <w:tr w:rsidR="00ED16F7" w:rsidRPr="005E49C5" w:rsidTr="00ED3924">
        <w:tc>
          <w:tcPr>
            <w:tcW w:w="948" w:type="dxa"/>
          </w:tcPr>
          <w:p w:rsidR="00ED16F7" w:rsidRPr="00DF5E81" w:rsidRDefault="00ED16F7" w:rsidP="0068616A">
            <w:pPr>
              <w:spacing w:line="240" w:lineRule="atLeast"/>
              <w:ind w:left="-57" w:right="-57"/>
              <w:jc w:val="center"/>
              <w:rPr>
                <w:rFonts w:ascii="Times New Roman" w:hAnsi="Times New Roman"/>
                <w:sz w:val="20"/>
              </w:rPr>
            </w:pPr>
          </w:p>
        </w:tc>
        <w:tc>
          <w:tcPr>
            <w:tcW w:w="2795" w:type="dxa"/>
          </w:tcPr>
          <w:p w:rsidR="00ED16F7" w:rsidRPr="00DF5E81" w:rsidRDefault="00ED16F7" w:rsidP="0068616A">
            <w:pPr>
              <w:spacing w:line="240" w:lineRule="atLeast"/>
              <w:ind w:left="-57" w:right="-57"/>
              <w:jc w:val="left"/>
              <w:rPr>
                <w:rFonts w:ascii="Times New Roman" w:hAnsi="Times New Roman"/>
                <w:sz w:val="20"/>
              </w:rPr>
            </w:pPr>
          </w:p>
        </w:tc>
        <w:tc>
          <w:tcPr>
            <w:tcW w:w="1818" w:type="dxa"/>
          </w:tcPr>
          <w:p w:rsidR="00ED16F7" w:rsidRPr="00DF5E81" w:rsidRDefault="00ED16F7" w:rsidP="0068616A">
            <w:pPr>
              <w:spacing w:line="240" w:lineRule="atLeast"/>
              <w:ind w:left="-57" w:right="-57"/>
              <w:jc w:val="left"/>
              <w:rPr>
                <w:rFonts w:ascii="Times New Roman" w:hAnsi="Times New Roman"/>
                <w:sz w:val="20"/>
                <w:lang w:val="en-US"/>
              </w:rPr>
            </w:pPr>
          </w:p>
        </w:tc>
        <w:tc>
          <w:tcPr>
            <w:tcW w:w="2933" w:type="dxa"/>
          </w:tcPr>
          <w:p w:rsidR="00ED16F7" w:rsidRPr="00DF5E81" w:rsidRDefault="00ED16F7" w:rsidP="0068616A">
            <w:pPr>
              <w:spacing w:line="240" w:lineRule="atLeast"/>
              <w:ind w:left="-57" w:right="-57"/>
              <w:jc w:val="left"/>
              <w:rPr>
                <w:rFonts w:ascii="Times New Roman" w:hAnsi="Times New Roman"/>
                <w:sz w:val="20"/>
              </w:rPr>
            </w:pPr>
          </w:p>
        </w:tc>
        <w:tc>
          <w:tcPr>
            <w:tcW w:w="1678" w:type="dxa"/>
          </w:tcPr>
          <w:p w:rsidR="00ED16F7" w:rsidRPr="00DF5E81" w:rsidRDefault="00ED16F7" w:rsidP="0068616A">
            <w:pPr>
              <w:spacing w:line="240" w:lineRule="atLeast"/>
              <w:ind w:left="-57" w:right="-57"/>
              <w:jc w:val="left"/>
              <w:rPr>
                <w:rFonts w:ascii="Times New Roman" w:hAnsi="Times New Roman"/>
                <w:sz w:val="20"/>
              </w:rPr>
            </w:pPr>
          </w:p>
        </w:tc>
        <w:tc>
          <w:tcPr>
            <w:tcW w:w="3472" w:type="dxa"/>
          </w:tcPr>
          <w:p w:rsidR="00ED16F7" w:rsidRPr="00DF5E81" w:rsidRDefault="00ED16F7" w:rsidP="0068616A">
            <w:pPr>
              <w:spacing w:line="240" w:lineRule="atLeast"/>
              <w:ind w:left="-57" w:right="-57"/>
              <w:jc w:val="left"/>
              <w:rPr>
                <w:rFonts w:ascii="Times New Roman" w:hAnsi="Times New Roman"/>
                <w:sz w:val="20"/>
              </w:rPr>
            </w:pPr>
            <w:r w:rsidRPr="00ED16F7">
              <w:rPr>
                <w:rFonts w:ascii="Times New Roman" w:hAnsi="Times New Roman"/>
                <w:sz w:val="20"/>
              </w:rPr>
              <w:t>удаление хорошо фиксированных компонентов эндопротеза и костного цемента с использованием ревизионного набора инструментов и имплантация новых компонентов изготовленных с применением аддитивных 3D-технологий, с применением дополнительных средств фиксации</w:t>
            </w:r>
          </w:p>
        </w:tc>
        <w:tc>
          <w:tcPr>
            <w:tcW w:w="1780" w:type="dxa"/>
          </w:tcPr>
          <w:p w:rsidR="00ED16F7" w:rsidRPr="00DF5E81" w:rsidRDefault="00ED16F7" w:rsidP="0068616A">
            <w:pPr>
              <w:spacing w:line="240" w:lineRule="atLeast"/>
              <w:ind w:left="-57" w:right="-57"/>
              <w:jc w:val="center"/>
              <w:rPr>
                <w:rFonts w:ascii="Times New Roman" w:hAnsi="Times New Roman"/>
                <w:sz w:val="20"/>
              </w:rPr>
            </w:pPr>
          </w:p>
        </w:tc>
      </w:tr>
      <w:tr w:rsidR="00ED16F7" w:rsidRPr="005E49C5" w:rsidTr="00ED3924">
        <w:tc>
          <w:tcPr>
            <w:tcW w:w="948" w:type="dxa"/>
          </w:tcPr>
          <w:p w:rsidR="00ED16F7" w:rsidRPr="00DF5E81" w:rsidRDefault="00ED16F7" w:rsidP="0068616A">
            <w:pPr>
              <w:spacing w:line="240" w:lineRule="atLeast"/>
              <w:ind w:left="-57" w:right="-57"/>
              <w:jc w:val="center"/>
              <w:rPr>
                <w:rFonts w:ascii="Times New Roman" w:hAnsi="Times New Roman"/>
                <w:sz w:val="20"/>
              </w:rPr>
            </w:pPr>
          </w:p>
        </w:tc>
        <w:tc>
          <w:tcPr>
            <w:tcW w:w="2795" w:type="dxa"/>
          </w:tcPr>
          <w:p w:rsidR="00ED16F7" w:rsidRPr="00DF5E81" w:rsidRDefault="00ED16F7" w:rsidP="0068616A">
            <w:pPr>
              <w:spacing w:line="240" w:lineRule="atLeast"/>
              <w:ind w:left="-57" w:right="-57"/>
              <w:jc w:val="left"/>
              <w:rPr>
                <w:rFonts w:ascii="Times New Roman" w:hAnsi="Times New Roman"/>
                <w:sz w:val="20"/>
              </w:rPr>
            </w:pPr>
          </w:p>
        </w:tc>
        <w:tc>
          <w:tcPr>
            <w:tcW w:w="1818" w:type="dxa"/>
          </w:tcPr>
          <w:p w:rsidR="00ED16F7" w:rsidRPr="00DF5E81" w:rsidRDefault="00ED16F7" w:rsidP="0068616A">
            <w:pPr>
              <w:spacing w:line="240" w:lineRule="atLeast"/>
              <w:ind w:left="-57" w:right="-57"/>
              <w:jc w:val="left"/>
              <w:rPr>
                <w:rFonts w:ascii="Times New Roman" w:hAnsi="Times New Roman"/>
                <w:sz w:val="20"/>
                <w:lang w:val="en-US"/>
              </w:rPr>
            </w:pPr>
          </w:p>
        </w:tc>
        <w:tc>
          <w:tcPr>
            <w:tcW w:w="2933" w:type="dxa"/>
          </w:tcPr>
          <w:p w:rsidR="00ED16F7" w:rsidRPr="00DF5E81" w:rsidRDefault="00ED16F7" w:rsidP="0068616A">
            <w:pPr>
              <w:spacing w:line="240" w:lineRule="atLeast"/>
              <w:ind w:left="-57" w:right="-57"/>
              <w:jc w:val="left"/>
              <w:rPr>
                <w:rFonts w:ascii="Times New Roman" w:hAnsi="Times New Roman"/>
                <w:sz w:val="20"/>
              </w:rPr>
            </w:pPr>
          </w:p>
        </w:tc>
        <w:tc>
          <w:tcPr>
            <w:tcW w:w="1678" w:type="dxa"/>
          </w:tcPr>
          <w:p w:rsidR="00ED16F7" w:rsidRPr="00DF5E81" w:rsidRDefault="00ED16F7" w:rsidP="0068616A">
            <w:pPr>
              <w:spacing w:line="240" w:lineRule="atLeast"/>
              <w:ind w:left="-57" w:right="-57"/>
              <w:jc w:val="left"/>
              <w:rPr>
                <w:rFonts w:ascii="Times New Roman" w:hAnsi="Times New Roman"/>
                <w:sz w:val="20"/>
              </w:rPr>
            </w:pPr>
          </w:p>
        </w:tc>
        <w:tc>
          <w:tcPr>
            <w:tcW w:w="3472" w:type="dxa"/>
          </w:tcPr>
          <w:p w:rsidR="00ED16F7" w:rsidRPr="00ED16F7" w:rsidRDefault="00ED16F7" w:rsidP="0068616A">
            <w:pPr>
              <w:spacing w:line="240" w:lineRule="atLeast"/>
              <w:ind w:left="-57" w:right="-57"/>
              <w:jc w:val="left"/>
              <w:rPr>
                <w:rFonts w:ascii="Times New Roman" w:hAnsi="Times New Roman"/>
                <w:sz w:val="20"/>
              </w:rPr>
            </w:pPr>
          </w:p>
        </w:tc>
        <w:tc>
          <w:tcPr>
            <w:tcW w:w="1780" w:type="dxa"/>
          </w:tcPr>
          <w:p w:rsidR="00ED16F7" w:rsidRPr="00DF5E81" w:rsidRDefault="00ED16F7" w:rsidP="0068616A">
            <w:pPr>
              <w:spacing w:line="240" w:lineRule="atLeast"/>
              <w:ind w:left="-57" w:right="-57"/>
              <w:jc w:val="center"/>
              <w:rPr>
                <w:rFonts w:ascii="Times New Roman" w:hAnsi="Times New Roman"/>
                <w:sz w:val="20"/>
              </w:rPr>
            </w:pPr>
          </w:p>
        </w:tc>
      </w:tr>
      <w:tr w:rsidR="00ED16F7" w:rsidRPr="005E49C5" w:rsidTr="00ED3924">
        <w:tc>
          <w:tcPr>
            <w:tcW w:w="948" w:type="dxa"/>
          </w:tcPr>
          <w:p w:rsidR="00ED16F7" w:rsidRPr="00DF5E81" w:rsidRDefault="00ED16F7" w:rsidP="0068616A">
            <w:pPr>
              <w:spacing w:line="240" w:lineRule="atLeast"/>
              <w:ind w:left="-57" w:right="-57"/>
              <w:jc w:val="center"/>
              <w:rPr>
                <w:rFonts w:ascii="Times New Roman" w:hAnsi="Times New Roman"/>
                <w:sz w:val="20"/>
              </w:rPr>
            </w:pPr>
          </w:p>
        </w:tc>
        <w:tc>
          <w:tcPr>
            <w:tcW w:w="2795" w:type="dxa"/>
          </w:tcPr>
          <w:p w:rsidR="00ED16F7" w:rsidRPr="00DF5E81" w:rsidRDefault="00ED16F7" w:rsidP="0068616A">
            <w:pPr>
              <w:spacing w:line="240" w:lineRule="atLeast"/>
              <w:ind w:left="-57" w:right="-57"/>
              <w:jc w:val="left"/>
              <w:rPr>
                <w:rFonts w:ascii="Times New Roman" w:hAnsi="Times New Roman"/>
                <w:sz w:val="20"/>
              </w:rPr>
            </w:pPr>
          </w:p>
        </w:tc>
        <w:tc>
          <w:tcPr>
            <w:tcW w:w="1818" w:type="dxa"/>
          </w:tcPr>
          <w:p w:rsidR="00ED16F7" w:rsidRPr="00DF5E81" w:rsidRDefault="00ED16F7" w:rsidP="0068616A">
            <w:pPr>
              <w:spacing w:line="240" w:lineRule="atLeast"/>
              <w:ind w:left="-57" w:right="-57"/>
              <w:jc w:val="left"/>
              <w:rPr>
                <w:rFonts w:ascii="Times New Roman" w:hAnsi="Times New Roman"/>
                <w:sz w:val="20"/>
                <w:lang w:val="en-US"/>
              </w:rPr>
            </w:pPr>
          </w:p>
        </w:tc>
        <w:tc>
          <w:tcPr>
            <w:tcW w:w="2933" w:type="dxa"/>
          </w:tcPr>
          <w:p w:rsidR="00ED16F7" w:rsidRPr="00DF5E81" w:rsidRDefault="00ED16F7" w:rsidP="0068616A">
            <w:pPr>
              <w:spacing w:line="240" w:lineRule="atLeast"/>
              <w:ind w:left="-57" w:right="-57"/>
              <w:jc w:val="left"/>
              <w:rPr>
                <w:rFonts w:ascii="Times New Roman" w:hAnsi="Times New Roman"/>
                <w:sz w:val="20"/>
              </w:rPr>
            </w:pPr>
          </w:p>
        </w:tc>
        <w:tc>
          <w:tcPr>
            <w:tcW w:w="1678" w:type="dxa"/>
          </w:tcPr>
          <w:p w:rsidR="00ED16F7" w:rsidRPr="00DF5E81" w:rsidRDefault="00ED16F7" w:rsidP="0068616A">
            <w:pPr>
              <w:spacing w:line="240" w:lineRule="atLeast"/>
              <w:ind w:left="-57" w:right="-57"/>
              <w:jc w:val="left"/>
              <w:rPr>
                <w:rFonts w:ascii="Times New Roman" w:hAnsi="Times New Roman"/>
                <w:sz w:val="20"/>
              </w:rPr>
            </w:pPr>
          </w:p>
        </w:tc>
        <w:tc>
          <w:tcPr>
            <w:tcW w:w="3472" w:type="dxa"/>
          </w:tcPr>
          <w:p w:rsidR="00ED16F7" w:rsidRPr="00ED16F7" w:rsidRDefault="00ED16F7" w:rsidP="0068616A">
            <w:pPr>
              <w:spacing w:line="240" w:lineRule="atLeast"/>
              <w:ind w:left="-57" w:right="-57"/>
              <w:jc w:val="left"/>
              <w:rPr>
                <w:rFonts w:ascii="Times New Roman" w:hAnsi="Times New Roman"/>
                <w:sz w:val="20"/>
              </w:rPr>
            </w:pPr>
            <w:r w:rsidRPr="00ED16F7">
              <w:rPr>
                <w:rFonts w:ascii="Times New Roman" w:hAnsi="Times New Roman"/>
                <w:sz w:val="20"/>
              </w:rPr>
              <w:t>ревизия эндопротеза с удалением нестабильных компонентов эндопротеза и костного цемента и имплантация ревизионных компонентов изготовленных с применением аддитивных 3D-технологий, с одновременным остеосинтезом перелома различными методами</w:t>
            </w:r>
          </w:p>
        </w:tc>
        <w:tc>
          <w:tcPr>
            <w:tcW w:w="1780" w:type="dxa"/>
          </w:tcPr>
          <w:p w:rsidR="00ED16F7" w:rsidRPr="00DF5E81" w:rsidRDefault="00ED16F7" w:rsidP="0068616A">
            <w:pPr>
              <w:spacing w:line="240" w:lineRule="atLeast"/>
              <w:ind w:left="-57" w:right="-57"/>
              <w:jc w:val="center"/>
              <w:rPr>
                <w:rFonts w:ascii="Times New Roman" w:hAnsi="Times New Roman"/>
                <w:sz w:val="20"/>
              </w:rPr>
            </w:pPr>
          </w:p>
        </w:tc>
      </w:tr>
      <w:tr w:rsidR="00ED16F7" w:rsidRPr="005E49C5" w:rsidTr="00ED3924">
        <w:tc>
          <w:tcPr>
            <w:tcW w:w="948" w:type="dxa"/>
          </w:tcPr>
          <w:p w:rsidR="00ED16F7" w:rsidRPr="00DF5E81" w:rsidRDefault="00ED16F7" w:rsidP="0068616A">
            <w:pPr>
              <w:spacing w:line="240" w:lineRule="atLeast"/>
              <w:ind w:left="-57" w:right="-57"/>
              <w:jc w:val="center"/>
              <w:rPr>
                <w:rFonts w:ascii="Times New Roman" w:hAnsi="Times New Roman"/>
                <w:sz w:val="20"/>
              </w:rPr>
            </w:pPr>
          </w:p>
        </w:tc>
        <w:tc>
          <w:tcPr>
            <w:tcW w:w="2795" w:type="dxa"/>
          </w:tcPr>
          <w:p w:rsidR="00ED16F7" w:rsidRPr="00DF5E81" w:rsidRDefault="00ED16F7" w:rsidP="0068616A">
            <w:pPr>
              <w:spacing w:line="240" w:lineRule="atLeast"/>
              <w:ind w:left="-57" w:right="-57"/>
              <w:jc w:val="left"/>
              <w:rPr>
                <w:rFonts w:ascii="Times New Roman" w:hAnsi="Times New Roman"/>
                <w:sz w:val="20"/>
              </w:rPr>
            </w:pPr>
          </w:p>
        </w:tc>
        <w:tc>
          <w:tcPr>
            <w:tcW w:w="1818" w:type="dxa"/>
          </w:tcPr>
          <w:p w:rsidR="00ED16F7" w:rsidRPr="00DF5E81" w:rsidRDefault="00ED16F7" w:rsidP="0068616A">
            <w:pPr>
              <w:spacing w:line="240" w:lineRule="atLeast"/>
              <w:ind w:left="-57" w:right="-57"/>
              <w:jc w:val="left"/>
              <w:rPr>
                <w:rFonts w:ascii="Times New Roman" w:hAnsi="Times New Roman"/>
                <w:sz w:val="20"/>
                <w:lang w:val="en-US"/>
              </w:rPr>
            </w:pPr>
          </w:p>
        </w:tc>
        <w:tc>
          <w:tcPr>
            <w:tcW w:w="2933" w:type="dxa"/>
          </w:tcPr>
          <w:p w:rsidR="00ED16F7" w:rsidRPr="00DF5E81" w:rsidRDefault="00ED16F7" w:rsidP="0068616A">
            <w:pPr>
              <w:spacing w:line="240" w:lineRule="atLeast"/>
              <w:ind w:left="-57" w:right="-57"/>
              <w:jc w:val="left"/>
              <w:rPr>
                <w:rFonts w:ascii="Times New Roman" w:hAnsi="Times New Roman"/>
                <w:sz w:val="20"/>
              </w:rPr>
            </w:pPr>
          </w:p>
        </w:tc>
        <w:tc>
          <w:tcPr>
            <w:tcW w:w="1678" w:type="dxa"/>
          </w:tcPr>
          <w:p w:rsidR="00ED16F7" w:rsidRPr="00DF5E81" w:rsidRDefault="00ED16F7" w:rsidP="0068616A">
            <w:pPr>
              <w:spacing w:line="240" w:lineRule="atLeast"/>
              <w:ind w:left="-57" w:right="-57"/>
              <w:jc w:val="left"/>
              <w:rPr>
                <w:rFonts w:ascii="Times New Roman" w:hAnsi="Times New Roman"/>
                <w:sz w:val="20"/>
              </w:rPr>
            </w:pPr>
          </w:p>
        </w:tc>
        <w:tc>
          <w:tcPr>
            <w:tcW w:w="3472" w:type="dxa"/>
          </w:tcPr>
          <w:p w:rsidR="00ED16F7" w:rsidRPr="00ED16F7" w:rsidRDefault="00ED16F7" w:rsidP="0068616A">
            <w:pPr>
              <w:spacing w:line="240" w:lineRule="atLeast"/>
              <w:ind w:left="-57" w:right="-57"/>
              <w:jc w:val="left"/>
              <w:rPr>
                <w:rFonts w:ascii="Times New Roman" w:hAnsi="Times New Roman"/>
                <w:sz w:val="20"/>
              </w:rPr>
            </w:pPr>
          </w:p>
        </w:tc>
        <w:tc>
          <w:tcPr>
            <w:tcW w:w="1780" w:type="dxa"/>
          </w:tcPr>
          <w:p w:rsidR="00ED16F7" w:rsidRPr="00DF5E81" w:rsidRDefault="00ED16F7" w:rsidP="0068616A">
            <w:pPr>
              <w:spacing w:line="240" w:lineRule="atLeast"/>
              <w:ind w:left="-57" w:right="-57"/>
              <w:jc w:val="center"/>
              <w:rPr>
                <w:rFonts w:ascii="Times New Roman" w:hAnsi="Times New Roman"/>
                <w:sz w:val="20"/>
              </w:rPr>
            </w:pPr>
          </w:p>
        </w:tc>
      </w:tr>
      <w:tr w:rsidR="00ED16F7" w:rsidRPr="005E49C5" w:rsidTr="00ED3924">
        <w:tc>
          <w:tcPr>
            <w:tcW w:w="948" w:type="dxa"/>
          </w:tcPr>
          <w:p w:rsidR="00ED16F7" w:rsidRPr="00DF5E81" w:rsidRDefault="00ED16F7" w:rsidP="0068616A">
            <w:pPr>
              <w:spacing w:line="240" w:lineRule="atLeast"/>
              <w:ind w:left="-57" w:right="-57"/>
              <w:jc w:val="center"/>
              <w:rPr>
                <w:rFonts w:ascii="Times New Roman" w:hAnsi="Times New Roman"/>
                <w:sz w:val="20"/>
              </w:rPr>
            </w:pPr>
          </w:p>
        </w:tc>
        <w:tc>
          <w:tcPr>
            <w:tcW w:w="2795" w:type="dxa"/>
          </w:tcPr>
          <w:p w:rsidR="00ED16F7" w:rsidRPr="00DF5E81" w:rsidRDefault="00ED16F7" w:rsidP="0068616A">
            <w:pPr>
              <w:spacing w:line="240" w:lineRule="atLeast"/>
              <w:ind w:left="-57" w:right="-57"/>
              <w:jc w:val="left"/>
              <w:rPr>
                <w:rFonts w:ascii="Times New Roman" w:hAnsi="Times New Roman"/>
                <w:sz w:val="20"/>
              </w:rPr>
            </w:pPr>
          </w:p>
        </w:tc>
        <w:tc>
          <w:tcPr>
            <w:tcW w:w="1818" w:type="dxa"/>
          </w:tcPr>
          <w:p w:rsidR="00ED16F7" w:rsidRPr="00DF5E81" w:rsidRDefault="00ED16F7" w:rsidP="0068616A">
            <w:pPr>
              <w:spacing w:line="240" w:lineRule="atLeast"/>
              <w:ind w:left="-57" w:right="-57"/>
              <w:jc w:val="left"/>
              <w:rPr>
                <w:rFonts w:ascii="Times New Roman" w:hAnsi="Times New Roman"/>
                <w:sz w:val="20"/>
                <w:lang w:val="en-US"/>
              </w:rPr>
            </w:pPr>
          </w:p>
        </w:tc>
        <w:tc>
          <w:tcPr>
            <w:tcW w:w="2933" w:type="dxa"/>
          </w:tcPr>
          <w:p w:rsidR="00ED16F7" w:rsidRPr="00DF5E81" w:rsidRDefault="00ED16F7" w:rsidP="0068616A">
            <w:pPr>
              <w:spacing w:line="240" w:lineRule="atLeast"/>
              <w:ind w:left="-57" w:right="-57"/>
              <w:jc w:val="left"/>
              <w:rPr>
                <w:rFonts w:ascii="Times New Roman" w:hAnsi="Times New Roman"/>
                <w:sz w:val="20"/>
              </w:rPr>
            </w:pPr>
          </w:p>
        </w:tc>
        <w:tc>
          <w:tcPr>
            <w:tcW w:w="1678" w:type="dxa"/>
          </w:tcPr>
          <w:p w:rsidR="00ED16F7" w:rsidRPr="00DF5E81" w:rsidRDefault="00ED16F7" w:rsidP="0068616A">
            <w:pPr>
              <w:spacing w:line="240" w:lineRule="atLeast"/>
              <w:ind w:left="-57" w:right="-57"/>
              <w:jc w:val="left"/>
              <w:rPr>
                <w:rFonts w:ascii="Times New Roman" w:hAnsi="Times New Roman"/>
                <w:sz w:val="20"/>
              </w:rPr>
            </w:pPr>
          </w:p>
        </w:tc>
        <w:tc>
          <w:tcPr>
            <w:tcW w:w="3472" w:type="dxa"/>
          </w:tcPr>
          <w:p w:rsidR="00ED16F7" w:rsidRPr="00ED16F7" w:rsidRDefault="00ED16F7" w:rsidP="0068616A">
            <w:pPr>
              <w:spacing w:line="240" w:lineRule="atLeast"/>
              <w:ind w:left="-57" w:right="-57"/>
              <w:jc w:val="left"/>
              <w:rPr>
                <w:rFonts w:ascii="Times New Roman" w:hAnsi="Times New Roman"/>
                <w:sz w:val="20"/>
              </w:rPr>
            </w:pPr>
            <w:r w:rsidRPr="00ED16F7">
              <w:rPr>
                <w:rFonts w:ascii="Times New Roman" w:hAnsi="Times New Roman"/>
                <w:sz w:val="20"/>
              </w:rPr>
              <w:t>удаление хорошо фиксированных компонентов эндопротеза и костного цемента с использованием ревизионного набора инструментов и реимплантация ревизионных эндопротезов изготовленных с применением аддитивных 3D-технологий</w:t>
            </w:r>
          </w:p>
        </w:tc>
        <w:tc>
          <w:tcPr>
            <w:tcW w:w="1780" w:type="dxa"/>
          </w:tcPr>
          <w:p w:rsidR="00ED16F7" w:rsidRPr="00DF5E81" w:rsidRDefault="00ED16F7" w:rsidP="0068616A">
            <w:pPr>
              <w:spacing w:line="240" w:lineRule="atLeast"/>
              <w:ind w:left="-57" w:right="-57"/>
              <w:jc w:val="center"/>
              <w:rPr>
                <w:rFonts w:ascii="Times New Roman" w:hAnsi="Times New Roman"/>
                <w:sz w:val="20"/>
              </w:rPr>
            </w:pPr>
          </w:p>
        </w:tc>
      </w:tr>
      <w:tr w:rsidR="00ED16F7" w:rsidRPr="005E49C5" w:rsidTr="00ED3924">
        <w:tc>
          <w:tcPr>
            <w:tcW w:w="948" w:type="dxa"/>
          </w:tcPr>
          <w:p w:rsidR="00ED16F7" w:rsidRPr="00DF5E81" w:rsidRDefault="00ED16F7" w:rsidP="0068616A">
            <w:pPr>
              <w:spacing w:line="240" w:lineRule="atLeast"/>
              <w:ind w:left="-57" w:right="-57"/>
              <w:jc w:val="center"/>
              <w:rPr>
                <w:rFonts w:ascii="Times New Roman" w:hAnsi="Times New Roman"/>
                <w:sz w:val="20"/>
              </w:rPr>
            </w:pPr>
          </w:p>
        </w:tc>
        <w:tc>
          <w:tcPr>
            <w:tcW w:w="2795" w:type="dxa"/>
          </w:tcPr>
          <w:p w:rsidR="00ED16F7" w:rsidRPr="00DF5E81" w:rsidRDefault="00ED16F7" w:rsidP="0068616A">
            <w:pPr>
              <w:spacing w:line="240" w:lineRule="atLeast"/>
              <w:ind w:left="-57" w:right="-57"/>
              <w:jc w:val="left"/>
              <w:rPr>
                <w:rFonts w:ascii="Times New Roman" w:hAnsi="Times New Roman"/>
                <w:sz w:val="20"/>
              </w:rPr>
            </w:pPr>
          </w:p>
        </w:tc>
        <w:tc>
          <w:tcPr>
            <w:tcW w:w="1818" w:type="dxa"/>
          </w:tcPr>
          <w:p w:rsidR="00ED16F7" w:rsidRPr="00ED16F7" w:rsidRDefault="00ED16F7" w:rsidP="0068616A">
            <w:pPr>
              <w:spacing w:line="240" w:lineRule="atLeast"/>
              <w:ind w:left="-57" w:right="-57"/>
              <w:jc w:val="left"/>
              <w:rPr>
                <w:rFonts w:ascii="Times New Roman" w:hAnsi="Times New Roman"/>
                <w:sz w:val="20"/>
              </w:rPr>
            </w:pPr>
          </w:p>
        </w:tc>
        <w:tc>
          <w:tcPr>
            <w:tcW w:w="2933" w:type="dxa"/>
          </w:tcPr>
          <w:p w:rsidR="00ED16F7" w:rsidRPr="00DF5E81" w:rsidRDefault="00ED16F7" w:rsidP="0068616A">
            <w:pPr>
              <w:spacing w:line="240" w:lineRule="atLeast"/>
              <w:ind w:left="-57" w:right="-57"/>
              <w:jc w:val="left"/>
              <w:rPr>
                <w:rFonts w:ascii="Times New Roman" w:hAnsi="Times New Roman"/>
                <w:sz w:val="20"/>
              </w:rPr>
            </w:pPr>
          </w:p>
        </w:tc>
        <w:tc>
          <w:tcPr>
            <w:tcW w:w="1678" w:type="dxa"/>
          </w:tcPr>
          <w:p w:rsidR="00ED16F7" w:rsidRPr="00DF5E81" w:rsidRDefault="00ED16F7" w:rsidP="0068616A">
            <w:pPr>
              <w:spacing w:line="240" w:lineRule="atLeast"/>
              <w:ind w:left="-57" w:right="-57"/>
              <w:jc w:val="left"/>
              <w:rPr>
                <w:rFonts w:ascii="Times New Roman" w:hAnsi="Times New Roman"/>
                <w:sz w:val="20"/>
              </w:rPr>
            </w:pPr>
          </w:p>
        </w:tc>
        <w:tc>
          <w:tcPr>
            <w:tcW w:w="3472" w:type="dxa"/>
          </w:tcPr>
          <w:p w:rsidR="00ED16F7" w:rsidRPr="00ED16F7" w:rsidRDefault="00ED16F7" w:rsidP="0068616A">
            <w:pPr>
              <w:spacing w:line="240" w:lineRule="atLeast"/>
              <w:ind w:left="-57" w:right="-57"/>
              <w:jc w:val="left"/>
              <w:rPr>
                <w:rFonts w:ascii="Times New Roman" w:hAnsi="Times New Roman"/>
                <w:sz w:val="20"/>
              </w:rPr>
            </w:pPr>
          </w:p>
        </w:tc>
        <w:tc>
          <w:tcPr>
            <w:tcW w:w="1780" w:type="dxa"/>
          </w:tcPr>
          <w:p w:rsidR="00ED16F7" w:rsidRPr="00DF5E81" w:rsidRDefault="00ED16F7" w:rsidP="0068616A">
            <w:pPr>
              <w:spacing w:line="240" w:lineRule="atLeast"/>
              <w:ind w:left="-57" w:right="-57"/>
              <w:jc w:val="center"/>
              <w:rPr>
                <w:rFonts w:ascii="Times New Roman" w:hAnsi="Times New Roman"/>
                <w:sz w:val="20"/>
              </w:rPr>
            </w:pPr>
          </w:p>
        </w:tc>
      </w:tr>
      <w:tr w:rsidR="0068616A" w:rsidRPr="00377359" w:rsidTr="00ED3924">
        <w:tc>
          <w:tcPr>
            <w:tcW w:w="15424" w:type="dxa"/>
            <w:gridSpan w:val="7"/>
          </w:tcPr>
          <w:p w:rsidR="0068616A" w:rsidRPr="00377359" w:rsidRDefault="0068616A" w:rsidP="0068616A">
            <w:pPr>
              <w:spacing w:line="240" w:lineRule="atLeast"/>
              <w:ind w:left="-57" w:right="-57"/>
              <w:jc w:val="center"/>
              <w:rPr>
                <w:rFonts w:ascii="Times New Roman" w:hAnsi="Times New Roman"/>
                <w:sz w:val="20"/>
              </w:rPr>
            </w:pPr>
            <w:r w:rsidRPr="00377359">
              <w:rPr>
                <w:rFonts w:ascii="Times New Roman" w:hAnsi="Times New Roman"/>
                <w:sz w:val="20"/>
              </w:rPr>
              <w:t>Трансплантация</w:t>
            </w:r>
          </w:p>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D25D53">
            <w:pPr>
              <w:spacing w:line="240" w:lineRule="atLeast"/>
              <w:ind w:left="-57" w:right="-57"/>
              <w:jc w:val="center"/>
              <w:rPr>
                <w:rFonts w:ascii="Times New Roman" w:hAnsi="Times New Roman"/>
                <w:sz w:val="20"/>
              </w:rPr>
            </w:pPr>
            <w:r>
              <w:rPr>
                <w:rFonts w:ascii="Times New Roman" w:hAnsi="Times New Roman"/>
                <w:sz w:val="20"/>
              </w:rPr>
              <w:t>8</w:t>
            </w:r>
            <w:r w:rsidR="006E3712">
              <w:rPr>
                <w:rFonts w:ascii="Times New Roman" w:hAnsi="Times New Roman"/>
                <w:sz w:val="20"/>
              </w:rPr>
              <w:t>4</w:t>
            </w:r>
            <w:r w:rsidR="0068616A" w:rsidRPr="00377359">
              <w:rPr>
                <w:rFonts w:ascii="Times New Roman" w:hAnsi="Times New Roman"/>
                <w:sz w:val="20"/>
              </w:rPr>
              <w:t>.</w:t>
            </w: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Трансплантация почки</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N18.0, N04, T86.1</w:t>
            </w:r>
          </w:p>
        </w:tc>
        <w:tc>
          <w:tcPr>
            <w:tcW w:w="2933" w:type="dxa"/>
          </w:tcPr>
          <w:p w:rsidR="0068616A" w:rsidRDefault="0068616A">
            <w:pPr>
              <w:spacing w:line="240" w:lineRule="atLeast"/>
              <w:ind w:left="-57" w:right="-57"/>
              <w:jc w:val="left"/>
              <w:rPr>
                <w:rFonts w:ascii="Times New Roman" w:hAnsi="Times New Roman"/>
                <w:sz w:val="20"/>
              </w:rPr>
            </w:pPr>
            <w:r w:rsidRPr="00377359">
              <w:rPr>
                <w:rFonts w:ascii="Times New Roman" w:hAnsi="Times New Roman"/>
                <w:sz w:val="20"/>
              </w:rPr>
              <w:t>терминальная стадия поражения почек. Врожденный нефротический синдром. Отмирание и отторжение трансплантата почки</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трансплантация почки</w:t>
            </w:r>
          </w:p>
        </w:tc>
        <w:tc>
          <w:tcPr>
            <w:tcW w:w="1780" w:type="dxa"/>
            <w:vMerge w:val="restart"/>
          </w:tcPr>
          <w:p w:rsidR="0068616A" w:rsidRPr="00377359" w:rsidRDefault="00D25D53" w:rsidP="0068616A">
            <w:pPr>
              <w:spacing w:line="240" w:lineRule="atLeast"/>
              <w:ind w:left="-57" w:right="-57"/>
              <w:jc w:val="center"/>
              <w:rPr>
                <w:rFonts w:ascii="Times New Roman" w:hAnsi="Times New Roman"/>
                <w:sz w:val="20"/>
                <w:lang w:val="en-US"/>
              </w:rPr>
            </w:pPr>
            <w:r w:rsidRPr="00DF5E81">
              <w:rPr>
                <w:rFonts w:ascii="Times New Roman" w:hAnsi="Times New Roman"/>
                <w:sz w:val="20"/>
              </w:rPr>
              <w:t>1260662</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Трансплантация поджелудочной железы</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E10, Q45.0, T86.8</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инсулинзависимый сахарный диабет. Агенезия, аплазия и гипоплазия поджелудочной железы. Отмирание и отторжение других пересаженных органов и тканей (панкреатопривные состояния неонкологического генеза)</w:t>
            </w:r>
          </w:p>
          <w:p w:rsidR="0068616A" w:rsidRPr="00377359" w:rsidRDefault="0068616A" w:rsidP="0068616A">
            <w:pPr>
              <w:spacing w:line="240" w:lineRule="atLeast"/>
              <w:ind w:left="-57" w:right="-57"/>
              <w:jc w:val="left"/>
              <w:rPr>
                <w:rFonts w:ascii="Times New Roman" w:hAnsi="Times New Roman"/>
                <w:sz w:val="20"/>
              </w:rPr>
            </w:pP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трансплантация панкреатодуоденального комплекса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трансплантация дистального фрагмента поджелудочной железы</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Трансплантация поджелудочной железы и почки</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E10, N18.0, T86.8</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инсулинзависимый сахарный диабет с поражением почек. Терминальная стадия поражения почек. Отмирание и отторжение других пересаженных органов и тканей</w:t>
            </w:r>
          </w:p>
          <w:p w:rsidR="0068616A" w:rsidRPr="00377359" w:rsidRDefault="0068616A" w:rsidP="0068616A">
            <w:pPr>
              <w:spacing w:line="240" w:lineRule="atLeast"/>
              <w:ind w:left="-57" w:right="-57"/>
              <w:jc w:val="left"/>
              <w:rPr>
                <w:rFonts w:ascii="Times New Roman" w:hAnsi="Times New Roman"/>
                <w:sz w:val="20"/>
              </w:rPr>
            </w:pP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трансплантация панкреатодуоденального комплекса и почки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трансплантация дистального фрагмента поджелудочной железы и почки</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Трансплантация тонкой кишки</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K52.8, K63.8, K91.2, Q41, T86.8</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другие уточненные неинфекционные гастроэнтериты и колиты. Другие уточненные болезни кишечника. Нарушение всасывания после хирургического вмешательства, не классифицированное в других рубриках. Врожденные отсутствие, атрезия и стеноз тонкого кишечника. Отмирание и отторжение других пересаженных органов тканей (заболевания кишечника с энтеральной недостаточностью)</w:t>
            </w:r>
          </w:p>
          <w:p w:rsidR="0068616A" w:rsidRPr="00377359" w:rsidRDefault="0068616A" w:rsidP="0068616A">
            <w:pPr>
              <w:spacing w:line="240" w:lineRule="atLeast"/>
              <w:ind w:left="-57" w:right="-57"/>
              <w:jc w:val="left"/>
              <w:rPr>
                <w:rFonts w:ascii="Times New Roman" w:hAnsi="Times New Roman"/>
                <w:sz w:val="20"/>
              </w:rPr>
            </w:pP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трансплантация тонкой кишки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трансплантация фрагмента тонкой кишки</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Трансплантация легких</w:t>
            </w:r>
          </w:p>
        </w:tc>
        <w:tc>
          <w:tcPr>
            <w:tcW w:w="1818" w:type="dxa"/>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lang w:val="en-US"/>
              </w:rPr>
              <w:t>J43.9, J44.9, J47, J84, J98.4, E84.0, E84.9, I27.0, I28.9, T86.8</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эмфизема неуточненная. Интерстициальная легочная болезнь неуточненная. Хроническая обструктивная легочная болезнь неуточненная. Бронхоэктатическая болезнь (бронхоэктаз). Интерстициальная легочная болезнь неуточненная. Другие интерстициальные легочные болезни. Другие интерстициальные легочные болезни с упоминанием о фиброзе. Другие поражения легкого. Кистозный фиброз с легочными проявлениями. Кистозный фиброз неуточненный. Первичная легочная гипертензия. Болезнь легочных сосудов неуточненная. Отмирание и отторжение других пересаженных органов и тканей</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трансплантация легких</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D25D53">
            <w:pPr>
              <w:spacing w:line="240" w:lineRule="atLeast"/>
              <w:ind w:left="-57" w:right="-57"/>
              <w:jc w:val="center"/>
              <w:rPr>
                <w:rFonts w:ascii="Times New Roman" w:hAnsi="Times New Roman"/>
                <w:sz w:val="20"/>
              </w:rPr>
            </w:pPr>
            <w:r>
              <w:rPr>
                <w:rFonts w:ascii="Times New Roman" w:hAnsi="Times New Roman"/>
                <w:sz w:val="20"/>
              </w:rPr>
              <w:t>8</w:t>
            </w:r>
            <w:r w:rsidR="006E3712">
              <w:rPr>
                <w:rFonts w:ascii="Times New Roman" w:hAnsi="Times New Roman"/>
                <w:sz w:val="20"/>
              </w:rPr>
              <w:t>5</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Трансплантация сердца</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I25.3, I25.5, I42, T86.2</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аневризма сердца. Ишемическая кардиомиопатия. Кардиомиопатия. Дилатационная кардиомиопатия.</w:t>
            </w:r>
          </w:p>
          <w:p w:rsidR="0068616A" w:rsidRPr="00377359" w:rsidRDefault="0068616A" w:rsidP="0068616A">
            <w:pPr>
              <w:spacing w:line="240" w:lineRule="atLeast"/>
              <w:ind w:left="-57" w:right="-57"/>
              <w:jc w:val="left"/>
              <w:rPr>
                <w:rFonts w:ascii="Times New Roman" w:hAnsi="Times New Roman"/>
                <w:sz w:val="20"/>
              </w:rPr>
            </w:pP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ортотопическая трансплантация сердца</w:t>
            </w:r>
          </w:p>
        </w:tc>
        <w:tc>
          <w:tcPr>
            <w:tcW w:w="1780" w:type="dxa"/>
            <w:vMerge w:val="restart"/>
          </w:tcPr>
          <w:p w:rsidR="0068616A" w:rsidRPr="00377359" w:rsidRDefault="00D25D53" w:rsidP="0068616A">
            <w:pPr>
              <w:spacing w:line="240" w:lineRule="atLeast"/>
              <w:ind w:left="-57" w:right="-57"/>
              <w:jc w:val="center"/>
              <w:rPr>
                <w:rFonts w:ascii="Times New Roman" w:hAnsi="Times New Roman"/>
                <w:sz w:val="20"/>
              </w:rPr>
            </w:pPr>
            <w:r w:rsidRPr="00DF5E81">
              <w:rPr>
                <w:rFonts w:ascii="Times New Roman" w:hAnsi="Times New Roman"/>
                <w:sz w:val="20"/>
              </w:rPr>
              <w:t>1589316</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Другая рестриктивная кардиомиопатия. Другие кардиомиопатии. Отмирание и отторжение трансплантата сердца (сердечная недостаточ</w:t>
            </w:r>
            <w:r>
              <w:rPr>
                <w:rFonts w:ascii="Times New Roman" w:hAnsi="Times New Roman"/>
                <w:sz w:val="20"/>
              </w:rPr>
              <w:softHyphen/>
            </w:r>
            <w:r w:rsidRPr="00377359">
              <w:rPr>
                <w:rFonts w:ascii="Times New Roman" w:hAnsi="Times New Roman"/>
                <w:sz w:val="20"/>
              </w:rPr>
              <w:t>ность III, IV функционального класса (NYHA))</w:t>
            </w:r>
          </w:p>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vMerge/>
          </w:tcPr>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Трансплантация печени</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lang w:val="en-US"/>
              </w:rPr>
              <w:t>K70.3, K74.3, K74.4, K74.5, K74.6, D13.4, C22, Q44.2, Q44.5, Q44.6, Q44.7, E80.5, E74.0, T86.4</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алкогольный цирроз печени. Первичный билиарный цирроз. Вторичный билиарный цирроз. Билиарный цирроз неуточненный. Другой и неуточненный цирроз печени. Доброкачественное новооб</w:t>
            </w:r>
            <w:r w:rsidRPr="00377359">
              <w:rPr>
                <w:rFonts w:ascii="Times New Roman" w:hAnsi="Times New Roman"/>
                <w:sz w:val="20"/>
              </w:rPr>
              <w:softHyphen/>
              <w:t>разование печени (нерезектабельное). Злокачественные новообразования печени и внутрипеченочных желчных протоков (нерезектабельные). Атрезия желчных протоков. Другие врожденные аномалии желчных протоков. Кистозная болезнь печени. Другие врожденные аномалии печени. Синдром Криглера - Найяра. Болезни накопления гликогена. Отмирание и отторжение трансплантата печени</w:t>
            </w:r>
          </w:p>
          <w:p w:rsidR="0068616A" w:rsidRPr="00377359" w:rsidRDefault="0068616A" w:rsidP="0068616A">
            <w:pPr>
              <w:spacing w:line="240" w:lineRule="atLeast"/>
              <w:ind w:left="-57" w:right="-57"/>
              <w:jc w:val="left"/>
              <w:rPr>
                <w:rFonts w:ascii="Times New Roman" w:hAnsi="Times New Roman"/>
                <w:sz w:val="20"/>
              </w:rPr>
            </w:pP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ортотопическая трансплантация печени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ортотопическая трансплантация правой доли печени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ортотопическая трансплантация расширенной правой доли печени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ортотопическая трансплантация левой доли печени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ортотопическая трансплантация левого латерального сектора печени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ортотопическая трансплантация редуцированной печени</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D25D53">
            <w:pPr>
              <w:spacing w:line="240" w:lineRule="atLeast"/>
              <w:ind w:left="-57" w:right="-57"/>
              <w:jc w:val="center"/>
              <w:rPr>
                <w:rFonts w:ascii="Times New Roman" w:hAnsi="Times New Roman"/>
                <w:sz w:val="20"/>
              </w:rPr>
            </w:pPr>
            <w:r>
              <w:rPr>
                <w:rFonts w:ascii="Times New Roman" w:hAnsi="Times New Roman"/>
                <w:sz w:val="20"/>
              </w:rPr>
              <w:t>8</w:t>
            </w:r>
            <w:r w:rsidR="006E3712">
              <w:rPr>
                <w:rFonts w:ascii="Times New Roman" w:hAnsi="Times New Roman"/>
                <w:sz w:val="20"/>
              </w:rPr>
              <w:t>6</w:t>
            </w:r>
            <w:r w:rsidR="0068616A" w:rsidRPr="00377359">
              <w:rPr>
                <w:rFonts w:ascii="Times New Roman" w:hAnsi="Times New Roman"/>
                <w:sz w:val="20"/>
              </w:rPr>
              <w:t>.</w:t>
            </w: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Трансплантация сердечно-легочного комплекса</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I27.0, I27.8, I27.9, Q21.8, T86.3</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первичная легочная гипертензия. Другие уточненные формы сердечно- легочной недостаточности. Сердечно-легочная недостаточность неуточненная. Другие врожденные аномалии сердечной перегородки (синдром Эйзенменгера). Отмирание и отторжение сердечно-легочного трансплантата</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трансплантация сердечно-легочного комплекса</w:t>
            </w:r>
          </w:p>
        </w:tc>
        <w:tc>
          <w:tcPr>
            <w:tcW w:w="1780" w:type="dxa"/>
          </w:tcPr>
          <w:p w:rsidR="0068616A" w:rsidRPr="00DF5E81" w:rsidRDefault="00D25D53" w:rsidP="0068616A">
            <w:pPr>
              <w:spacing w:line="240" w:lineRule="atLeast"/>
              <w:ind w:left="-57" w:right="-57"/>
              <w:jc w:val="center"/>
              <w:rPr>
                <w:rFonts w:ascii="Times New Roman" w:hAnsi="Times New Roman"/>
                <w:sz w:val="20"/>
              </w:rPr>
            </w:pPr>
            <w:r w:rsidRPr="00DF5E81">
              <w:rPr>
                <w:rFonts w:ascii="Times New Roman" w:hAnsi="Times New Roman"/>
                <w:sz w:val="20"/>
              </w:rPr>
              <w:t>2280345</w:t>
            </w:r>
          </w:p>
        </w:tc>
      </w:tr>
      <w:tr w:rsidR="0068616A" w:rsidRPr="00377359" w:rsidTr="00ED3924">
        <w:tc>
          <w:tcPr>
            <w:tcW w:w="948" w:type="dxa"/>
            <w:vMerge w:val="restart"/>
          </w:tcPr>
          <w:p w:rsidR="0068616A" w:rsidRPr="00DF5E81" w:rsidRDefault="00D25D53">
            <w:pPr>
              <w:spacing w:line="240" w:lineRule="atLeast"/>
              <w:ind w:left="-57" w:right="-57"/>
              <w:jc w:val="center"/>
              <w:rPr>
                <w:rFonts w:ascii="Times New Roman" w:hAnsi="Times New Roman"/>
                <w:sz w:val="20"/>
              </w:rPr>
            </w:pPr>
            <w:r w:rsidRPr="00DF5E81">
              <w:rPr>
                <w:rFonts w:ascii="Times New Roman" w:hAnsi="Times New Roman"/>
                <w:sz w:val="20"/>
              </w:rPr>
              <w:t>8</w:t>
            </w:r>
            <w:r w:rsidR="006E3712" w:rsidRPr="00DF5E81">
              <w:rPr>
                <w:rFonts w:ascii="Times New Roman" w:hAnsi="Times New Roman"/>
                <w:sz w:val="20"/>
              </w:rPr>
              <w:t>7</w:t>
            </w:r>
            <w:r w:rsidR="0068616A" w:rsidRPr="00DF5E81">
              <w:rPr>
                <w:rFonts w:ascii="Times New Roman" w:hAnsi="Times New Roman"/>
                <w:sz w:val="20"/>
              </w:rPr>
              <w:t>.</w:t>
            </w:r>
          </w:p>
        </w:tc>
        <w:tc>
          <w:tcPr>
            <w:tcW w:w="2795" w:type="dxa"/>
            <w:vMerge w:val="restart"/>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Трансплантация костного мозга аллогенная</w:t>
            </w:r>
          </w:p>
        </w:tc>
        <w:tc>
          <w:tcPr>
            <w:tcW w:w="1818" w:type="dxa"/>
            <w:vMerge w:val="restart"/>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lang w:val="en-US"/>
              </w:rPr>
              <w:t>C</w:t>
            </w:r>
            <w:r w:rsidRPr="00DF5E81">
              <w:rPr>
                <w:rFonts w:ascii="Times New Roman" w:hAnsi="Times New Roman"/>
                <w:sz w:val="20"/>
              </w:rPr>
              <w:t>38.2,</w:t>
            </w:r>
            <w:r w:rsidRPr="00DF5E81">
              <w:rPr>
                <w:rFonts w:ascii="Times New Roman" w:hAnsi="Times New Roman"/>
                <w:sz w:val="20"/>
                <w:lang w:val="en-US"/>
              </w:rPr>
              <w:t>C</w:t>
            </w:r>
            <w:r w:rsidRPr="00DF5E81">
              <w:rPr>
                <w:rFonts w:ascii="Times New Roman" w:hAnsi="Times New Roman"/>
                <w:sz w:val="20"/>
              </w:rPr>
              <w:t xml:space="preserve">40, </w:t>
            </w:r>
            <w:r w:rsidRPr="00DF5E81">
              <w:rPr>
                <w:rFonts w:ascii="Times New Roman" w:hAnsi="Times New Roman"/>
                <w:sz w:val="20"/>
                <w:lang w:val="en-US"/>
              </w:rPr>
              <w:t>C</w:t>
            </w:r>
            <w:r w:rsidRPr="00DF5E81">
              <w:rPr>
                <w:rFonts w:ascii="Times New Roman" w:hAnsi="Times New Roman"/>
                <w:sz w:val="20"/>
              </w:rPr>
              <w:t xml:space="preserve">41, </w:t>
            </w:r>
            <w:r w:rsidRPr="00DF5E81">
              <w:rPr>
                <w:rFonts w:ascii="Times New Roman" w:hAnsi="Times New Roman"/>
                <w:sz w:val="20"/>
                <w:lang w:val="en-US"/>
              </w:rPr>
              <w:t>C</w:t>
            </w:r>
            <w:r w:rsidRPr="00DF5E81">
              <w:rPr>
                <w:rFonts w:ascii="Times New Roman" w:hAnsi="Times New Roman"/>
                <w:sz w:val="20"/>
              </w:rPr>
              <w:t xml:space="preserve">47.0, </w:t>
            </w:r>
            <w:r w:rsidRPr="00DF5E81">
              <w:rPr>
                <w:rFonts w:ascii="Times New Roman" w:hAnsi="Times New Roman"/>
                <w:sz w:val="20"/>
                <w:lang w:val="en-US"/>
              </w:rPr>
              <w:t>C</w:t>
            </w:r>
            <w:r w:rsidRPr="00DF5E81">
              <w:rPr>
                <w:rFonts w:ascii="Times New Roman" w:hAnsi="Times New Roman"/>
                <w:sz w:val="20"/>
              </w:rPr>
              <w:t xml:space="preserve">47.3, </w:t>
            </w:r>
            <w:r w:rsidRPr="00DF5E81">
              <w:rPr>
                <w:rFonts w:ascii="Times New Roman" w:hAnsi="Times New Roman"/>
                <w:sz w:val="20"/>
                <w:lang w:val="en-US"/>
              </w:rPr>
              <w:t>C</w:t>
            </w:r>
            <w:r w:rsidRPr="00DF5E81">
              <w:rPr>
                <w:rFonts w:ascii="Times New Roman" w:hAnsi="Times New Roman"/>
                <w:sz w:val="20"/>
              </w:rPr>
              <w:t xml:space="preserve">47.4, </w:t>
            </w:r>
            <w:r w:rsidRPr="00DF5E81">
              <w:rPr>
                <w:rFonts w:ascii="Times New Roman" w:hAnsi="Times New Roman"/>
                <w:sz w:val="20"/>
                <w:lang w:val="en-US"/>
              </w:rPr>
              <w:t>C</w:t>
            </w:r>
            <w:r w:rsidRPr="00DF5E81">
              <w:rPr>
                <w:rFonts w:ascii="Times New Roman" w:hAnsi="Times New Roman"/>
                <w:sz w:val="20"/>
              </w:rPr>
              <w:t xml:space="preserve">47.5, </w:t>
            </w:r>
            <w:r w:rsidRPr="00DF5E81">
              <w:rPr>
                <w:rFonts w:ascii="Times New Roman" w:hAnsi="Times New Roman"/>
                <w:sz w:val="20"/>
                <w:lang w:val="en-US"/>
              </w:rPr>
              <w:t>C</w:t>
            </w:r>
            <w:r w:rsidRPr="00DF5E81">
              <w:rPr>
                <w:rFonts w:ascii="Times New Roman" w:hAnsi="Times New Roman"/>
                <w:sz w:val="20"/>
              </w:rPr>
              <w:t xml:space="preserve">47.6, </w:t>
            </w:r>
            <w:r w:rsidRPr="00DF5E81">
              <w:rPr>
                <w:rFonts w:ascii="Times New Roman" w:hAnsi="Times New Roman"/>
                <w:sz w:val="20"/>
                <w:lang w:val="en-US"/>
              </w:rPr>
              <w:t>C</w:t>
            </w:r>
            <w:r w:rsidRPr="00DF5E81">
              <w:rPr>
                <w:rFonts w:ascii="Times New Roman" w:hAnsi="Times New Roman"/>
                <w:sz w:val="20"/>
              </w:rPr>
              <w:t xml:space="preserve">47.8, </w:t>
            </w:r>
            <w:r w:rsidRPr="00DF5E81">
              <w:rPr>
                <w:rFonts w:ascii="Times New Roman" w:hAnsi="Times New Roman"/>
                <w:sz w:val="20"/>
                <w:lang w:val="en-US"/>
              </w:rPr>
              <w:t>C</w:t>
            </w:r>
            <w:r w:rsidRPr="00DF5E81">
              <w:rPr>
                <w:rFonts w:ascii="Times New Roman" w:hAnsi="Times New Roman"/>
                <w:sz w:val="20"/>
              </w:rPr>
              <w:t xml:space="preserve">47.9, </w:t>
            </w:r>
            <w:r w:rsidRPr="00DF5E81">
              <w:rPr>
                <w:rFonts w:ascii="Times New Roman" w:hAnsi="Times New Roman"/>
                <w:sz w:val="20"/>
                <w:lang w:val="en-US"/>
              </w:rPr>
              <w:t>C</w:t>
            </w:r>
            <w:r w:rsidRPr="00DF5E81">
              <w:rPr>
                <w:rFonts w:ascii="Times New Roman" w:hAnsi="Times New Roman"/>
                <w:sz w:val="20"/>
              </w:rPr>
              <w:t xml:space="preserve">48.0, </w:t>
            </w:r>
            <w:r w:rsidRPr="00DF5E81">
              <w:rPr>
                <w:rFonts w:ascii="Times New Roman" w:hAnsi="Times New Roman"/>
                <w:sz w:val="20"/>
                <w:lang w:val="en-US"/>
              </w:rPr>
              <w:t>C</w:t>
            </w:r>
            <w:r w:rsidRPr="00DF5E81">
              <w:rPr>
                <w:rFonts w:ascii="Times New Roman" w:hAnsi="Times New Roman"/>
                <w:sz w:val="20"/>
              </w:rPr>
              <w:t xml:space="preserve">49, </w:t>
            </w:r>
            <w:r w:rsidRPr="00DF5E81">
              <w:rPr>
                <w:rFonts w:ascii="Times New Roman" w:hAnsi="Times New Roman"/>
                <w:sz w:val="20"/>
                <w:lang w:val="en-US"/>
              </w:rPr>
              <w:t>C</w:t>
            </w:r>
            <w:r w:rsidRPr="00DF5E81">
              <w:rPr>
                <w:rFonts w:ascii="Times New Roman" w:hAnsi="Times New Roman"/>
                <w:sz w:val="20"/>
              </w:rPr>
              <w:t xml:space="preserve">71, </w:t>
            </w:r>
            <w:r w:rsidRPr="00DF5E81">
              <w:rPr>
                <w:rFonts w:ascii="Times New Roman" w:hAnsi="Times New Roman"/>
                <w:sz w:val="20"/>
                <w:lang w:val="en-US"/>
              </w:rPr>
              <w:t>C</w:t>
            </w:r>
            <w:r w:rsidRPr="00DF5E81">
              <w:rPr>
                <w:rFonts w:ascii="Times New Roman" w:hAnsi="Times New Roman"/>
                <w:sz w:val="20"/>
              </w:rPr>
              <w:t xml:space="preserve">74.0, </w:t>
            </w:r>
            <w:r w:rsidRPr="00DF5E81">
              <w:rPr>
                <w:rFonts w:ascii="Times New Roman" w:hAnsi="Times New Roman"/>
                <w:sz w:val="20"/>
                <w:lang w:val="en-US"/>
              </w:rPr>
              <w:t>C</w:t>
            </w:r>
            <w:r w:rsidRPr="00DF5E81">
              <w:rPr>
                <w:rFonts w:ascii="Times New Roman" w:hAnsi="Times New Roman"/>
                <w:sz w:val="20"/>
              </w:rPr>
              <w:t xml:space="preserve">74.1, </w:t>
            </w:r>
            <w:r w:rsidRPr="00DF5E81">
              <w:rPr>
                <w:rFonts w:ascii="Times New Roman" w:hAnsi="Times New Roman"/>
                <w:sz w:val="20"/>
                <w:lang w:val="en-US"/>
              </w:rPr>
              <w:t>C</w:t>
            </w:r>
            <w:r w:rsidRPr="00DF5E81">
              <w:rPr>
                <w:rFonts w:ascii="Times New Roman" w:hAnsi="Times New Roman"/>
                <w:sz w:val="20"/>
              </w:rPr>
              <w:t xml:space="preserve">74.9, </w:t>
            </w:r>
            <w:r w:rsidRPr="00DF5E81">
              <w:rPr>
                <w:rFonts w:ascii="Times New Roman" w:hAnsi="Times New Roman"/>
                <w:sz w:val="20"/>
                <w:lang w:val="en-US"/>
              </w:rPr>
              <w:t>C</w:t>
            </w:r>
            <w:r w:rsidRPr="00DF5E81">
              <w:rPr>
                <w:rFonts w:ascii="Times New Roman" w:hAnsi="Times New Roman"/>
                <w:sz w:val="20"/>
              </w:rPr>
              <w:t xml:space="preserve">76.0, </w:t>
            </w:r>
            <w:r w:rsidRPr="00DF5E81">
              <w:rPr>
                <w:rFonts w:ascii="Times New Roman" w:hAnsi="Times New Roman"/>
                <w:sz w:val="20"/>
                <w:lang w:val="en-US"/>
              </w:rPr>
              <w:t>C</w:t>
            </w:r>
            <w:r w:rsidRPr="00DF5E81">
              <w:rPr>
                <w:rFonts w:ascii="Times New Roman" w:hAnsi="Times New Roman"/>
                <w:sz w:val="20"/>
              </w:rPr>
              <w:t xml:space="preserve">76.1, </w:t>
            </w:r>
            <w:r w:rsidRPr="00DF5E81">
              <w:rPr>
                <w:rFonts w:ascii="Times New Roman" w:hAnsi="Times New Roman"/>
                <w:sz w:val="20"/>
                <w:lang w:val="en-US"/>
              </w:rPr>
              <w:t>C</w:t>
            </w:r>
            <w:r w:rsidRPr="00DF5E81">
              <w:rPr>
                <w:rFonts w:ascii="Times New Roman" w:hAnsi="Times New Roman"/>
                <w:sz w:val="20"/>
              </w:rPr>
              <w:t xml:space="preserve">76.2, </w:t>
            </w:r>
            <w:r w:rsidRPr="00DF5E81">
              <w:rPr>
                <w:rFonts w:ascii="Times New Roman" w:hAnsi="Times New Roman"/>
                <w:sz w:val="20"/>
                <w:lang w:val="en-US"/>
              </w:rPr>
              <w:t>C</w:t>
            </w:r>
            <w:r w:rsidRPr="00DF5E81">
              <w:rPr>
                <w:rFonts w:ascii="Times New Roman" w:hAnsi="Times New Roman"/>
                <w:sz w:val="20"/>
              </w:rPr>
              <w:t xml:space="preserve">76.7, </w:t>
            </w:r>
            <w:r w:rsidRPr="00DF5E81">
              <w:rPr>
                <w:rFonts w:ascii="Times New Roman" w:hAnsi="Times New Roman"/>
                <w:sz w:val="20"/>
                <w:lang w:val="en-US"/>
              </w:rPr>
              <w:t>C</w:t>
            </w:r>
            <w:r w:rsidRPr="00DF5E81">
              <w:rPr>
                <w:rFonts w:ascii="Times New Roman" w:hAnsi="Times New Roman"/>
                <w:sz w:val="20"/>
              </w:rPr>
              <w:t xml:space="preserve">76.8, </w:t>
            </w:r>
            <w:r w:rsidRPr="00DF5E81">
              <w:rPr>
                <w:rFonts w:ascii="Times New Roman" w:hAnsi="Times New Roman"/>
                <w:sz w:val="20"/>
                <w:lang w:val="en-US"/>
              </w:rPr>
              <w:t>C</w:t>
            </w:r>
            <w:r w:rsidRPr="00DF5E81">
              <w:rPr>
                <w:rFonts w:ascii="Times New Roman" w:hAnsi="Times New Roman"/>
                <w:sz w:val="20"/>
              </w:rPr>
              <w:t xml:space="preserve">81, </w:t>
            </w:r>
            <w:r w:rsidRPr="00DF5E81">
              <w:rPr>
                <w:rFonts w:ascii="Times New Roman" w:hAnsi="Times New Roman"/>
                <w:sz w:val="20"/>
                <w:lang w:val="en-US"/>
              </w:rPr>
              <w:t>C</w:t>
            </w:r>
            <w:r w:rsidRPr="00DF5E81">
              <w:rPr>
                <w:rFonts w:ascii="Times New Roman" w:hAnsi="Times New Roman"/>
                <w:sz w:val="20"/>
              </w:rPr>
              <w:t xml:space="preserve">82, </w:t>
            </w:r>
            <w:r w:rsidRPr="00DF5E81">
              <w:rPr>
                <w:rFonts w:ascii="Times New Roman" w:hAnsi="Times New Roman"/>
                <w:sz w:val="20"/>
                <w:lang w:val="en-US"/>
              </w:rPr>
              <w:t>C</w:t>
            </w:r>
            <w:r w:rsidRPr="00DF5E81">
              <w:rPr>
                <w:rFonts w:ascii="Times New Roman" w:hAnsi="Times New Roman"/>
                <w:sz w:val="20"/>
              </w:rPr>
              <w:t xml:space="preserve">83, </w:t>
            </w:r>
            <w:r w:rsidRPr="00DF5E81">
              <w:rPr>
                <w:rFonts w:ascii="Times New Roman" w:hAnsi="Times New Roman"/>
                <w:sz w:val="20"/>
                <w:lang w:val="en-US"/>
              </w:rPr>
              <w:t>C</w:t>
            </w:r>
            <w:r w:rsidRPr="00DF5E81">
              <w:rPr>
                <w:rFonts w:ascii="Times New Roman" w:hAnsi="Times New Roman"/>
                <w:sz w:val="20"/>
              </w:rPr>
              <w:t xml:space="preserve">84, </w:t>
            </w:r>
            <w:r w:rsidRPr="00DF5E81">
              <w:rPr>
                <w:rFonts w:ascii="Times New Roman" w:hAnsi="Times New Roman"/>
                <w:sz w:val="20"/>
                <w:lang w:val="en-US"/>
              </w:rPr>
              <w:t>C</w:t>
            </w:r>
            <w:r w:rsidRPr="00DF5E81">
              <w:rPr>
                <w:rFonts w:ascii="Times New Roman" w:hAnsi="Times New Roman"/>
                <w:sz w:val="20"/>
              </w:rPr>
              <w:t xml:space="preserve">85, С86.0, С86.5, </w:t>
            </w:r>
            <w:r w:rsidRPr="00DF5E81">
              <w:rPr>
                <w:rFonts w:ascii="Times New Roman" w:hAnsi="Times New Roman"/>
                <w:sz w:val="20"/>
                <w:lang w:val="en-US"/>
              </w:rPr>
              <w:t>C</w:t>
            </w:r>
            <w:r w:rsidRPr="00DF5E81">
              <w:rPr>
                <w:rFonts w:ascii="Times New Roman" w:hAnsi="Times New Roman"/>
                <w:sz w:val="20"/>
              </w:rPr>
              <w:t xml:space="preserve">90, </w:t>
            </w:r>
            <w:r w:rsidRPr="00DF5E81">
              <w:rPr>
                <w:rFonts w:ascii="Times New Roman" w:hAnsi="Times New Roman"/>
                <w:sz w:val="20"/>
                <w:lang w:val="en-US"/>
              </w:rPr>
              <w:t>C</w:t>
            </w:r>
            <w:r w:rsidRPr="00DF5E81">
              <w:rPr>
                <w:rFonts w:ascii="Times New Roman" w:hAnsi="Times New Roman"/>
                <w:sz w:val="20"/>
              </w:rPr>
              <w:t xml:space="preserve">91, </w:t>
            </w:r>
            <w:r w:rsidRPr="00DF5E81">
              <w:rPr>
                <w:rFonts w:ascii="Times New Roman" w:hAnsi="Times New Roman"/>
                <w:sz w:val="20"/>
                <w:lang w:val="en-US"/>
              </w:rPr>
              <w:t>C</w:t>
            </w:r>
            <w:r w:rsidRPr="00DF5E81">
              <w:rPr>
                <w:rFonts w:ascii="Times New Roman" w:hAnsi="Times New Roman"/>
                <w:sz w:val="20"/>
              </w:rPr>
              <w:t xml:space="preserve">92, </w:t>
            </w:r>
            <w:r w:rsidRPr="00DF5E81">
              <w:rPr>
                <w:rFonts w:ascii="Times New Roman" w:hAnsi="Times New Roman"/>
                <w:sz w:val="20"/>
                <w:lang w:val="en-US"/>
              </w:rPr>
              <w:t>C</w:t>
            </w:r>
            <w:r w:rsidRPr="00DF5E81">
              <w:rPr>
                <w:rFonts w:ascii="Times New Roman" w:hAnsi="Times New Roman"/>
                <w:sz w:val="20"/>
              </w:rPr>
              <w:t xml:space="preserve">93, </w:t>
            </w:r>
            <w:r w:rsidRPr="00DF5E81">
              <w:rPr>
                <w:rFonts w:ascii="Times New Roman" w:hAnsi="Times New Roman"/>
                <w:sz w:val="20"/>
                <w:lang w:val="en-US"/>
              </w:rPr>
              <w:t>C</w:t>
            </w:r>
            <w:r w:rsidRPr="00DF5E81">
              <w:rPr>
                <w:rFonts w:ascii="Times New Roman" w:hAnsi="Times New Roman"/>
                <w:sz w:val="20"/>
              </w:rPr>
              <w:t>94.0,</w:t>
            </w:r>
            <w:r w:rsidRPr="00DF5E81">
              <w:t xml:space="preserve"> </w:t>
            </w:r>
            <w:r w:rsidRPr="00DF5E81">
              <w:rPr>
                <w:rFonts w:ascii="Times New Roman" w:hAnsi="Times New Roman"/>
                <w:sz w:val="20"/>
              </w:rPr>
              <w:t xml:space="preserve">С94.3, </w:t>
            </w:r>
            <w:r w:rsidRPr="00DF5E81">
              <w:rPr>
                <w:rFonts w:ascii="Times New Roman" w:hAnsi="Times New Roman"/>
                <w:sz w:val="20"/>
                <w:lang w:val="en-US"/>
              </w:rPr>
              <w:t>D</w:t>
            </w:r>
            <w:r w:rsidRPr="00DF5E81">
              <w:rPr>
                <w:rFonts w:ascii="Times New Roman" w:hAnsi="Times New Roman"/>
                <w:sz w:val="20"/>
              </w:rPr>
              <w:t xml:space="preserve">46, </w:t>
            </w:r>
            <w:r w:rsidRPr="00DF5E81">
              <w:rPr>
                <w:rFonts w:ascii="Times New Roman" w:hAnsi="Times New Roman"/>
                <w:sz w:val="20"/>
                <w:lang w:val="en-US"/>
              </w:rPr>
              <w:t>D</w:t>
            </w:r>
            <w:r w:rsidRPr="00DF5E81">
              <w:rPr>
                <w:rFonts w:ascii="Times New Roman" w:hAnsi="Times New Roman"/>
                <w:sz w:val="20"/>
              </w:rPr>
              <w:t xml:space="preserve">47,4, </w:t>
            </w:r>
            <w:r w:rsidRPr="00DF5E81">
              <w:rPr>
                <w:rFonts w:ascii="Times New Roman" w:hAnsi="Times New Roman"/>
                <w:sz w:val="20"/>
                <w:lang w:val="en-US"/>
              </w:rPr>
              <w:t>D</w:t>
            </w:r>
            <w:r w:rsidRPr="00DF5E81">
              <w:rPr>
                <w:rFonts w:ascii="Times New Roman" w:hAnsi="Times New Roman"/>
                <w:sz w:val="20"/>
              </w:rPr>
              <w:t xml:space="preserve">55.2, </w:t>
            </w:r>
            <w:r w:rsidRPr="00DF5E81">
              <w:rPr>
                <w:rFonts w:ascii="Times New Roman" w:hAnsi="Times New Roman"/>
                <w:sz w:val="20"/>
                <w:lang w:val="en-US"/>
              </w:rPr>
              <w:t>D</w:t>
            </w:r>
            <w:r w:rsidRPr="00DF5E81">
              <w:rPr>
                <w:rFonts w:ascii="Times New Roman" w:hAnsi="Times New Roman"/>
                <w:sz w:val="20"/>
              </w:rPr>
              <w:t xml:space="preserve">56, </w:t>
            </w:r>
            <w:r w:rsidRPr="00DF5E81">
              <w:rPr>
                <w:rFonts w:ascii="Times New Roman" w:hAnsi="Times New Roman"/>
                <w:sz w:val="20"/>
                <w:lang w:val="en-US"/>
              </w:rPr>
              <w:t>D</w:t>
            </w:r>
            <w:r w:rsidRPr="00DF5E81">
              <w:rPr>
                <w:rFonts w:ascii="Times New Roman" w:hAnsi="Times New Roman"/>
                <w:sz w:val="20"/>
              </w:rPr>
              <w:t xml:space="preserve">57, </w:t>
            </w:r>
            <w:r w:rsidRPr="00DF5E81">
              <w:rPr>
                <w:rFonts w:ascii="Times New Roman" w:hAnsi="Times New Roman"/>
                <w:sz w:val="20"/>
                <w:lang w:val="en-US"/>
              </w:rPr>
              <w:t>D</w:t>
            </w:r>
            <w:r w:rsidRPr="00DF5E81">
              <w:rPr>
                <w:rFonts w:ascii="Times New Roman" w:hAnsi="Times New Roman"/>
                <w:sz w:val="20"/>
              </w:rPr>
              <w:t xml:space="preserve">58, </w:t>
            </w:r>
            <w:r w:rsidRPr="00DF5E81">
              <w:rPr>
                <w:rFonts w:ascii="Times New Roman" w:hAnsi="Times New Roman"/>
                <w:sz w:val="20"/>
                <w:lang w:val="en-US"/>
              </w:rPr>
              <w:t>D</w:t>
            </w:r>
            <w:r w:rsidRPr="00DF5E81">
              <w:rPr>
                <w:rFonts w:ascii="Times New Roman" w:hAnsi="Times New Roman"/>
                <w:sz w:val="20"/>
              </w:rPr>
              <w:t xml:space="preserve">61, </w:t>
            </w:r>
            <w:r w:rsidRPr="00DF5E81">
              <w:rPr>
                <w:rFonts w:ascii="Times New Roman" w:hAnsi="Times New Roman"/>
                <w:sz w:val="20"/>
                <w:lang w:val="en-US"/>
              </w:rPr>
              <w:t>D</w:t>
            </w:r>
            <w:r w:rsidRPr="00DF5E81">
              <w:rPr>
                <w:rFonts w:ascii="Times New Roman" w:hAnsi="Times New Roman"/>
                <w:sz w:val="20"/>
              </w:rPr>
              <w:t xml:space="preserve">69, </w:t>
            </w:r>
            <w:r w:rsidRPr="00DF5E81">
              <w:rPr>
                <w:rFonts w:ascii="Times New Roman" w:hAnsi="Times New Roman"/>
                <w:sz w:val="20"/>
                <w:lang w:val="en-US"/>
              </w:rPr>
              <w:t>D</w:t>
            </w:r>
            <w:r w:rsidRPr="00DF5E81">
              <w:rPr>
                <w:rFonts w:ascii="Times New Roman" w:hAnsi="Times New Roman"/>
                <w:sz w:val="20"/>
              </w:rPr>
              <w:t xml:space="preserve">70, </w:t>
            </w:r>
            <w:r w:rsidRPr="00DF5E81">
              <w:rPr>
                <w:rFonts w:ascii="Times New Roman" w:hAnsi="Times New Roman"/>
                <w:sz w:val="20"/>
                <w:lang w:val="en-US"/>
              </w:rPr>
              <w:t>D</w:t>
            </w:r>
            <w:r w:rsidRPr="00DF5E81">
              <w:rPr>
                <w:rFonts w:ascii="Times New Roman" w:hAnsi="Times New Roman"/>
                <w:sz w:val="20"/>
              </w:rPr>
              <w:t xml:space="preserve">71, Е75.2, </w:t>
            </w:r>
            <w:r w:rsidRPr="00DF5E81">
              <w:rPr>
                <w:rFonts w:ascii="Times New Roman" w:hAnsi="Times New Roman"/>
                <w:sz w:val="20"/>
                <w:lang w:val="en-US"/>
              </w:rPr>
              <w:t>D</w:t>
            </w:r>
            <w:r w:rsidRPr="00DF5E81">
              <w:rPr>
                <w:rFonts w:ascii="Times New Roman" w:hAnsi="Times New Roman"/>
                <w:sz w:val="20"/>
              </w:rPr>
              <w:t xml:space="preserve">76, </w:t>
            </w:r>
            <w:r w:rsidRPr="00DF5E81">
              <w:rPr>
                <w:rFonts w:ascii="Times New Roman" w:hAnsi="Times New Roman"/>
                <w:sz w:val="20"/>
                <w:lang w:val="en-US"/>
              </w:rPr>
              <w:t>D</w:t>
            </w:r>
            <w:r w:rsidRPr="00DF5E81">
              <w:rPr>
                <w:rFonts w:ascii="Times New Roman" w:hAnsi="Times New Roman"/>
                <w:sz w:val="20"/>
              </w:rPr>
              <w:t xml:space="preserve">80.5, </w:t>
            </w:r>
            <w:r w:rsidRPr="00DF5E81">
              <w:rPr>
                <w:rFonts w:ascii="Times New Roman" w:hAnsi="Times New Roman"/>
                <w:sz w:val="20"/>
                <w:lang w:val="en-US"/>
              </w:rPr>
              <w:t>D</w:t>
            </w:r>
            <w:r w:rsidRPr="00DF5E81">
              <w:rPr>
                <w:rFonts w:ascii="Times New Roman" w:hAnsi="Times New Roman"/>
                <w:sz w:val="20"/>
              </w:rPr>
              <w:t xml:space="preserve">81, </w:t>
            </w:r>
            <w:r w:rsidRPr="00DF5E81">
              <w:rPr>
                <w:rFonts w:ascii="Times New Roman" w:hAnsi="Times New Roman"/>
                <w:sz w:val="20"/>
                <w:lang w:val="en-US"/>
              </w:rPr>
              <w:t>D</w:t>
            </w:r>
            <w:r w:rsidRPr="00DF5E81">
              <w:rPr>
                <w:rFonts w:ascii="Times New Roman" w:hAnsi="Times New Roman"/>
                <w:sz w:val="20"/>
              </w:rPr>
              <w:t xml:space="preserve">82.0, </w:t>
            </w:r>
            <w:r w:rsidRPr="00DF5E81">
              <w:rPr>
                <w:rFonts w:ascii="Times New Roman" w:hAnsi="Times New Roman"/>
                <w:sz w:val="20"/>
                <w:lang w:val="en-US"/>
              </w:rPr>
              <w:t>E</w:t>
            </w:r>
            <w:r w:rsidRPr="00DF5E81">
              <w:rPr>
                <w:rFonts w:ascii="Times New Roman" w:hAnsi="Times New Roman"/>
                <w:sz w:val="20"/>
              </w:rPr>
              <w:t xml:space="preserve">70.3, Е71.3, </w:t>
            </w:r>
            <w:r w:rsidRPr="00DF5E81">
              <w:rPr>
                <w:rFonts w:ascii="Times New Roman" w:hAnsi="Times New Roman"/>
                <w:sz w:val="20"/>
                <w:lang w:val="en-US"/>
              </w:rPr>
              <w:t>E</w:t>
            </w:r>
            <w:r w:rsidRPr="00DF5E81">
              <w:rPr>
                <w:rFonts w:ascii="Times New Roman" w:hAnsi="Times New Roman"/>
                <w:sz w:val="20"/>
              </w:rPr>
              <w:t xml:space="preserve">76, </w:t>
            </w:r>
            <w:r w:rsidRPr="00DF5E81">
              <w:rPr>
                <w:rFonts w:ascii="Times New Roman" w:hAnsi="Times New Roman"/>
                <w:sz w:val="20"/>
                <w:lang w:val="en-US"/>
              </w:rPr>
              <w:t>E</w:t>
            </w:r>
            <w:r w:rsidRPr="00DF5E81">
              <w:rPr>
                <w:rFonts w:ascii="Times New Roman" w:hAnsi="Times New Roman"/>
                <w:sz w:val="20"/>
              </w:rPr>
              <w:t xml:space="preserve">77, </w:t>
            </w:r>
            <w:r w:rsidRPr="00DF5E81">
              <w:rPr>
                <w:rFonts w:ascii="Times New Roman" w:hAnsi="Times New Roman"/>
                <w:sz w:val="20"/>
                <w:lang w:val="en-US"/>
              </w:rPr>
              <w:t>Q</w:t>
            </w:r>
            <w:r w:rsidRPr="00DF5E81">
              <w:rPr>
                <w:rFonts w:ascii="Times New Roman" w:hAnsi="Times New Roman"/>
                <w:sz w:val="20"/>
              </w:rPr>
              <w:t xml:space="preserve">45, </w:t>
            </w:r>
            <w:r w:rsidRPr="00DF5E81">
              <w:rPr>
                <w:rFonts w:ascii="Times New Roman" w:hAnsi="Times New Roman"/>
                <w:sz w:val="20"/>
                <w:lang w:val="en-US"/>
              </w:rPr>
              <w:t>Q</w:t>
            </w:r>
            <w:r w:rsidRPr="00DF5E81">
              <w:rPr>
                <w:rFonts w:ascii="Times New Roman" w:hAnsi="Times New Roman"/>
                <w:sz w:val="20"/>
              </w:rPr>
              <w:t xml:space="preserve">78.2, </w:t>
            </w:r>
            <w:r w:rsidRPr="00DF5E81">
              <w:rPr>
                <w:rFonts w:ascii="Times New Roman" w:hAnsi="Times New Roman"/>
                <w:sz w:val="20"/>
                <w:lang w:val="en-US"/>
              </w:rPr>
              <w:t>L</w:t>
            </w:r>
            <w:r w:rsidRPr="00DF5E81">
              <w:rPr>
                <w:rFonts w:ascii="Times New Roman" w:hAnsi="Times New Roman"/>
                <w:sz w:val="20"/>
              </w:rPr>
              <w:t>90.8</w:t>
            </w:r>
          </w:p>
        </w:tc>
        <w:tc>
          <w:tcPr>
            <w:tcW w:w="2933" w:type="dxa"/>
            <w:vMerge w:val="restart"/>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 xml:space="preserve">болезнь Ходжкина. Неходжкинские лимфомы. Множественная миелома и злокачественные плазмоклеточные новообразования. Лимфоидный лейкоз (лимфолейкоз). </w:t>
            </w:r>
            <w:r w:rsidRPr="00DF5E81">
              <w:rPr>
                <w:rFonts w:ascii="Times New Roman" w:hAnsi="Times New Roman"/>
                <w:sz w:val="20"/>
              </w:rPr>
              <w:br/>
              <w:t xml:space="preserve">Миелоидный лейкоз (миелолейкоз). Моноцитарный лейкоз, острая эритремия и эритролейкоз. Апластические анемии. Миелодиспластические синдромы. Примитивная нейроэктодермальная опухоль (PNET). Нейробластома. Первичный миелофиброз, вторичный миелофиброз при миелопролиферативном заболевании (трансформация истинной полицитемии и эссенциальной тромбоцитемии в миелофиброз). Злокачественные новообразования других типов соединительной и мягких тканей (рабдомиосаркома). Злокачественные новообразования костей и суставных хрящей (саркома Юинга, фибросаркома, хондросаркома). Болезни накопления. Остеопетроз. Врожденные синдромы костно-мозговой недостаточности. Тяжелый комбинированный иммунодефицит. Синдром Вискотта - Олдрича. Синдром Чедиака - Хигаши. Хроническая грануломатозная болезнь. Гипер-IgM синдром. Гемоглобинопатии. Серповидноклеточная анемия. Талассемия. Гистиоцитозы. </w:t>
            </w:r>
          </w:p>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Анемии вследствие нарушений гликолитических ферментов</w:t>
            </w:r>
          </w:p>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Нарушение обмена жирных кислот</w:t>
            </w:r>
          </w:p>
          <w:p w:rsidR="0068616A" w:rsidRPr="00DF5E81" w:rsidRDefault="0068616A" w:rsidP="0068616A">
            <w:pPr>
              <w:spacing w:line="240" w:lineRule="atLeast"/>
              <w:ind w:left="-57" w:right="-57"/>
              <w:jc w:val="left"/>
              <w:rPr>
                <w:rFonts w:ascii="Times New Roman" w:hAnsi="Times New Roman"/>
                <w:sz w:val="20"/>
              </w:rPr>
            </w:pPr>
          </w:p>
        </w:tc>
        <w:tc>
          <w:tcPr>
            <w:tcW w:w="1678" w:type="dxa"/>
            <w:vMerge w:val="restart"/>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родственная трансплантация аллогенного костного мозга (включая предтрансплантационный период, проведение трансплантации и посттрансплантационный период до момента приживления и иммунологической реконституции, включая иммуноадаптивную, противомикробную, противогрибковую терапию)</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DF5E81" w:rsidRDefault="00D25D53" w:rsidP="0068616A">
            <w:pPr>
              <w:spacing w:line="240" w:lineRule="atLeast"/>
              <w:ind w:left="-57" w:right="-57"/>
              <w:jc w:val="center"/>
              <w:rPr>
                <w:rFonts w:ascii="Times New Roman" w:hAnsi="Times New Roman"/>
                <w:sz w:val="20"/>
              </w:rPr>
            </w:pPr>
            <w:r w:rsidRPr="00DF5E81">
              <w:rPr>
                <w:rFonts w:ascii="Times New Roman" w:hAnsi="Times New Roman"/>
                <w:sz w:val="20"/>
              </w:rPr>
              <w:t>4302923</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неродственная трансплантация аллогенного костного мозга (включая предтрансплантационный период, проведение трансплантации и посттрансплантационный период до момента приживления и иммунологической реконституции включая иммуноадаптивную, противомикробную, противогрибковую терапию)</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DF5E81" w:rsidRDefault="00D25D53">
            <w:pPr>
              <w:spacing w:line="240" w:lineRule="atLeast"/>
              <w:ind w:left="-57" w:right="-57"/>
              <w:jc w:val="center"/>
              <w:rPr>
                <w:rFonts w:ascii="Times New Roman" w:hAnsi="Times New Roman"/>
                <w:sz w:val="20"/>
              </w:rPr>
            </w:pPr>
            <w:r w:rsidRPr="00DF5E81">
              <w:rPr>
                <w:rFonts w:ascii="Times New Roman" w:hAnsi="Times New Roman"/>
                <w:sz w:val="20"/>
              </w:rPr>
              <w:t>8</w:t>
            </w:r>
            <w:r w:rsidR="006E3712" w:rsidRPr="00DF5E81">
              <w:rPr>
                <w:rFonts w:ascii="Times New Roman" w:hAnsi="Times New Roman"/>
                <w:sz w:val="20"/>
              </w:rPr>
              <w:t>8</w:t>
            </w:r>
            <w:r w:rsidR="0068616A" w:rsidRPr="00DF5E81">
              <w:rPr>
                <w:rFonts w:ascii="Times New Roman" w:hAnsi="Times New Roman"/>
                <w:sz w:val="20"/>
              </w:rPr>
              <w:t>.</w:t>
            </w:r>
          </w:p>
        </w:tc>
        <w:tc>
          <w:tcPr>
            <w:tcW w:w="2795"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Трансплантация костного мозга аутологичная</w:t>
            </w:r>
          </w:p>
        </w:tc>
        <w:tc>
          <w:tcPr>
            <w:tcW w:w="181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lang w:val="en-US"/>
              </w:rPr>
              <w:t>C</w:t>
            </w:r>
            <w:r w:rsidRPr="00DF5E81">
              <w:rPr>
                <w:rFonts w:ascii="Times New Roman" w:hAnsi="Times New Roman"/>
                <w:sz w:val="20"/>
              </w:rPr>
              <w:t xml:space="preserve">38.1, </w:t>
            </w:r>
            <w:r w:rsidRPr="00DF5E81">
              <w:rPr>
                <w:rFonts w:ascii="Times New Roman" w:hAnsi="Times New Roman"/>
                <w:sz w:val="20"/>
                <w:lang w:val="en-US"/>
              </w:rPr>
              <w:t>C</w:t>
            </w:r>
            <w:r w:rsidRPr="00DF5E81">
              <w:rPr>
                <w:rFonts w:ascii="Times New Roman" w:hAnsi="Times New Roman"/>
                <w:sz w:val="20"/>
              </w:rPr>
              <w:t xml:space="preserve">38.2, </w:t>
            </w:r>
            <w:r w:rsidRPr="00DF5E81">
              <w:rPr>
                <w:rFonts w:ascii="Times New Roman" w:hAnsi="Times New Roman"/>
                <w:sz w:val="20"/>
                <w:lang w:val="en-US"/>
              </w:rPr>
              <w:t>C</w:t>
            </w:r>
            <w:r w:rsidRPr="00DF5E81">
              <w:rPr>
                <w:rFonts w:ascii="Times New Roman" w:hAnsi="Times New Roman"/>
                <w:sz w:val="20"/>
              </w:rPr>
              <w:t xml:space="preserve">40, </w:t>
            </w:r>
            <w:r w:rsidRPr="00DF5E81">
              <w:rPr>
                <w:rFonts w:ascii="Times New Roman" w:hAnsi="Times New Roman"/>
                <w:sz w:val="20"/>
                <w:lang w:val="en-US"/>
              </w:rPr>
              <w:t>C</w:t>
            </w:r>
            <w:r w:rsidRPr="00DF5E81">
              <w:rPr>
                <w:rFonts w:ascii="Times New Roman" w:hAnsi="Times New Roman"/>
                <w:sz w:val="20"/>
              </w:rPr>
              <w:t xml:space="preserve">41, </w:t>
            </w:r>
            <w:r w:rsidRPr="00DF5E81">
              <w:rPr>
                <w:rFonts w:ascii="Times New Roman" w:hAnsi="Times New Roman"/>
                <w:sz w:val="20"/>
                <w:lang w:val="en-US"/>
              </w:rPr>
              <w:t>C</w:t>
            </w:r>
            <w:r w:rsidRPr="00DF5E81">
              <w:rPr>
                <w:rFonts w:ascii="Times New Roman" w:hAnsi="Times New Roman"/>
                <w:sz w:val="20"/>
              </w:rPr>
              <w:t xml:space="preserve">47.0, </w:t>
            </w:r>
            <w:r w:rsidRPr="00DF5E81">
              <w:rPr>
                <w:rFonts w:ascii="Times New Roman" w:hAnsi="Times New Roman"/>
                <w:sz w:val="20"/>
                <w:lang w:val="en-US"/>
              </w:rPr>
              <w:t>C</w:t>
            </w:r>
            <w:r w:rsidRPr="00DF5E81">
              <w:rPr>
                <w:rFonts w:ascii="Times New Roman" w:hAnsi="Times New Roman"/>
                <w:sz w:val="20"/>
              </w:rPr>
              <w:t xml:space="preserve">47.3, </w:t>
            </w:r>
            <w:r w:rsidRPr="00DF5E81">
              <w:rPr>
                <w:rFonts w:ascii="Times New Roman" w:hAnsi="Times New Roman"/>
                <w:sz w:val="20"/>
                <w:lang w:val="en-US"/>
              </w:rPr>
              <w:t>C</w:t>
            </w:r>
            <w:r w:rsidRPr="00DF5E81">
              <w:rPr>
                <w:rFonts w:ascii="Times New Roman" w:hAnsi="Times New Roman"/>
                <w:sz w:val="20"/>
              </w:rPr>
              <w:t xml:space="preserve">47.4, </w:t>
            </w:r>
            <w:r w:rsidRPr="00DF5E81">
              <w:rPr>
                <w:rFonts w:ascii="Times New Roman" w:hAnsi="Times New Roman"/>
                <w:sz w:val="20"/>
                <w:lang w:val="en-US"/>
              </w:rPr>
              <w:t>C</w:t>
            </w:r>
            <w:r w:rsidRPr="00DF5E81">
              <w:rPr>
                <w:rFonts w:ascii="Times New Roman" w:hAnsi="Times New Roman"/>
                <w:sz w:val="20"/>
              </w:rPr>
              <w:t xml:space="preserve">47.5, </w:t>
            </w:r>
            <w:r w:rsidRPr="00DF5E81">
              <w:rPr>
                <w:rFonts w:ascii="Times New Roman" w:hAnsi="Times New Roman"/>
                <w:sz w:val="20"/>
                <w:lang w:val="en-US"/>
              </w:rPr>
              <w:t>C</w:t>
            </w:r>
            <w:r w:rsidRPr="00DF5E81">
              <w:rPr>
                <w:rFonts w:ascii="Times New Roman" w:hAnsi="Times New Roman"/>
                <w:sz w:val="20"/>
              </w:rPr>
              <w:t xml:space="preserve">47.6, </w:t>
            </w:r>
            <w:r w:rsidRPr="00DF5E81">
              <w:rPr>
                <w:rFonts w:ascii="Times New Roman" w:hAnsi="Times New Roman"/>
                <w:sz w:val="20"/>
                <w:lang w:val="en-US"/>
              </w:rPr>
              <w:t>C</w:t>
            </w:r>
            <w:r w:rsidRPr="00DF5E81">
              <w:rPr>
                <w:rFonts w:ascii="Times New Roman" w:hAnsi="Times New Roman"/>
                <w:sz w:val="20"/>
              </w:rPr>
              <w:t xml:space="preserve">47.8, </w:t>
            </w:r>
            <w:r w:rsidRPr="00DF5E81">
              <w:rPr>
                <w:rFonts w:ascii="Times New Roman" w:hAnsi="Times New Roman"/>
                <w:sz w:val="20"/>
                <w:lang w:val="en-US"/>
              </w:rPr>
              <w:t>C</w:t>
            </w:r>
            <w:r w:rsidRPr="00DF5E81">
              <w:rPr>
                <w:rFonts w:ascii="Times New Roman" w:hAnsi="Times New Roman"/>
                <w:sz w:val="20"/>
              </w:rPr>
              <w:t xml:space="preserve">47.9, </w:t>
            </w:r>
            <w:r w:rsidRPr="00DF5E81">
              <w:rPr>
                <w:rFonts w:ascii="Times New Roman" w:hAnsi="Times New Roman"/>
                <w:sz w:val="20"/>
                <w:lang w:val="en-US"/>
              </w:rPr>
              <w:t>C</w:t>
            </w:r>
            <w:r w:rsidRPr="00DF5E81">
              <w:rPr>
                <w:rFonts w:ascii="Times New Roman" w:hAnsi="Times New Roman"/>
                <w:sz w:val="20"/>
              </w:rPr>
              <w:t xml:space="preserve">48.0, </w:t>
            </w:r>
            <w:r w:rsidRPr="00DF5E81">
              <w:rPr>
                <w:rFonts w:ascii="Times New Roman" w:hAnsi="Times New Roman"/>
                <w:sz w:val="20"/>
                <w:lang w:val="en-US"/>
              </w:rPr>
              <w:t>C</w:t>
            </w:r>
            <w:r w:rsidRPr="00DF5E81">
              <w:rPr>
                <w:rFonts w:ascii="Times New Roman" w:hAnsi="Times New Roman"/>
                <w:sz w:val="20"/>
              </w:rPr>
              <w:t xml:space="preserve">49, </w:t>
            </w:r>
            <w:r w:rsidRPr="00DF5E81">
              <w:rPr>
                <w:rFonts w:ascii="Times New Roman" w:hAnsi="Times New Roman"/>
                <w:sz w:val="20"/>
                <w:lang w:val="en-US"/>
              </w:rPr>
              <w:t>C</w:t>
            </w:r>
            <w:r w:rsidRPr="00DF5E81">
              <w:rPr>
                <w:rFonts w:ascii="Times New Roman" w:hAnsi="Times New Roman"/>
                <w:sz w:val="20"/>
              </w:rPr>
              <w:t xml:space="preserve">49.5, </w:t>
            </w:r>
            <w:r w:rsidRPr="00DF5E81">
              <w:rPr>
                <w:rFonts w:ascii="Times New Roman" w:hAnsi="Times New Roman"/>
                <w:sz w:val="20"/>
                <w:lang w:val="en-US"/>
              </w:rPr>
              <w:t>C</w:t>
            </w:r>
            <w:r w:rsidRPr="00DF5E81">
              <w:rPr>
                <w:rFonts w:ascii="Times New Roman" w:hAnsi="Times New Roman"/>
                <w:sz w:val="20"/>
              </w:rPr>
              <w:t xml:space="preserve">52, </w:t>
            </w:r>
            <w:r w:rsidRPr="00DF5E81">
              <w:rPr>
                <w:rFonts w:ascii="Times New Roman" w:hAnsi="Times New Roman"/>
                <w:sz w:val="20"/>
                <w:lang w:val="en-US"/>
              </w:rPr>
              <w:t>C</w:t>
            </w:r>
            <w:r w:rsidRPr="00DF5E81">
              <w:rPr>
                <w:rFonts w:ascii="Times New Roman" w:hAnsi="Times New Roman"/>
                <w:sz w:val="20"/>
              </w:rPr>
              <w:t xml:space="preserve">56, </w:t>
            </w:r>
            <w:r w:rsidRPr="00DF5E81">
              <w:rPr>
                <w:rFonts w:ascii="Times New Roman" w:hAnsi="Times New Roman"/>
                <w:sz w:val="20"/>
                <w:lang w:val="en-US"/>
              </w:rPr>
              <w:t>C</w:t>
            </w:r>
            <w:r w:rsidRPr="00DF5E81">
              <w:rPr>
                <w:rFonts w:ascii="Times New Roman" w:hAnsi="Times New Roman"/>
                <w:sz w:val="20"/>
              </w:rPr>
              <w:t xml:space="preserve">62, </w:t>
            </w:r>
            <w:r w:rsidRPr="00DF5E81">
              <w:rPr>
                <w:rFonts w:ascii="Times New Roman" w:hAnsi="Times New Roman"/>
                <w:sz w:val="20"/>
                <w:lang w:val="en-US"/>
              </w:rPr>
              <w:t>C</w:t>
            </w:r>
            <w:r w:rsidRPr="00DF5E81">
              <w:rPr>
                <w:rFonts w:ascii="Times New Roman" w:hAnsi="Times New Roman"/>
                <w:sz w:val="20"/>
              </w:rPr>
              <w:t xml:space="preserve">64, </w:t>
            </w:r>
            <w:r w:rsidRPr="00DF5E81">
              <w:rPr>
                <w:rFonts w:ascii="Times New Roman" w:hAnsi="Times New Roman"/>
                <w:sz w:val="20"/>
                <w:lang w:val="en-US"/>
              </w:rPr>
              <w:t>C</w:t>
            </w:r>
            <w:r w:rsidRPr="00DF5E81">
              <w:rPr>
                <w:rFonts w:ascii="Times New Roman" w:hAnsi="Times New Roman"/>
                <w:sz w:val="20"/>
              </w:rPr>
              <w:t xml:space="preserve">65, </w:t>
            </w:r>
            <w:r w:rsidRPr="00DF5E81">
              <w:rPr>
                <w:rFonts w:ascii="Times New Roman" w:hAnsi="Times New Roman"/>
                <w:sz w:val="20"/>
                <w:lang w:val="en-US"/>
              </w:rPr>
              <w:t>C</w:t>
            </w:r>
            <w:r w:rsidRPr="00DF5E81">
              <w:rPr>
                <w:rFonts w:ascii="Times New Roman" w:hAnsi="Times New Roman"/>
                <w:sz w:val="20"/>
              </w:rPr>
              <w:t xml:space="preserve">66, </w:t>
            </w:r>
            <w:r w:rsidRPr="00DF5E81">
              <w:rPr>
                <w:rFonts w:ascii="Times New Roman" w:hAnsi="Times New Roman"/>
                <w:sz w:val="20"/>
                <w:lang w:val="en-US"/>
              </w:rPr>
              <w:t>C</w:t>
            </w:r>
            <w:r w:rsidRPr="00DF5E81">
              <w:rPr>
                <w:rFonts w:ascii="Times New Roman" w:hAnsi="Times New Roman"/>
                <w:sz w:val="20"/>
              </w:rPr>
              <w:t xml:space="preserve">68, </w:t>
            </w:r>
            <w:r w:rsidRPr="00DF5E81">
              <w:rPr>
                <w:rFonts w:ascii="Times New Roman" w:hAnsi="Times New Roman"/>
                <w:sz w:val="20"/>
                <w:lang w:val="en-US"/>
              </w:rPr>
              <w:t>C</w:t>
            </w:r>
            <w:r w:rsidRPr="00DF5E81">
              <w:rPr>
                <w:rFonts w:ascii="Times New Roman" w:hAnsi="Times New Roman"/>
                <w:sz w:val="20"/>
              </w:rPr>
              <w:t xml:space="preserve">71, </w:t>
            </w:r>
            <w:r w:rsidRPr="00DF5E81">
              <w:rPr>
                <w:rFonts w:ascii="Times New Roman" w:hAnsi="Times New Roman"/>
                <w:sz w:val="20"/>
                <w:lang w:val="en-US"/>
              </w:rPr>
              <w:t>C</w:t>
            </w:r>
            <w:r w:rsidRPr="00DF5E81">
              <w:rPr>
                <w:rFonts w:ascii="Times New Roman" w:hAnsi="Times New Roman"/>
                <w:sz w:val="20"/>
              </w:rPr>
              <w:t xml:space="preserve">74.0, </w:t>
            </w:r>
            <w:r w:rsidRPr="00DF5E81">
              <w:rPr>
                <w:rFonts w:ascii="Times New Roman" w:hAnsi="Times New Roman"/>
                <w:sz w:val="20"/>
                <w:lang w:val="en-US"/>
              </w:rPr>
              <w:t>C</w:t>
            </w:r>
            <w:r w:rsidRPr="00DF5E81">
              <w:rPr>
                <w:rFonts w:ascii="Times New Roman" w:hAnsi="Times New Roman"/>
                <w:sz w:val="20"/>
              </w:rPr>
              <w:t xml:space="preserve">74.1, </w:t>
            </w:r>
            <w:r w:rsidRPr="00DF5E81">
              <w:rPr>
                <w:rFonts w:ascii="Times New Roman" w:hAnsi="Times New Roman"/>
                <w:sz w:val="20"/>
                <w:lang w:val="en-US"/>
              </w:rPr>
              <w:t>C</w:t>
            </w:r>
            <w:r w:rsidRPr="00DF5E81">
              <w:rPr>
                <w:rFonts w:ascii="Times New Roman" w:hAnsi="Times New Roman"/>
                <w:sz w:val="20"/>
              </w:rPr>
              <w:t xml:space="preserve">74.9, </w:t>
            </w:r>
            <w:r w:rsidRPr="00DF5E81">
              <w:rPr>
                <w:rFonts w:ascii="Times New Roman" w:hAnsi="Times New Roman"/>
                <w:sz w:val="20"/>
                <w:lang w:val="en-US"/>
              </w:rPr>
              <w:t>C</w:t>
            </w:r>
            <w:r w:rsidRPr="00DF5E81">
              <w:rPr>
                <w:rFonts w:ascii="Times New Roman" w:hAnsi="Times New Roman"/>
                <w:sz w:val="20"/>
              </w:rPr>
              <w:t xml:space="preserve">76.0, </w:t>
            </w:r>
            <w:r w:rsidRPr="00DF5E81">
              <w:rPr>
                <w:rFonts w:ascii="Times New Roman" w:hAnsi="Times New Roman"/>
                <w:sz w:val="20"/>
                <w:lang w:val="en-US"/>
              </w:rPr>
              <w:t>C</w:t>
            </w:r>
            <w:r w:rsidRPr="00DF5E81">
              <w:rPr>
                <w:rFonts w:ascii="Times New Roman" w:hAnsi="Times New Roman"/>
                <w:sz w:val="20"/>
              </w:rPr>
              <w:t xml:space="preserve">76.1, </w:t>
            </w:r>
            <w:r w:rsidRPr="00DF5E81">
              <w:rPr>
                <w:rFonts w:ascii="Times New Roman" w:hAnsi="Times New Roman"/>
                <w:sz w:val="20"/>
                <w:lang w:val="en-US"/>
              </w:rPr>
              <w:t>C</w:t>
            </w:r>
            <w:r w:rsidRPr="00DF5E81">
              <w:rPr>
                <w:rFonts w:ascii="Times New Roman" w:hAnsi="Times New Roman"/>
                <w:sz w:val="20"/>
              </w:rPr>
              <w:t xml:space="preserve">76.2, </w:t>
            </w:r>
            <w:r w:rsidRPr="00DF5E81">
              <w:rPr>
                <w:rFonts w:ascii="Times New Roman" w:hAnsi="Times New Roman"/>
                <w:sz w:val="20"/>
                <w:lang w:val="en-US"/>
              </w:rPr>
              <w:t>C</w:t>
            </w:r>
            <w:r w:rsidRPr="00DF5E81">
              <w:rPr>
                <w:rFonts w:ascii="Times New Roman" w:hAnsi="Times New Roman"/>
                <w:sz w:val="20"/>
              </w:rPr>
              <w:t xml:space="preserve">76.7, </w:t>
            </w:r>
            <w:r w:rsidRPr="00DF5E81">
              <w:rPr>
                <w:rFonts w:ascii="Times New Roman" w:hAnsi="Times New Roman"/>
                <w:sz w:val="20"/>
                <w:lang w:val="en-US"/>
              </w:rPr>
              <w:t>C</w:t>
            </w:r>
            <w:r w:rsidRPr="00DF5E81">
              <w:rPr>
                <w:rFonts w:ascii="Times New Roman" w:hAnsi="Times New Roman"/>
                <w:sz w:val="20"/>
              </w:rPr>
              <w:t xml:space="preserve">76.8, </w:t>
            </w:r>
            <w:r w:rsidRPr="00DF5E81">
              <w:rPr>
                <w:rFonts w:ascii="Times New Roman" w:hAnsi="Times New Roman"/>
                <w:sz w:val="20"/>
                <w:lang w:val="en-US"/>
              </w:rPr>
              <w:t>C</w:t>
            </w:r>
            <w:r w:rsidRPr="00DF5E81">
              <w:rPr>
                <w:rFonts w:ascii="Times New Roman" w:hAnsi="Times New Roman"/>
                <w:sz w:val="20"/>
              </w:rPr>
              <w:t xml:space="preserve">81, </w:t>
            </w:r>
            <w:r w:rsidRPr="00DF5E81">
              <w:rPr>
                <w:rFonts w:ascii="Times New Roman" w:hAnsi="Times New Roman"/>
                <w:sz w:val="20"/>
                <w:lang w:val="en-US"/>
              </w:rPr>
              <w:t>C</w:t>
            </w:r>
            <w:r w:rsidRPr="00DF5E81">
              <w:rPr>
                <w:rFonts w:ascii="Times New Roman" w:hAnsi="Times New Roman"/>
                <w:sz w:val="20"/>
              </w:rPr>
              <w:t xml:space="preserve">82, </w:t>
            </w:r>
            <w:r w:rsidRPr="00DF5E81">
              <w:rPr>
                <w:rFonts w:ascii="Times New Roman" w:hAnsi="Times New Roman"/>
                <w:sz w:val="20"/>
                <w:lang w:val="en-US"/>
              </w:rPr>
              <w:t>C</w:t>
            </w:r>
            <w:r w:rsidRPr="00DF5E81">
              <w:rPr>
                <w:rFonts w:ascii="Times New Roman" w:hAnsi="Times New Roman"/>
                <w:sz w:val="20"/>
              </w:rPr>
              <w:t xml:space="preserve">83, </w:t>
            </w:r>
            <w:r w:rsidRPr="00DF5E81">
              <w:rPr>
                <w:rFonts w:ascii="Times New Roman" w:hAnsi="Times New Roman"/>
                <w:sz w:val="20"/>
                <w:lang w:val="en-US"/>
              </w:rPr>
              <w:t>C</w:t>
            </w:r>
            <w:r w:rsidRPr="00DF5E81">
              <w:rPr>
                <w:rFonts w:ascii="Times New Roman" w:hAnsi="Times New Roman"/>
                <w:sz w:val="20"/>
              </w:rPr>
              <w:t xml:space="preserve">84.0, </w:t>
            </w:r>
            <w:r w:rsidRPr="00DF5E81">
              <w:rPr>
                <w:rFonts w:ascii="Times New Roman" w:hAnsi="Times New Roman"/>
                <w:sz w:val="20"/>
                <w:lang w:val="en-US"/>
              </w:rPr>
              <w:t>C</w:t>
            </w:r>
            <w:r w:rsidRPr="00DF5E81">
              <w:rPr>
                <w:rFonts w:ascii="Times New Roman" w:hAnsi="Times New Roman"/>
                <w:sz w:val="20"/>
              </w:rPr>
              <w:t xml:space="preserve">84, </w:t>
            </w:r>
            <w:r w:rsidRPr="00DF5E81">
              <w:rPr>
                <w:rFonts w:ascii="Times New Roman" w:hAnsi="Times New Roman"/>
                <w:sz w:val="20"/>
                <w:lang w:val="en-US"/>
              </w:rPr>
              <w:t>C</w:t>
            </w:r>
            <w:r w:rsidRPr="00DF5E81">
              <w:rPr>
                <w:rFonts w:ascii="Times New Roman" w:hAnsi="Times New Roman"/>
                <w:sz w:val="20"/>
              </w:rPr>
              <w:t xml:space="preserve">85, С86.0, С86.5, </w:t>
            </w:r>
            <w:r w:rsidRPr="00DF5E81">
              <w:rPr>
                <w:rFonts w:ascii="Times New Roman" w:hAnsi="Times New Roman"/>
                <w:sz w:val="20"/>
                <w:lang w:val="en-US"/>
              </w:rPr>
              <w:t>C</w:t>
            </w:r>
            <w:r w:rsidRPr="00DF5E81">
              <w:rPr>
                <w:rFonts w:ascii="Times New Roman" w:hAnsi="Times New Roman"/>
                <w:sz w:val="20"/>
              </w:rPr>
              <w:t xml:space="preserve">90, </w:t>
            </w:r>
            <w:r w:rsidRPr="00DF5E81">
              <w:rPr>
                <w:rFonts w:ascii="Times New Roman" w:hAnsi="Times New Roman"/>
                <w:sz w:val="20"/>
                <w:lang w:val="en-US"/>
              </w:rPr>
              <w:t>C</w:t>
            </w:r>
            <w:r w:rsidRPr="00DF5E81">
              <w:rPr>
                <w:rFonts w:ascii="Times New Roman" w:hAnsi="Times New Roman"/>
                <w:sz w:val="20"/>
              </w:rPr>
              <w:t xml:space="preserve">91, </w:t>
            </w:r>
            <w:r w:rsidRPr="00DF5E81">
              <w:rPr>
                <w:rFonts w:ascii="Times New Roman" w:hAnsi="Times New Roman"/>
                <w:sz w:val="20"/>
                <w:lang w:val="en-US"/>
              </w:rPr>
              <w:t>C</w:t>
            </w:r>
            <w:r w:rsidRPr="00DF5E81">
              <w:rPr>
                <w:rFonts w:ascii="Times New Roman" w:hAnsi="Times New Roman"/>
                <w:sz w:val="20"/>
              </w:rPr>
              <w:t xml:space="preserve">92, </w:t>
            </w:r>
            <w:r w:rsidRPr="00DF5E81">
              <w:rPr>
                <w:rFonts w:ascii="Times New Roman" w:hAnsi="Times New Roman"/>
                <w:sz w:val="20"/>
                <w:lang w:val="en-US"/>
              </w:rPr>
              <w:t>C</w:t>
            </w:r>
            <w:r w:rsidRPr="00DF5E81">
              <w:rPr>
                <w:rFonts w:ascii="Times New Roman" w:hAnsi="Times New Roman"/>
                <w:sz w:val="20"/>
              </w:rPr>
              <w:t xml:space="preserve">93, </w:t>
            </w:r>
            <w:r w:rsidRPr="00DF5E81">
              <w:rPr>
                <w:rFonts w:ascii="Times New Roman" w:hAnsi="Times New Roman"/>
                <w:sz w:val="20"/>
                <w:lang w:val="en-US"/>
              </w:rPr>
              <w:t>C</w:t>
            </w:r>
            <w:r w:rsidRPr="00DF5E81">
              <w:rPr>
                <w:rFonts w:ascii="Times New Roman" w:hAnsi="Times New Roman"/>
                <w:sz w:val="20"/>
              </w:rPr>
              <w:t xml:space="preserve">94.0, </w:t>
            </w:r>
            <w:r w:rsidRPr="00DF5E81">
              <w:rPr>
                <w:rFonts w:ascii="Times New Roman" w:hAnsi="Times New Roman"/>
                <w:sz w:val="20"/>
                <w:lang w:val="en-US"/>
              </w:rPr>
              <w:t>D</w:t>
            </w:r>
            <w:r w:rsidRPr="00DF5E81">
              <w:rPr>
                <w:rFonts w:ascii="Times New Roman" w:hAnsi="Times New Roman"/>
                <w:sz w:val="20"/>
              </w:rPr>
              <w:t xml:space="preserve">46, </w:t>
            </w:r>
            <w:r w:rsidRPr="00DF5E81">
              <w:rPr>
                <w:rFonts w:ascii="Times New Roman" w:hAnsi="Times New Roman"/>
                <w:sz w:val="20"/>
                <w:lang w:val="en-US"/>
              </w:rPr>
              <w:t>D</w:t>
            </w:r>
            <w:r w:rsidRPr="00DF5E81">
              <w:rPr>
                <w:rFonts w:ascii="Times New Roman" w:hAnsi="Times New Roman"/>
                <w:sz w:val="20"/>
              </w:rPr>
              <w:t xml:space="preserve">56, </w:t>
            </w:r>
            <w:r w:rsidRPr="00DF5E81">
              <w:rPr>
                <w:rFonts w:ascii="Times New Roman" w:hAnsi="Times New Roman"/>
                <w:sz w:val="20"/>
                <w:lang w:val="en-US"/>
              </w:rPr>
              <w:t>D</w:t>
            </w:r>
            <w:r w:rsidRPr="00DF5E81">
              <w:rPr>
                <w:rFonts w:ascii="Times New Roman" w:hAnsi="Times New Roman"/>
                <w:sz w:val="20"/>
              </w:rPr>
              <w:t xml:space="preserve">57, </w:t>
            </w:r>
            <w:r w:rsidRPr="00DF5E81">
              <w:rPr>
                <w:rFonts w:ascii="Times New Roman" w:hAnsi="Times New Roman"/>
                <w:sz w:val="20"/>
                <w:lang w:val="en-US"/>
              </w:rPr>
              <w:t>D</w:t>
            </w:r>
            <w:r w:rsidRPr="00DF5E81">
              <w:rPr>
                <w:rFonts w:ascii="Times New Roman" w:hAnsi="Times New Roman"/>
                <w:sz w:val="20"/>
              </w:rPr>
              <w:t xml:space="preserve">58, </w:t>
            </w:r>
            <w:r w:rsidRPr="00DF5E81">
              <w:rPr>
                <w:rFonts w:ascii="Times New Roman" w:hAnsi="Times New Roman"/>
                <w:sz w:val="20"/>
                <w:lang w:val="en-US"/>
              </w:rPr>
              <w:t>D</w:t>
            </w:r>
            <w:r w:rsidRPr="00DF5E81">
              <w:rPr>
                <w:rFonts w:ascii="Times New Roman" w:hAnsi="Times New Roman"/>
                <w:sz w:val="20"/>
              </w:rPr>
              <w:t xml:space="preserve">61, </w:t>
            </w:r>
            <w:r w:rsidRPr="00DF5E81">
              <w:rPr>
                <w:rFonts w:ascii="Times New Roman" w:hAnsi="Times New Roman"/>
                <w:sz w:val="20"/>
                <w:lang w:val="en-US"/>
              </w:rPr>
              <w:t>D</w:t>
            </w:r>
            <w:r w:rsidRPr="00DF5E81">
              <w:rPr>
                <w:rFonts w:ascii="Times New Roman" w:hAnsi="Times New Roman"/>
                <w:sz w:val="20"/>
              </w:rPr>
              <w:t xml:space="preserve">69, </w:t>
            </w:r>
            <w:r w:rsidRPr="00DF5E81">
              <w:rPr>
                <w:rFonts w:ascii="Times New Roman" w:hAnsi="Times New Roman"/>
                <w:sz w:val="20"/>
                <w:lang w:val="en-US"/>
              </w:rPr>
              <w:t>D</w:t>
            </w:r>
            <w:r w:rsidRPr="00DF5E81">
              <w:rPr>
                <w:rFonts w:ascii="Times New Roman" w:hAnsi="Times New Roman"/>
                <w:sz w:val="20"/>
              </w:rPr>
              <w:t xml:space="preserve">70, </w:t>
            </w:r>
            <w:r w:rsidRPr="00DF5E81">
              <w:rPr>
                <w:rFonts w:ascii="Times New Roman" w:hAnsi="Times New Roman"/>
                <w:sz w:val="20"/>
                <w:lang w:val="en-US"/>
              </w:rPr>
              <w:t>D</w:t>
            </w:r>
            <w:r w:rsidRPr="00DF5E81">
              <w:rPr>
                <w:rFonts w:ascii="Times New Roman" w:hAnsi="Times New Roman"/>
                <w:sz w:val="20"/>
              </w:rPr>
              <w:t xml:space="preserve">71, </w:t>
            </w:r>
            <w:r w:rsidRPr="00DF5E81">
              <w:rPr>
                <w:rFonts w:ascii="Times New Roman" w:hAnsi="Times New Roman"/>
                <w:sz w:val="20"/>
                <w:lang w:val="en-US"/>
              </w:rPr>
              <w:t>D</w:t>
            </w:r>
            <w:r w:rsidRPr="00DF5E81">
              <w:rPr>
                <w:rFonts w:ascii="Times New Roman" w:hAnsi="Times New Roman"/>
                <w:sz w:val="20"/>
              </w:rPr>
              <w:t xml:space="preserve">47,4, </w:t>
            </w:r>
            <w:r w:rsidRPr="00DF5E81">
              <w:rPr>
                <w:rFonts w:ascii="Times New Roman" w:hAnsi="Times New Roman"/>
                <w:sz w:val="20"/>
                <w:lang w:val="en-US"/>
              </w:rPr>
              <w:t>D</w:t>
            </w:r>
            <w:r w:rsidRPr="00DF5E81">
              <w:rPr>
                <w:rFonts w:ascii="Times New Roman" w:hAnsi="Times New Roman"/>
                <w:sz w:val="20"/>
              </w:rPr>
              <w:t xml:space="preserve">76, </w:t>
            </w:r>
            <w:r w:rsidRPr="00DF5E81">
              <w:rPr>
                <w:rFonts w:ascii="Times New Roman" w:hAnsi="Times New Roman"/>
                <w:sz w:val="20"/>
                <w:lang w:val="en-US"/>
              </w:rPr>
              <w:t>D</w:t>
            </w:r>
            <w:r w:rsidRPr="00DF5E81">
              <w:rPr>
                <w:rFonts w:ascii="Times New Roman" w:hAnsi="Times New Roman"/>
                <w:sz w:val="20"/>
              </w:rPr>
              <w:t xml:space="preserve">80.5, </w:t>
            </w:r>
            <w:r w:rsidRPr="00DF5E81">
              <w:rPr>
                <w:rFonts w:ascii="Times New Roman" w:hAnsi="Times New Roman"/>
                <w:sz w:val="20"/>
                <w:lang w:val="en-US"/>
              </w:rPr>
              <w:t>D</w:t>
            </w:r>
            <w:r w:rsidRPr="00DF5E81">
              <w:rPr>
                <w:rFonts w:ascii="Times New Roman" w:hAnsi="Times New Roman"/>
                <w:sz w:val="20"/>
              </w:rPr>
              <w:t xml:space="preserve">81, </w:t>
            </w:r>
            <w:r w:rsidRPr="00DF5E81">
              <w:rPr>
                <w:rFonts w:ascii="Times New Roman" w:hAnsi="Times New Roman"/>
                <w:sz w:val="20"/>
                <w:lang w:val="en-US"/>
              </w:rPr>
              <w:t>D</w:t>
            </w:r>
            <w:r w:rsidRPr="00DF5E81">
              <w:rPr>
                <w:rFonts w:ascii="Times New Roman" w:hAnsi="Times New Roman"/>
                <w:sz w:val="20"/>
              </w:rPr>
              <w:t xml:space="preserve">82.0, </w:t>
            </w:r>
            <w:r w:rsidRPr="00DF5E81">
              <w:rPr>
                <w:rFonts w:ascii="Times New Roman" w:hAnsi="Times New Roman"/>
                <w:sz w:val="20"/>
                <w:lang w:val="en-US"/>
              </w:rPr>
              <w:t>E</w:t>
            </w:r>
            <w:r w:rsidRPr="00DF5E81">
              <w:rPr>
                <w:rFonts w:ascii="Times New Roman" w:hAnsi="Times New Roman"/>
                <w:sz w:val="20"/>
              </w:rPr>
              <w:t xml:space="preserve">70.3, </w:t>
            </w:r>
            <w:r w:rsidRPr="00DF5E81">
              <w:rPr>
                <w:rFonts w:ascii="Times New Roman" w:hAnsi="Times New Roman"/>
                <w:sz w:val="20"/>
                <w:lang w:val="en-US"/>
              </w:rPr>
              <w:t>E</w:t>
            </w:r>
            <w:r w:rsidRPr="00DF5E81">
              <w:rPr>
                <w:rFonts w:ascii="Times New Roman" w:hAnsi="Times New Roman"/>
                <w:sz w:val="20"/>
              </w:rPr>
              <w:t xml:space="preserve">76, </w:t>
            </w:r>
            <w:r w:rsidRPr="00DF5E81">
              <w:rPr>
                <w:rFonts w:ascii="Times New Roman" w:hAnsi="Times New Roman"/>
                <w:sz w:val="20"/>
                <w:lang w:val="en-US"/>
              </w:rPr>
              <w:t>E</w:t>
            </w:r>
            <w:r w:rsidRPr="00DF5E81">
              <w:rPr>
                <w:rFonts w:ascii="Times New Roman" w:hAnsi="Times New Roman"/>
                <w:sz w:val="20"/>
              </w:rPr>
              <w:t xml:space="preserve">77, E85.8, </w:t>
            </w:r>
            <w:r w:rsidRPr="00DF5E81">
              <w:rPr>
                <w:rFonts w:ascii="Times New Roman" w:hAnsi="Times New Roman"/>
                <w:sz w:val="20"/>
                <w:lang w:val="en-US"/>
              </w:rPr>
              <w:t>Q</w:t>
            </w:r>
            <w:r w:rsidRPr="00DF5E81">
              <w:rPr>
                <w:rFonts w:ascii="Times New Roman" w:hAnsi="Times New Roman"/>
                <w:sz w:val="20"/>
              </w:rPr>
              <w:t xml:space="preserve">45, </w:t>
            </w:r>
            <w:r w:rsidRPr="00DF5E81">
              <w:rPr>
                <w:rFonts w:ascii="Times New Roman" w:hAnsi="Times New Roman"/>
                <w:sz w:val="20"/>
                <w:lang w:val="en-US"/>
              </w:rPr>
              <w:t>Q</w:t>
            </w:r>
            <w:r w:rsidRPr="00DF5E81">
              <w:rPr>
                <w:rFonts w:ascii="Times New Roman" w:hAnsi="Times New Roman"/>
                <w:sz w:val="20"/>
              </w:rPr>
              <w:t xml:space="preserve">78.2, </w:t>
            </w:r>
            <w:r w:rsidRPr="00DF5E81">
              <w:rPr>
                <w:rFonts w:ascii="Times New Roman" w:hAnsi="Times New Roman"/>
                <w:sz w:val="20"/>
                <w:lang w:val="en-US"/>
              </w:rPr>
              <w:t>L</w:t>
            </w:r>
            <w:r w:rsidRPr="00DF5E81">
              <w:rPr>
                <w:rFonts w:ascii="Times New Roman" w:hAnsi="Times New Roman"/>
                <w:sz w:val="20"/>
              </w:rPr>
              <w:t>90.8</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болезнь Ходжкина. Неходжкинские лимфомы. Множественная миелома и злокачественные плазмоклеточные новообразования. Лимфоидный лейкоз (лимфолейкоз). </w:t>
            </w:r>
            <w:r w:rsidRPr="00377359">
              <w:rPr>
                <w:rFonts w:ascii="Times New Roman" w:hAnsi="Times New Roman"/>
                <w:sz w:val="20"/>
              </w:rPr>
              <w:br/>
              <w:t>Миелоидный лейкоз (миелолейкоз). Моноцитарный лейкоз, острая эритремия и эритролейкоз. Апластические анемии. Миелодиспластические синдромы. Примитивная нейроэктодермальная опухоль (PNET). Нейробластома. Первичный миелофиброз, вторичный миелофиброз при миелопролиферативном заболевании (трансформация истинной полицитемии и эссенциальной тромбоцитемии в миелофиброз). Злокачественные новообразования других типов соединительной и мягких тканей (рабдомиосаркома). Злокачественные новообразования костей и суставных хрящей (саркома Юинга, фибросаркома, хондросаркома). Болезни накопления. Остеопетроз. Врожденные синдромы костно-мозговой недостаточности. Тяжелый комбинированный иммунодефицит. Синдром Вискотта - Олдрича. Синдром Чедиака - Хигаши. Хроническая грануломатозная болезнь. Гипер-IgM синдром. Гемоглобинопатии. Серповидноклеточная анемия. Талассемия. Гистиоцитозы. Нефробластома. Герминогенные опухоли.</w:t>
            </w:r>
            <w:r>
              <w:rPr>
                <w:rFonts w:ascii="Times New Roman" w:hAnsi="Times New Roman"/>
                <w:sz w:val="20"/>
              </w:rPr>
              <w:t xml:space="preserve"> </w:t>
            </w:r>
            <w:r w:rsidRPr="00DF5E81">
              <w:rPr>
                <w:rFonts w:ascii="Times New Roman" w:hAnsi="Times New Roman"/>
                <w:sz w:val="20"/>
              </w:rPr>
              <w:t>Опухоли центральной нервной системы у детей.</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трансплантация аутологичного костного мозга (включая предтрансплантационный период, забор костного мозга, проведение трансплантации и посттрансплантационный период до момента приживления и иммунологической реконституции)</w:t>
            </w:r>
          </w:p>
        </w:tc>
        <w:tc>
          <w:tcPr>
            <w:tcW w:w="1780" w:type="dxa"/>
          </w:tcPr>
          <w:p w:rsidR="0068616A" w:rsidRPr="00377359" w:rsidRDefault="00D25D53" w:rsidP="0068616A">
            <w:pPr>
              <w:spacing w:line="240" w:lineRule="atLeast"/>
              <w:ind w:left="-57" w:right="-57"/>
              <w:jc w:val="center"/>
              <w:rPr>
                <w:rFonts w:ascii="Times New Roman" w:hAnsi="Times New Roman"/>
                <w:sz w:val="20"/>
              </w:rPr>
            </w:pPr>
            <w:r w:rsidRPr="00DF5E81">
              <w:rPr>
                <w:rFonts w:ascii="Times New Roman" w:hAnsi="Times New Roman"/>
                <w:sz w:val="20"/>
              </w:rPr>
              <w:t>2930645</w:t>
            </w:r>
          </w:p>
        </w:tc>
      </w:tr>
      <w:tr w:rsidR="0068616A" w:rsidRPr="00377359" w:rsidTr="00ED3924">
        <w:tc>
          <w:tcPr>
            <w:tcW w:w="15424" w:type="dxa"/>
            <w:gridSpan w:val="7"/>
          </w:tcPr>
          <w:p w:rsidR="0068616A" w:rsidRPr="00377359" w:rsidRDefault="0068616A" w:rsidP="0068616A">
            <w:pPr>
              <w:spacing w:line="240" w:lineRule="atLeast"/>
              <w:ind w:left="-57" w:right="-57"/>
              <w:jc w:val="center"/>
              <w:rPr>
                <w:rFonts w:ascii="Times New Roman" w:hAnsi="Times New Roman"/>
                <w:sz w:val="20"/>
              </w:rPr>
            </w:pPr>
            <w:r w:rsidRPr="00377359">
              <w:rPr>
                <w:rFonts w:ascii="Times New Roman" w:hAnsi="Times New Roman"/>
                <w:sz w:val="20"/>
              </w:rPr>
              <w:t>Урология</w:t>
            </w:r>
          </w:p>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6E3712" w:rsidP="0068616A">
            <w:pPr>
              <w:spacing w:line="240" w:lineRule="atLeast"/>
              <w:ind w:left="-57" w:right="-57"/>
              <w:jc w:val="center"/>
              <w:rPr>
                <w:rFonts w:ascii="Times New Roman" w:hAnsi="Times New Roman"/>
                <w:sz w:val="20"/>
              </w:rPr>
            </w:pPr>
            <w:r>
              <w:rPr>
                <w:rFonts w:ascii="Times New Roman" w:hAnsi="Times New Roman"/>
                <w:sz w:val="20"/>
              </w:rPr>
              <w:t>89</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Оперативные вмешательства на органах мочеполовой системы с использованием абляционных технологий (ультразвуковой, крио, радиочастотной, лазерной, плазменной)</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N32.8, N35, N40, D30.0, D30.1, D30.2, D30.3, D29.1</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опухоль предстательной железы. Опухоль почки. Опухоль мочевого пузыря. Опухоль почечной лоханки. Склероз шейки пузыря. Стриктуры уретры. Аденома простаты</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высокоинтенсивная фокусированная ультразвуковая абляция доброкачественных опухолей почек и мочевыделительного тракта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377359" w:rsidRDefault="00D25D53" w:rsidP="0068616A">
            <w:pPr>
              <w:spacing w:line="240" w:lineRule="atLeast"/>
              <w:ind w:left="-57" w:right="-57"/>
              <w:jc w:val="center"/>
              <w:rPr>
                <w:rFonts w:ascii="Times New Roman" w:hAnsi="Times New Roman"/>
                <w:sz w:val="20"/>
              </w:rPr>
            </w:pPr>
            <w:r w:rsidRPr="00DF5E81">
              <w:rPr>
                <w:rFonts w:ascii="Times New Roman" w:hAnsi="Times New Roman"/>
                <w:sz w:val="20"/>
              </w:rPr>
              <w:t>183391</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радиочастотная абляция доброкачественных поражений мочевыделительного тракта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плазменная абляция доброкачественных поражений мочевыделительного тракта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лазерная аблация доброкачественных поражений мочевыделительного тракта эндоскопическая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Оперативные вмешательства на органах мочеполовой системы с имплантацией синтетических сложных и сетчатых протезов</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N81, R32, N48.4, N13.7, N31.2</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пролапс тазовых органов. Недержание мочи при напряжении. Несостоятельность сфинктера мочевого пузыря. Эректильная дисфункция. Пузырно-лоханочный рефлюкс высокой степени у детей. Атония мочевого пузыря</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эндопластика устья мочеточника у детей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искусственного сфинктера мочевого пузыря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фаллопластика с протезированием фаллопротезом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временного сакрального нейростимулятора мочевого пузыря</w:t>
            </w:r>
          </w:p>
          <w:p w:rsidR="0068616A" w:rsidRPr="00377359" w:rsidRDefault="0068616A" w:rsidP="0068616A">
            <w:pPr>
              <w:spacing w:line="20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постоянного сакрального нейростимулятора мочевого пузыря</w:t>
            </w:r>
          </w:p>
          <w:p w:rsidR="0068616A" w:rsidRPr="00377359" w:rsidRDefault="0068616A" w:rsidP="0068616A">
            <w:pPr>
              <w:spacing w:line="20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Рецидивные и особо сложные операции на органах мочеполовой системы</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lang w:val="en-US"/>
              </w:rPr>
              <w:t>N20.2, N20.0, N13.0, N13.1, N13.2, C67, Q62.1, Q62.2, Q62.3, Q62.7</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опухоль почки. Камни почек. Стриктура мочеточника. Опухоль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нефрэктомия с тромбэктомией </w:t>
            </w:r>
            <w:r w:rsidRPr="00377359">
              <w:rPr>
                <w:rFonts w:ascii="Times New Roman" w:hAnsi="Times New Roman"/>
                <w:sz w:val="20"/>
              </w:rPr>
              <w:br/>
              <w:t>из нижней полой вены</w:t>
            </w:r>
          </w:p>
          <w:p w:rsidR="0068616A" w:rsidRPr="00377359" w:rsidRDefault="0068616A" w:rsidP="0068616A">
            <w:pPr>
              <w:spacing w:line="20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перкутанная нефролитолапоксия с эндопиелотомией</w:t>
            </w:r>
          </w:p>
          <w:p w:rsidR="0068616A" w:rsidRPr="00377359" w:rsidRDefault="0068616A" w:rsidP="0068616A">
            <w:pPr>
              <w:spacing w:line="20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дистанционная литотрипсия у детей</w:t>
            </w:r>
          </w:p>
          <w:p w:rsidR="0068616A" w:rsidRPr="00377359" w:rsidRDefault="0068616A" w:rsidP="0068616A">
            <w:pPr>
              <w:spacing w:line="20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билатеральная пластика тазовых отделов мочеточников</w:t>
            </w:r>
          </w:p>
          <w:p w:rsidR="0068616A" w:rsidRPr="00377359" w:rsidRDefault="0068616A" w:rsidP="0068616A">
            <w:pPr>
              <w:spacing w:line="20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геминефруретерэктомия у детей</w:t>
            </w:r>
          </w:p>
          <w:p w:rsidR="0068616A" w:rsidRPr="00377359" w:rsidRDefault="0068616A" w:rsidP="0068616A">
            <w:pPr>
              <w:spacing w:line="20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передняя тазовая экзентерация</w:t>
            </w:r>
          </w:p>
          <w:p w:rsidR="0068616A" w:rsidRPr="00377359" w:rsidRDefault="0068616A" w:rsidP="0068616A">
            <w:pPr>
              <w:spacing w:line="20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D25D53" w:rsidP="0068616A">
            <w:pPr>
              <w:spacing w:line="240" w:lineRule="atLeast"/>
              <w:ind w:left="-57" w:right="-57"/>
              <w:jc w:val="center"/>
              <w:rPr>
                <w:rFonts w:ascii="Times New Roman" w:hAnsi="Times New Roman"/>
                <w:sz w:val="20"/>
              </w:rPr>
            </w:pPr>
            <w:r>
              <w:rPr>
                <w:rFonts w:ascii="Times New Roman" w:hAnsi="Times New Roman"/>
                <w:sz w:val="20"/>
              </w:rPr>
              <w:t>9</w:t>
            </w:r>
            <w:r w:rsidR="006E3712">
              <w:rPr>
                <w:rFonts w:ascii="Times New Roman" w:hAnsi="Times New Roman"/>
                <w:sz w:val="20"/>
              </w:rPr>
              <w:t>0</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Оперативные вмешательства на органах мочеполовой системы с использованием лапароскопической техники</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N28.1, Q61.0, N13.0, N13.1, N13.2, N28</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прогрессивно растущая киста почки. Стриктура мочеточника</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лапаро- и ретроперитонеоскопическая нефроуретерэктомия</w:t>
            </w:r>
          </w:p>
          <w:p w:rsidR="0068616A" w:rsidRPr="00377359" w:rsidRDefault="0068616A" w:rsidP="0068616A">
            <w:pPr>
              <w:spacing w:line="200" w:lineRule="exact"/>
              <w:ind w:left="-57" w:right="-57"/>
              <w:jc w:val="left"/>
              <w:rPr>
                <w:rFonts w:ascii="Times New Roman" w:hAnsi="Times New Roman"/>
                <w:sz w:val="20"/>
              </w:rPr>
            </w:pPr>
          </w:p>
        </w:tc>
        <w:tc>
          <w:tcPr>
            <w:tcW w:w="1780" w:type="dxa"/>
            <w:vMerge w:val="restart"/>
          </w:tcPr>
          <w:p w:rsidR="0068616A" w:rsidRPr="00DF5E81" w:rsidRDefault="00D25D53" w:rsidP="0068616A">
            <w:pPr>
              <w:spacing w:line="240" w:lineRule="atLeast"/>
              <w:ind w:left="-57" w:right="-57"/>
              <w:jc w:val="center"/>
              <w:rPr>
                <w:rFonts w:ascii="Times New Roman" w:hAnsi="Times New Roman"/>
                <w:sz w:val="20"/>
              </w:rPr>
            </w:pPr>
            <w:r w:rsidRPr="00DF5E81">
              <w:rPr>
                <w:rFonts w:ascii="Times New Roman" w:hAnsi="Times New Roman"/>
                <w:sz w:val="20"/>
              </w:rPr>
              <w:t>251932</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лапаро- и ретроперитонеоскопическая резекция почки</w:t>
            </w:r>
          </w:p>
          <w:p w:rsidR="0068616A" w:rsidRPr="00377359" w:rsidRDefault="0068616A" w:rsidP="0068616A">
            <w:pPr>
              <w:spacing w:line="200" w:lineRule="exact"/>
              <w:ind w:left="-57" w:right="-57"/>
              <w:jc w:val="left"/>
              <w:rPr>
                <w:rFonts w:ascii="Times New Roman" w:hAnsi="Times New Roman"/>
                <w:sz w:val="20"/>
              </w:rPr>
            </w:pPr>
          </w:p>
        </w:tc>
        <w:tc>
          <w:tcPr>
            <w:tcW w:w="1780" w:type="dxa"/>
            <w:vMerge/>
          </w:tcPr>
          <w:p w:rsidR="0068616A" w:rsidRPr="00DF5E81"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 пластические опрации на наружных мужских половых органах</w:t>
            </w:r>
          </w:p>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S38.2, S38.0, T21</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травматическая ампутация наружных половых органов, размозжение наружных половых органов, ожоги мужских половых органов</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пластика уретры</w:t>
            </w:r>
          </w:p>
        </w:tc>
        <w:tc>
          <w:tcPr>
            <w:tcW w:w="1780" w:type="dxa"/>
            <w:vMerge/>
          </w:tcPr>
          <w:p w:rsidR="0068616A" w:rsidRPr="00DF5E81"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D25D53">
            <w:pPr>
              <w:spacing w:line="240" w:lineRule="atLeast"/>
              <w:ind w:left="-57" w:right="-57"/>
              <w:jc w:val="center"/>
              <w:rPr>
                <w:rFonts w:ascii="Times New Roman" w:hAnsi="Times New Roman"/>
                <w:sz w:val="20"/>
              </w:rPr>
            </w:pPr>
            <w:r>
              <w:rPr>
                <w:rFonts w:ascii="Times New Roman" w:hAnsi="Times New Roman"/>
                <w:sz w:val="20"/>
              </w:rPr>
              <w:t>9</w:t>
            </w:r>
            <w:r w:rsidR="006E3712">
              <w:rPr>
                <w:rFonts w:ascii="Times New Roman" w:hAnsi="Times New Roman"/>
                <w:sz w:val="20"/>
              </w:rPr>
              <w:t>1</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Оперативные вмешательства на органах мочеполовой системы с использованием робототехники</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lang w:val="en-US"/>
              </w:rPr>
              <w:t>C</w:t>
            </w:r>
            <w:r w:rsidRPr="00377359">
              <w:rPr>
                <w:rFonts w:ascii="Times New Roman" w:hAnsi="Times New Roman"/>
                <w:sz w:val="20"/>
              </w:rPr>
              <w:t>67,С61, С64</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опухоль мочевого пузыря, опухоль предстательной железы, опухоль почки</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роботассистированнная расширенная лимфаденэктомия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DF5E81" w:rsidRDefault="00D25D53" w:rsidP="0068616A">
            <w:pPr>
              <w:spacing w:line="240" w:lineRule="atLeast"/>
              <w:ind w:left="-57" w:right="-57"/>
              <w:jc w:val="center"/>
              <w:rPr>
                <w:rFonts w:ascii="Times New Roman" w:hAnsi="Times New Roman"/>
                <w:sz w:val="20"/>
              </w:rPr>
            </w:pPr>
            <w:r w:rsidRPr="00DF5E81">
              <w:rPr>
                <w:rFonts w:ascii="Times New Roman" w:hAnsi="Times New Roman"/>
                <w:sz w:val="20"/>
              </w:rPr>
              <w:t>360155</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lang w:val="en-US"/>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радикальная простатэктомия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цистэктомия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резекция почки</w:t>
            </w:r>
          </w:p>
          <w:p w:rsidR="0068616A" w:rsidRPr="00377359" w:rsidRDefault="0068616A" w:rsidP="0068616A">
            <w:pPr>
              <w:spacing w:line="240" w:lineRule="atLeast"/>
              <w:ind w:left="-57" w:right="-57"/>
              <w:jc w:val="left"/>
              <w:rPr>
                <w:rFonts w:ascii="Times New Roman" w:hAnsi="Times New Roman"/>
                <w:sz w:val="20"/>
              </w:rPr>
            </w:pPr>
          </w:p>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нефректомия при злокачественных опухолях почки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 пластические опрации на наружных мужских половых органах</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S38.2, S38.0, T21</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травматическая ампутация наружных половых органов, размозжение наружных половых органов, ожоги мужских половых органов</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фаллопластика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1 компонентного протеза полового члена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пластика мошонки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пластика мошонки с протезированием (односторонее/двухсторонее)</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D25D53">
            <w:pPr>
              <w:spacing w:line="240" w:lineRule="atLeast"/>
              <w:ind w:left="-57" w:right="-57"/>
              <w:jc w:val="center"/>
              <w:rPr>
                <w:rFonts w:ascii="Times New Roman" w:hAnsi="Times New Roman"/>
                <w:sz w:val="20"/>
                <w:highlight w:val="yellow"/>
              </w:rPr>
            </w:pPr>
            <w:r>
              <w:rPr>
                <w:rFonts w:ascii="Times New Roman" w:hAnsi="Times New Roman"/>
                <w:sz w:val="20"/>
              </w:rPr>
              <w:t>9</w:t>
            </w:r>
            <w:r w:rsidR="006E3712">
              <w:rPr>
                <w:rFonts w:ascii="Times New Roman" w:hAnsi="Times New Roman"/>
                <w:sz w:val="20"/>
              </w:rPr>
              <w:t>2</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 пластические опрации на наружных мужских половых органах</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S38.2, S38.0, T21</w:t>
            </w:r>
          </w:p>
        </w:tc>
        <w:tc>
          <w:tcPr>
            <w:tcW w:w="2933" w:type="dxa"/>
            <w:vMerge w:val="restart"/>
          </w:tcPr>
          <w:p w:rsidR="0068616A" w:rsidRDefault="0068616A">
            <w:pPr>
              <w:spacing w:line="240" w:lineRule="atLeast"/>
              <w:ind w:left="-57" w:right="-57"/>
              <w:jc w:val="left"/>
              <w:rPr>
                <w:rFonts w:ascii="Times New Roman" w:hAnsi="Times New Roman"/>
                <w:sz w:val="20"/>
              </w:rPr>
            </w:pPr>
            <w:r w:rsidRPr="00377359">
              <w:rPr>
                <w:rFonts w:ascii="Times New Roman" w:hAnsi="Times New Roman"/>
                <w:sz w:val="20"/>
              </w:rPr>
              <w:t>травматическая ампутация наружных половых органов, размозжение наружных половых органов, ожоги мужских половых органов</w:t>
            </w:r>
          </w:p>
          <w:p w:rsidR="0068616A" w:rsidRPr="00377359" w:rsidRDefault="0068616A" w:rsidP="0068616A">
            <w:pPr>
              <w:spacing w:line="240" w:lineRule="atLeast"/>
              <w:ind w:left="-57" w:right="-57"/>
              <w:jc w:val="left"/>
              <w:rPr>
                <w:rFonts w:ascii="Times New Roman" w:hAnsi="Times New Roman"/>
                <w:sz w:val="20"/>
              </w:rPr>
            </w:pP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3 компонентного протеза полового члена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DF5E81" w:rsidRDefault="00D25D53" w:rsidP="0068616A">
            <w:pPr>
              <w:spacing w:line="240" w:lineRule="atLeast"/>
              <w:ind w:left="-57" w:right="-57"/>
              <w:jc w:val="center"/>
              <w:rPr>
                <w:rFonts w:ascii="Times New Roman" w:hAnsi="Times New Roman"/>
                <w:sz w:val="20"/>
              </w:rPr>
            </w:pPr>
            <w:r w:rsidRPr="00DF5E81">
              <w:rPr>
                <w:rFonts w:ascii="Times New Roman" w:hAnsi="Times New Roman"/>
                <w:sz w:val="20"/>
              </w:rPr>
              <w:t>633342</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highlight w:val="yellow"/>
              </w:rPr>
            </w:pPr>
          </w:p>
        </w:tc>
        <w:tc>
          <w:tcPr>
            <w:tcW w:w="2795" w:type="dxa"/>
            <w:vMerge/>
          </w:tcPr>
          <w:p w:rsidR="0068616A" w:rsidRPr="00377359" w:rsidRDefault="0068616A" w:rsidP="0068616A">
            <w:pPr>
              <w:spacing w:line="240" w:lineRule="atLeast"/>
              <w:ind w:left="-57" w:right="-57"/>
              <w:jc w:val="left"/>
              <w:rPr>
                <w:rFonts w:ascii="Times New Roman" w:hAnsi="Times New Roman"/>
                <w:sz w:val="20"/>
                <w:highlight w:val="yellow"/>
              </w:rPr>
            </w:pPr>
          </w:p>
        </w:tc>
        <w:tc>
          <w:tcPr>
            <w:tcW w:w="1818" w:type="dxa"/>
            <w:vMerge/>
          </w:tcPr>
          <w:p w:rsidR="0068616A" w:rsidRPr="00377359" w:rsidRDefault="0068616A" w:rsidP="0068616A">
            <w:pPr>
              <w:spacing w:line="240" w:lineRule="atLeast"/>
              <w:ind w:left="-57" w:right="-57"/>
              <w:jc w:val="left"/>
              <w:rPr>
                <w:rFonts w:ascii="Times New Roman" w:hAnsi="Times New Roman"/>
                <w:sz w:val="20"/>
                <w:highlight w:val="yellow"/>
              </w:rPr>
            </w:pPr>
          </w:p>
        </w:tc>
        <w:tc>
          <w:tcPr>
            <w:tcW w:w="2933" w:type="dxa"/>
            <w:vMerge/>
          </w:tcPr>
          <w:p w:rsidR="0068616A" w:rsidRPr="00377359" w:rsidRDefault="0068616A" w:rsidP="0068616A">
            <w:pPr>
              <w:spacing w:line="240" w:lineRule="atLeast"/>
              <w:ind w:left="-57" w:right="-57"/>
              <w:jc w:val="left"/>
              <w:rPr>
                <w:rFonts w:ascii="Times New Roman" w:hAnsi="Times New Roman"/>
                <w:sz w:val="20"/>
                <w:highlight w:val="yellow"/>
              </w:rPr>
            </w:pPr>
          </w:p>
        </w:tc>
        <w:tc>
          <w:tcPr>
            <w:tcW w:w="1678" w:type="dxa"/>
            <w:vMerge/>
          </w:tcPr>
          <w:p w:rsidR="0068616A" w:rsidRPr="00377359" w:rsidRDefault="0068616A" w:rsidP="0068616A">
            <w:pPr>
              <w:spacing w:line="240" w:lineRule="atLeast"/>
              <w:ind w:left="-57" w:right="-57"/>
              <w:jc w:val="left"/>
              <w:rPr>
                <w:rFonts w:ascii="Times New Roman" w:hAnsi="Times New Roman"/>
                <w:sz w:val="20"/>
                <w:highlight w:val="yellow"/>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фаллопластика и пластика мошонки</w:t>
            </w:r>
          </w:p>
        </w:tc>
        <w:tc>
          <w:tcPr>
            <w:tcW w:w="1780" w:type="dxa"/>
            <w:vMerge/>
          </w:tcPr>
          <w:p w:rsidR="0068616A" w:rsidRPr="00DF5E81"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highlight w:val="yellow"/>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Оперативные вмешательства на органах мочеполовой системы с использованием робототехники</w:t>
            </w:r>
          </w:p>
          <w:p w:rsidR="0068616A" w:rsidRPr="00377359" w:rsidRDefault="0068616A" w:rsidP="0068616A">
            <w:pPr>
              <w:spacing w:line="180" w:lineRule="exac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R32</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недержание мочи (в результате травмы спинного мозга или головного мозга, а также органов и структур таза)</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роботассистированная реконструкция везико-уретрального сегмента</w:t>
            </w:r>
          </w:p>
        </w:tc>
        <w:tc>
          <w:tcPr>
            <w:tcW w:w="1780" w:type="dxa"/>
            <w:vMerge/>
          </w:tcPr>
          <w:p w:rsidR="0068616A" w:rsidRPr="00DF5E81"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highlight w:val="yellow"/>
              </w:rPr>
            </w:pP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Оперативное вмешательство с имплантацией искусственного сфинктера мочевого пузыря</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R32</w:t>
            </w:r>
          </w:p>
        </w:tc>
        <w:tc>
          <w:tcPr>
            <w:tcW w:w="2933"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недержание мочи (в результате травмы спинного мозга или головного мозга, а также органов и структур таза)</w:t>
            </w:r>
          </w:p>
          <w:p w:rsidR="0068616A" w:rsidRPr="00377359" w:rsidRDefault="0068616A" w:rsidP="0068616A">
            <w:pPr>
              <w:spacing w:line="180" w:lineRule="exac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имплантация искусственного сфинктера мочевого пузыря</w:t>
            </w:r>
          </w:p>
        </w:tc>
        <w:tc>
          <w:tcPr>
            <w:tcW w:w="1780" w:type="dxa"/>
            <w:vMerge/>
          </w:tcPr>
          <w:p w:rsidR="0068616A" w:rsidRPr="00DF5E81" w:rsidRDefault="0068616A" w:rsidP="0068616A">
            <w:pPr>
              <w:spacing w:line="240" w:lineRule="atLeast"/>
              <w:ind w:left="-57" w:right="-57"/>
              <w:jc w:val="center"/>
              <w:rPr>
                <w:rFonts w:ascii="Times New Roman" w:hAnsi="Times New Roman"/>
                <w:sz w:val="20"/>
              </w:rPr>
            </w:pPr>
          </w:p>
        </w:tc>
      </w:tr>
      <w:tr w:rsidR="0068616A" w:rsidRPr="00377359" w:rsidTr="00ED3924">
        <w:tc>
          <w:tcPr>
            <w:tcW w:w="15424" w:type="dxa"/>
            <w:gridSpan w:val="7"/>
          </w:tcPr>
          <w:p w:rsidR="00D25D53" w:rsidRPr="00DF5E81" w:rsidRDefault="00D25D53" w:rsidP="00043FF9">
            <w:pPr>
              <w:spacing w:line="240" w:lineRule="atLeast"/>
              <w:ind w:right="-57"/>
              <w:rPr>
                <w:rFonts w:ascii="Times New Roman" w:hAnsi="Times New Roman"/>
                <w:sz w:val="20"/>
              </w:rPr>
            </w:pPr>
          </w:p>
          <w:p w:rsidR="0068616A" w:rsidRPr="00DF5E81" w:rsidRDefault="0068616A" w:rsidP="0068616A">
            <w:pPr>
              <w:spacing w:line="240" w:lineRule="atLeast"/>
              <w:ind w:left="-57" w:right="-57"/>
              <w:jc w:val="center"/>
              <w:rPr>
                <w:rFonts w:ascii="Times New Roman" w:hAnsi="Times New Roman"/>
                <w:sz w:val="20"/>
              </w:rPr>
            </w:pPr>
            <w:r w:rsidRPr="00DF5E81">
              <w:rPr>
                <w:rFonts w:ascii="Times New Roman" w:hAnsi="Times New Roman"/>
                <w:sz w:val="20"/>
              </w:rPr>
              <w:t>Хирургия</w:t>
            </w:r>
          </w:p>
          <w:p w:rsidR="0068616A" w:rsidRPr="00DF5E81" w:rsidRDefault="0068616A" w:rsidP="0068616A">
            <w:pPr>
              <w:spacing w:line="180" w:lineRule="exact"/>
              <w:ind w:left="-57" w:right="-57"/>
              <w:jc w:val="left"/>
              <w:rPr>
                <w:rFonts w:ascii="Times New Roman" w:hAnsi="Times New Roman"/>
                <w:sz w:val="20"/>
              </w:rPr>
            </w:pPr>
          </w:p>
        </w:tc>
      </w:tr>
      <w:tr w:rsidR="0068616A" w:rsidRPr="00377359" w:rsidTr="00ED3924">
        <w:tc>
          <w:tcPr>
            <w:tcW w:w="948" w:type="dxa"/>
            <w:vMerge w:val="restart"/>
          </w:tcPr>
          <w:p w:rsidR="0068616A" w:rsidRPr="00377359" w:rsidRDefault="00D25D53">
            <w:pPr>
              <w:spacing w:line="240" w:lineRule="atLeast"/>
              <w:ind w:left="-57" w:right="-57"/>
              <w:jc w:val="center"/>
              <w:rPr>
                <w:rFonts w:ascii="Times New Roman" w:hAnsi="Times New Roman"/>
                <w:sz w:val="20"/>
              </w:rPr>
            </w:pPr>
            <w:r>
              <w:rPr>
                <w:rFonts w:ascii="Times New Roman" w:hAnsi="Times New Roman"/>
                <w:sz w:val="20"/>
              </w:rPr>
              <w:t>9</w:t>
            </w:r>
            <w:r w:rsidR="00284FC6">
              <w:rPr>
                <w:rFonts w:ascii="Times New Roman" w:hAnsi="Times New Roman"/>
                <w:sz w:val="20"/>
              </w:rPr>
              <w:t>3</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Микрохирургические, расширенные, комбиниро</w:t>
            </w:r>
            <w:r>
              <w:rPr>
                <w:rFonts w:ascii="Times New Roman" w:hAnsi="Times New Roman"/>
                <w:sz w:val="20"/>
              </w:rPr>
              <w:softHyphen/>
            </w:r>
            <w:r w:rsidRPr="00377359">
              <w:rPr>
                <w:rFonts w:ascii="Times New Roman" w:hAnsi="Times New Roman"/>
                <w:sz w:val="20"/>
              </w:rPr>
              <w:t>ванные и реконструктивно-пластические операции на поджелудочной железе, в том числе лапароскопически ассистированные</w:t>
            </w:r>
          </w:p>
          <w:p w:rsidR="0068616A" w:rsidRPr="00377359" w:rsidRDefault="0068616A" w:rsidP="0068616A">
            <w:pPr>
              <w:spacing w:line="180" w:lineRule="exac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K86.0 - K86.8</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заболевания поджелудочной железы</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панкреатодуоденальная резекция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DF5E81" w:rsidRDefault="00D25D53" w:rsidP="0068616A">
            <w:pPr>
              <w:spacing w:line="240" w:lineRule="atLeast"/>
              <w:ind w:left="-57" w:right="-57"/>
              <w:jc w:val="center"/>
              <w:rPr>
                <w:rFonts w:ascii="Times New Roman" w:hAnsi="Times New Roman"/>
                <w:sz w:val="20"/>
              </w:rPr>
            </w:pPr>
            <w:r w:rsidRPr="00DF5E81">
              <w:rPr>
                <w:rFonts w:ascii="Times New Roman" w:hAnsi="Times New Roman"/>
                <w:sz w:val="20"/>
              </w:rPr>
              <w:t>267658</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тотальная панкреатодуоденэктомия</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D18.0, D13.4, D13.5, B67.0, K76.6, K76.8, Q26.5, I85.0</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эндоваскулярная окклюзирующая операция на сосудах печени</w:t>
            </w:r>
          </w:p>
          <w:p w:rsidR="0068616A" w:rsidRPr="00377359" w:rsidRDefault="0068616A" w:rsidP="0068616A">
            <w:pPr>
              <w:spacing w:line="18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гемигепатэктомия</w:t>
            </w:r>
          </w:p>
          <w:p w:rsidR="0068616A" w:rsidRPr="00377359" w:rsidRDefault="0068616A" w:rsidP="0068616A">
            <w:pPr>
              <w:spacing w:line="18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резекция двух и более сегментов печени</w:t>
            </w:r>
          </w:p>
          <w:p w:rsidR="0068616A" w:rsidRPr="00377359" w:rsidRDefault="0068616A" w:rsidP="0068616A">
            <w:pPr>
              <w:spacing w:line="18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реконструктивная гепатикоеюностомия</w:t>
            </w:r>
          </w:p>
          <w:p w:rsidR="0068616A" w:rsidRPr="00377359" w:rsidRDefault="0068616A" w:rsidP="0068616A">
            <w:pPr>
              <w:spacing w:line="18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портокавальное шунтирование. Операции азигопортального разобщения. Трансъюгулярное внутрипеченочное портосистемное шунтирование (TIPS)</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Реконструктивно-пластические, в том числе лапароскопически ассистированные операции на прямой кишке и промежности</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L05.9, K62.3, N81.6, K62.8</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пресакральная киста</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иссечение пресакральной кисты парасакральным или комбиниро</w:t>
            </w:r>
            <w:r>
              <w:rPr>
                <w:rFonts w:ascii="Times New Roman" w:hAnsi="Times New Roman"/>
                <w:sz w:val="20"/>
              </w:rPr>
              <w:softHyphen/>
            </w:r>
            <w:r w:rsidRPr="00377359">
              <w:rPr>
                <w:rFonts w:ascii="Times New Roman" w:hAnsi="Times New Roman"/>
                <w:sz w:val="20"/>
              </w:rPr>
              <w:t xml:space="preserve">ванным доступом с удалением копчика, в том числе с пластикой свищевого отверстия полнослойным лоскутом стенки прямой кишки </w:t>
            </w:r>
            <w:r>
              <w:rPr>
                <w:rFonts w:ascii="Times New Roman" w:hAnsi="Times New Roman"/>
                <w:sz w:val="20"/>
              </w:rPr>
              <w:t>и (или)</w:t>
            </w:r>
            <w:r w:rsidRPr="00377359">
              <w:rPr>
                <w:rFonts w:ascii="Times New Roman" w:hAnsi="Times New Roman"/>
                <w:sz w:val="20"/>
              </w:rPr>
              <w:t xml:space="preserve"> пластикой тазового дна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опущение мышц тазового дна с выпадением органов малого таза</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ликвидация ректоцеле, в том числе с циркулярной эндоректальной проктопластикой по методике Лонго, пластика ректовагинальной перегородки имплантатом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ректопексия с пластикой тазового дна имплантатом, заднепетлевая ректопексия, шовная ректопексия, операция Делорма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недостаточность анального сфинктера</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создание сфинктера из поперечно-полосатых мышц с реконструкцией запирательного аппарата прямой кишки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Реконструктивно-пластические операции на пищеводе, желудке</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K22.5, K22.2, K22</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приобретенный дивертикул пищевода, ахалазия кардиальной части пищевода, рубцовые стриктуры пищевода</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иссечение дивертикула пищевода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пластика пищевода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эозофагокардиомиотомия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экстирпация пищевода с пластикой, </w:t>
            </w:r>
            <w:r w:rsidRPr="00377359">
              <w:rPr>
                <w:rFonts w:ascii="Times New Roman" w:hAnsi="Times New Roman"/>
                <w:sz w:val="20"/>
              </w:rPr>
              <w:br/>
              <w:t>в том числе лапароскопическая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D25D53">
            <w:pPr>
              <w:spacing w:line="240" w:lineRule="atLeast"/>
              <w:ind w:left="-57" w:right="-57"/>
              <w:jc w:val="center"/>
              <w:rPr>
                <w:rFonts w:ascii="Times New Roman" w:hAnsi="Times New Roman"/>
                <w:sz w:val="20"/>
              </w:rPr>
            </w:pPr>
            <w:r>
              <w:rPr>
                <w:rFonts w:ascii="Times New Roman" w:hAnsi="Times New Roman"/>
                <w:sz w:val="20"/>
              </w:rPr>
              <w:t>9</w:t>
            </w:r>
            <w:r w:rsidR="00284FC6">
              <w:rPr>
                <w:rFonts w:ascii="Times New Roman" w:hAnsi="Times New Roman"/>
                <w:sz w:val="20"/>
              </w:rPr>
              <w:t>4</w:t>
            </w:r>
            <w:r w:rsidR="0068616A" w:rsidRPr="00377359">
              <w:rPr>
                <w:rFonts w:ascii="Times New Roman" w:hAnsi="Times New Roman"/>
                <w:sz w:val="20"/>
              </w:rPr>
              <w:t>.</w:t>
            </w: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Реконструктивно-пластические операции на поджелудочной железе, печени и желчных протоках, пищеводе, желудке, тонкой и толстой кишке, операции на надпочечниках и при новообразованиях забрюшинного пространства с использованием робототехники</w:t>
            </w:r>
          </w:p>
        </w:tc>
        <w:tc>
          <w:tcPr>
            <w:tcW w:w="1818" w:type="dxa"/>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lang w:val="en-US"/>
              </w:rPr>
              <w:t>D12.4, D12.6, D13.1, D13.2, D13.3, D13.4, D13.5, K76.8, D18.0, D20, D35.0, D73.4, K21, K25, K26, K59.0, K59.3, K63.2, K62.3, K86.0 - K86.8, E24, E26.0, E27.5</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гастроэзофагеальная рефлюксная болезнь. Язвенная болезнь желудка. Язвенная болезнь двенадцатиперстной кишки. Новообразования желудка. Новообразования двенадцатиперстной кишки. Новообразования тонкой кишки. Новообразования толстой кишки. Киста печени. Гемангиома печени. Новообразования поджелудочной железы. Новообразования надпочечника. Киста селезенки. Неорганное забрюшинное новообразование</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реконструктивно-пластические, органосохраняющие операции с применением робототехники</w:t>
            </w:r>
          </w:p>
        </w:tc>
        <w:tc>
          <w:tcPr>
            <w:tcW w:w="1780" w:type="dxa"/>
          </w:tcPr>
          <w:p w:rsidR="0068616A" w:rsidRPr="00DF5E81" w:rsidRDefault="00D25D53" w:rsidP="0068616A">
            <w:pPr>
              <w:spacing w:line="240" w:lineRule="atLeast"/>
              <w:ind w:left="-57" w:right="-57"/>
              <w:jc w:val="center"/>
              <w:rPr>
                <w:rFonts w:ascii="Times New Roman" w:hAnsi="Times New Roman"/>
                <w:sz w:val="20"/>
                <w:lang w:val="en-US"/>
              </w:rPr>
            </w:pPr>
            <w:r w:rsidRPr="00DF5E81">
              <w:rPr>
                <w:rFonts w:ascii="Times New Roman" w:hAnsi="Times New Roman"/>
                <w:sz w:val="20"/>
              </w:rPr>
              <w:t>332048</w:t>
            </w:r>
          </w:p>
        </w:tc>
      </w:tr>
      <w:tr w:rsidR="0068616A" w:rsidRPr="00377359" w:rsidTr="00ED3924">
        <w:tc>
          <w:tcPr>
            <w:tcW w:w="948" w:type="dxa"/>
          </w:tcPr>
          <w:p w:rsidR="0068616A" w:rsidRPr="00377359" w:rsidRDefault="00D25D53">
            <w:pPr>
              <w:spacing w:line="240" w:lineRule="atLeast"/>
              <w:ind w:left="-57" w:right="-57"/>
              <w:jc w:val="center"/>
              <w:rPr>
                <w:rFonts w:ascii="Times New Roman" w:hAnsi="Times New Roman"/>
                <w:sz w:val="20"/>
              </w:rPr>
            </w:pPr>
            <w:r>
              <w:rPr>
                <w:rFonts w:ascii="Times New Roman" w:hAnsi="Times New Roman"/>
                <w:sz w:val="20"/>
              </w:rPr>
              <w:t>9</w:t>
            </w:r>
            <w:r w:rsidR="00284FC6">
              <w:rPr>
                <w:rFonts w:ascii="Times New Roman" w:hAnsi="Times New Roman"/>
                <w:sz w:val="20"/>
              </w:rPr>
              <w:t>5</w:t>
            </w:r>
            <w:r w:rsidR="0068616A" w:rsidRPr="00377359">
              <w:rPr>
                <w:rFonts w:ascii="Times New Roman" w:hAnsi="Times New Roman"/>
                <w:sz w:val="20"/>
              </w:rPr>
              <w:t>.</w:t>
            </w: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Аутологичные реконструктивно-пластические операции по удлинению тонкой кишки у детей</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К90.8, К90.9, К91.2</w:t>
            </w:r>
          </w:p>
        </w:tc>
        <w:tc>
          <w:tcPr>
            <w:tcW w:w="2933"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синдром короткой кишки. Нарушение всасывания после хирургического вмешательства, </w:t>
            </w:r>
            <w:r w:rsidRPr="00377359">
              <w:rPr>
                <w:rFonts w:ascii="Times New Roman" w:hAnsi="Times New Roman"/>
                <w:sz w:val="20"/>
              </w:rPr>
              <w:br/>
              <w:t>не классифицированное в других рубриках. Синдром короткой кишки с выраженными явлениями мальдигестии и мальабсорбции</w:t>
            </w:r>
          </w:p>
          <w:p w:rsidR="00D25D53" w:rsidRPr="00377359" w:rsidRDefault="00D25D53"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последовательная поперечная энтеропластика (STEP)</w:t>
            </w:r>
          </w:p>
        </w:tc>
        <w:tc>
          <w:tcPr>
            <w:tcW w:w="1780" w:type="dxa"/>
          </w:tcPr>
          <w:p w:rsidR="0068616A" w:rsidRPr="00DF5E81" w:rsidRDefault="00D25D53" w:rsidP="0068616A">
            <w:pPr>
              <w:spacing w:line="240" w:lineRule="atLeast"/>
              <w:ind w:left="-57" w:right="-57"/>
              <w:jc w:val="center"/>
              <w:rPr>
                <w:rFonts w:ascii="Times New Roman" w:hAnsi="Times New Roman"/>
                <w:sz w:val="20"/>
              </w:rPr>
            </w:pPr>
            <w:r w:rsidRPr="00DF5E81">
              <w:rPr>
                <w:rFonts w:ascii="Times New Roman" w:hAnsi="Times New Roman"/>
                <w:sz w:val="20"/>
              </w:rPr>
              <w:t>1161411</w:t>
            </w:r>
          </w:p>
        </w:tc>
      </w:tr>
      <w:tr w:rsidR="0068616A" w:rsidRPr="00377359" w:rsidTr="00ED3924">
        <w:tc>
          <w:tcPr>
            <w:tcW w:w="948" w:type="dxa"/>
          </w:tcPr>
          <w:p w:rsidR="0068616A" w:rsidRPr="00DF5E81" w:rsidRDefault="00D25D53">
            <w:pPr>
              <w:spacing w:line="240" w:lineRule="atLeast"/>
              <w:ind w:left="-57" w:right="-57"/>
              <w:jc w:val="center"/>
              <w:rPr>
                <w:rFonts w:ascii="Times New Roman" w:hAnsi="Times New Roman"/>
                <w:sz w:val="20"/>
              </w:rPr>
            </w:pPr>
            <w:r w:rsidRPr="00DF5E81">
              <w:rPr>
                <w:rFonts w:ascii="Times New Roman" w:hAnsi="Times New Roman"/>
                <w:sz w:val="20"/>
              </w:rPr>
              <w:t>9</w:t>
            </w:r>
            <w:r w:rsidR="00284FC6" w:rsidRPr="00DF5E81">
              <w:rPr>
                <w:rFonts w:ascii="Times New Roman" w:hAnsi="Times New Roman"/>
                <w:sz w:val="20"/>
              </w:rPr>
              <w:t>6</w:t>
            </w:r>
          </w:p>
        </w:tc>
        <w:tc>
          <w:tcPr>
            <w:tcW w:w="2795"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Эндоскопические операции на органах панкреатобилиарной зоны</w:t>
            </w:r>
          </w:p>
        </w:tc>
        <w:tc>
          <w:tcPr>
            <w:tcW w:w="181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K80.2, K80.3, K80.4, K80.5, K80.8, K83.1, K83.9, K87.0</w:t>
            </w:r>
          </w:p>
        </w:tc>
        <w:tc>
          <w:tcPr>
            <w:tcW w:w="2933"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пациент с желчекаменной болезнью с диагностированными одиночными или множественными крупными конкрементами желчевыводящих протоков, расположенными над сужениями или при предшествующих неуспешных попытках традиционной литоэкстракции</w:t>
            </w:r>
          </w:p>
          <w:p w:rsidR="00D25D53" w:rsidRPr="00DF5E81" w:rsidRDefault="00D25D53" w:rsidP="0068616A">
            <w:pPr>
              <w:spacing w:line="240" w:lineRule="atLeast"/>
              <w:ind w:left="-57" w:right="-57"/>
              <w:jc w:val="left"/>
              <w:rPr>
                <w:rFonts w:ascii="Times New Roman" w:hAnsi="Times New Roman"/>
                <w:sz w:val="20"/>
              </w:rPr>
            </w:pPr>
          </w:p>
        </w:tc>
        <w:tc>
          <w:tcPr>
            <w:tcW w:w="1678"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хирургическое лечение</w:t>
            </w:r>
          </w:p>
        </w:tc>
        <w:tc>
          <w:tcPr>
            <w:tcW w:w="3472" w:type="dxa"/>
          </w:tcPr>
          <w:p w:rsidR="0068616A" w:rsidRPr="00DF5E81" w:rsidRDefault="0068616A" w:rsidP="0068616A">
            <w:pPr>
              <w:spacing w:line="240" w:lineRule="atLeast"/>
              <w:ind w:left="-57" w:right="-57"/>
              <w:jc w:val="left"/>
              <w:rPr>
                <w:rFonts w:ascii="Times New Roman" w:hAnsi="Times New Roman"/>
                <w:sz w:val="20"/>
              </w:rPr>
            </w:pPr>
            <w:r w:rsidRPr="00DF5E81">
              <w:rPr>
                <w:rFonts w:ascii="Times New Roman" w:hAnsi="Times New Roman"/>
                <w:sz w:val="20"/>
              </w:rPr>
              <w:t>Эндоскопическая пероральная транспапиллярная холангиоскопия</w:t>
            </w:r>
            <w:r w:rsidRPr="00DF5E81">
              <w:t xml:space="preserve"> </w:t>
            </w:r>
            <w:r w:rsidRPr="00DF5E81">
              <w:rPr>
                <w:rFonts w:ascii="Times New Roman" w:hAnsi="Times New Roman"/>
                <w:sz w:val="20"/>
              </w:rPr>
              <w:t>с  внутрипротоковой контактной литотрипсией</w:t>
            </w:r>
          </w:p>
        </w:tc>
        <w:tc>
          <w:tcPr>
            <w:tcW w:w="1780" w:type="dxa"/>
          </w:tcPr>
          <w:p w:rsidR="0068616A" w:rsidRPr="00DF5E81" w:rsidRDefault="0068616A" w:rsidP="0068616A">
            <w:pPr>
              <w:spacing w:line="240" w:lineRule="atLeast"/>
              <w:ind w:left="-57" w:right="-57"/>
              <w:jc w:val="center"/>
              <w:rPr>
                <w:rFonts w:ascii="Times New Roman" w:hAnsi="Times New Roman"/>
                <w:sz w:val="20"/>
                <w:lang w:val="en-US"/>
              </w:rPr>
            </w:pPr>
            <w:r w:rsidRPr="00DF5E81">
              <w:rPr>
                <w:rFonts w:ascii="Times New Roman" w:hAnsi="Times New Roman"/>
                <w:sz w:val="20"/>
                <w:lang w:val="en-US"/>
              </w:rPr>
              <w:t>480154</w:t>
            </w:r>
          </w:p>
        </w:tc>
      </w:tr>
      <w:tr w:rsidR="0068616A" w:rsidRPr="00377359" w:rsidTr="00ED3924">
        <w:tc>
          <w:tcPr>
            <w:tcW w:w="15424" w:type="dxa"/>
            <w:gridSpan w:val="7"/>
          </w:tcPr>
          <w:p w:rsidR="0068616A" w:rsidRPr="00377359" w:rsidRDefault="0068616A" w:rsidP="0068616A">
            <w:pPr>
              <w:keepNext/>
              <w:spacing w:line="240" w:lineRule="atLeast"/>
              <w:ind w:left="-57" w:right="-57"/>
              <w:jc w:val="center"/>
              <w:rPr>
                <w:rFonts w:ascii="Times New Roman" w:hAnsi="Times New Roman"/>
                <w:sz w:val="20"/>
              </w:rPr>
            </w:pPr>
            <w:r w:rsidRPr="00377359">
              <w:rPr>
                <w:rFonts w:ascii="Times New Roman" w:hAnsi="Times New Roman"/>
                <w:sz w:val="20"/>
              </w:rPr>
              <w:t>Челюстно-лицевая хирургия</w:t>
            </w:r>
          </w:p>
          <w:p w:rsidR="0068616A" w:rsidRPr="00377359" w:rsidRDefault="0068616A" w:rsidP="0068616A">
            <w:pPr>
              <w:keepNext/>
              <w:spacing w:line="200" w:lineRule="exac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7545E1">
            <w:pPr>
              <w:spacing w:line="240" w:lineRule="atLeast"/>
              <w:ind w:left="-57" w:right="-57"/>
              <w:jc w:val="center"/>
              <w:rPr>
                <w:rFonts w:ascii="Times New Roman" w:hAnsi="Times New Roman"/>
                <w:sz w:val="20"/>
              </w:rPr>
            </w:pPr>
            <w:r>
              <w:rPr>
                <w:rFonts w:ascii="Times New Roman" w:hAnsi="Times New Roman"/>
                <w:sz w:val="20"/>
              </w:rPr>
              <w:t>9</w:t>
            </w:r>
            <w:r w:rsidR="00284FC6">
              <w:rPr>
                <w:rFonts w:ascii="Times New Roman" w:hAnsi="Times New Roman"/>
                <w:sz w:val="20"/>
              </w:rPr>
              <w:t>7</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Реконструктивно-пластические операции при врожденных пороках развития черепно-челюстно-лицевой области</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Q36.0</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врожденная полная двухсторонняя расщелина верхней губы</w:t>
            </w:r>
          </w:p>
          <w:p w:rsidR="0068616A" w:rsidRPr="00377359" w:rsidRDefault="0068616A" w:rsidP="0068616A">
            <w:pPr>
              <w:keepNext/>
              <w:spacing w:line="200" w:lineRule="exact"/>
              <w:ind w:left="-57" w:right="-57"/>
              <w:jc w:val="center"/>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реконструктивная хейлоринопластика</w:t>
            </w:r>
          </w:p>
        </w:tc>
        <w:tc>
          <w:tcPr>
            <w:tcW w:w="1780" w:type="dxa"/>
            <w:vMerge w:val="restart"/>
          </w:tcPr>
          <w:p w:rsidR="0068616A" w:rsidRPr="00377359" w:rsidRDefault="007545E1" w:rsidP="0068616A">
            <w:pPr>
              <w:spacing w:line="240" w:lineRule="atLeast"/>
              <w:ind w:left="-57" w:right="-57"/>
              <w:jc w:val="center"/>
              <w:rPr>
                <w:rFonts w:ascii="Times New Roman" w:hAnsi="Times New Roman"/>
                <w:sz w:val="20"/>
              </w:rPr>
            </w:pPr>
            <w:r w:rsidRPr="00DF5E81">
              <w:rPr>
                <w:rFonts w:ascii="Times New Roman" w:hAnsi="Times New Roman"/>
                <w:sz w:val="20"/>
              </w:rPr>
              <w:t>227411</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Q35, Q37.0, Q37.1</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врожденная одно- или двусторонняя расщелина неба и альвеолярного отростка верхней челюсти</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радикальная уранопластика при одно- и двусторонней расщелине неба, костная пластика альвеолярного отростка верхней челюсти, устранение протрузии межчелюстной кости, в том числе с использованием ортодонтической техники</w:t>
            </w:r>
          </w:p>
          <w:p w:rsidR="0068616A" w:rsidRPr="00377359" w:rsidRDefault="0068616A" w:rsidP="0068616A">
            <w:pPr>
              <w:keepNext/>
              <w:spacing w:line="200" w:lineRule="exact"/>
              <w:ind w:left="-57" w:right="-57"/>
              <w:jc w:val="center"/>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Q75.2</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Гипертелоризм</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реконструктивно-пластическая операция устранения орбитального гипертелоризма с использованием вне- и внутричерепного доступа</w:t>
            </w:r>
          </w:p>
          <w:p w:rsidR="0068616A" w:rsidRPr="00377359" w:rsidRDefault="0068616A" w:rsidP="0068616A">
            <w:pPr>
              <w:keepNext/>
              <w:spacing w:line="200" w:lineRule="exact"/>
              <w:ind w:left="-57" w:right="-57"/>
              <w:jc w:val="center"/>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Q75.0</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Краниосиностозы</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краниопластика с помощью костной реконструкции, дистракционного остеогенеза, в том числе с использованием контурной пластики индивидуально изготовленными имплантатами</w:t>
            </w:r>
          </w:p>
          <w:p w:rsidR="0068616A" w:rsidRPr="00377359" w:rsidRDefault="0068616A" w:rsidP="0068616A">
            <w:pPr>
              <w:keepNext/>
              <w:spacing w:line="200" w:lineRule="exact"/>
              <w:ind w:left="-57" w:right="-57"/>
              <w:jc w:val="center"/>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Q75.4</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челюстно-лицевой дизостоз</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реконструкция костей лицевого скелета и нижней челюсти, в том числе методом дистракционного остеогенеза и контурной пластики с помощью индивидуально изготовленных имплантатов</w:t>
            </w:r>
          </w:p>
          <w:p w:rsidR="007545E1" w:rsidRPr="00377359" w:rsidRDefault="007545E1"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Реконструктивно-пластические операции по устранению обширных дефектов и деформаций мягких тканей, отдельных анатомических зон </w:t>
            </w:r>
            <w:r>
              <w:rPr>
                <w:rFonts w:ascii="Times New Roman" w:hAnsi="Times New Roman"/>
                <w:sz w:val="20"/>
              </w:rPr>
              <w:t>и (или)</w:t>
            </w:r>
            <w:r w:rsidRPr="00377359">
              <w:rPr>
                <w:rFonts w:ascii="Times New Roman" w:hAnsi="Times New Roman"/>
                <w:sz w:val="20"/>
              </w:rPr>
              <w:t xml:space="preserve"> структур головы, лица и шеи</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Q30.2, Q30, M96, M95.0</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обширный или субтотальный дефект костно-хрящевого отдела наружного носа</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ринопластика, в том числе с примене</w:t>
            </w:r>
            <w:r w:rsidRPr="00377359">
              <w:rPr>
                <w:rFonts w:ascii="Times New Roman" w:hAnsi="Times New Roman"/>
                <w:sz w:val="20"/>
              </w:rPr>
              <w:softHyphen/>
              <w:t>нием хрящевых трансплантатов, имплантационных материалов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пластика при обширном дефекте носа лоскутом на ножке из прилегающих участков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S08.8, S08.9</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тотальный дефект, травматическая ампутация носа</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ринопластика лоскутом со лба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ринопластика с использованием стебельчатого лоскута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замещение обширного дефекта носа с помощью сложного экзопротеза на имплантатах</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ринопластика с использованием реваскуляризированного лоскута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S08.1, Q16.0, Q16.1</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врожденное отсутствие, травматическая ампутация ушной раковины</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реконструктивно-пластическая операция с использованием аутотрансплантатов из прилегающих к ушной раковине участков и иных трансплантатов и имплантатов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pPr>
              <w:spacing w:line="240" w:lineRule="atLeast"/>
              <w:ind w:left="-57" w:right="-57"/>
              <w:jc w:val="left"/>
              <w:rPr>
                <w:rFonts w:ascii="Times New Roman" w:hAnsi="Times New Roman"/>
                <w:sz w:val="20"/>
              </w:rPr>
            </w:pPr>
            <w:r w:rsidRPr="00377359">
              <w:rPr>
                <w:rFonts w:ascii="Times New Roman" w:hAnsi="Times New Roman"/>
                <w:sz w:val="20"/>
              </w:rPr>
              <w:t>пластика при тотальном дефекте уха с помощью сложного экзопротеза с опорой на внутрикостные имплантаты</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L90.5, T95.0, T95.8, T95.9</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послеожоговая рубцовая контрактура лица и шеи </w:t>
            </w:r>
            <w:r w:rsidRPr="00377359">
              <w:rPr>
                <w:rFonts w:ascii="Times New Roman" w:hAnsi="Times New Roman"/>
                <w:sz w:val="20"/>
              </w:rPr>
              <w:br/>
              <w:t>(II и III степени)</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устранение контрактуры шеи с использованием лоскутов с осевыми сосудистыми рисунками, микрохирургическая пластика с помощью реваскуляризированного лоскута</w:t>
            </w:r>
          </w:p>
          <w:p w:rsidR="0068616A" w:rsidRPr="00377359" w:rsidRDefault="0068616A" w:rsidP="0068616A">
            <w:pPr>
              <w:spacing w:line="12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T90.9, T90.8, M96</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обширный дефект мягких тканей нижней зоны лица (2 и более анатомические области)</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реконструктивно-пластическая операция сложным лоскутом на ножке с грудной клетки, с использованием лоскутов с осевыми сосудистыми рисунками, тканями стебельчатого лоскута, микрохирургическая пластика с помощью реваскуляризированного лоскута</w:t>
            </w:r>
          </w:p>
          <w:p w:rsidR="0068616A" w:rsidRPr="00377359" w:rsidRDefault="0068616A" w:rsidP="0068616A">
            <w:pPr>
              <w:spacing w:line="12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L91, L90.5, Q18</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обширный порок развития, рубцовая деформация кожи волосистой части головы, мягких тканей лица и шеи (2 и более анатомические области)</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пластическое устранение деформации </w:t>
            </w:r>
            <w:r w:rsidRPr="00377359">
              <w:rPr>
                <w:rFonts w:ascii="Times New Roman" w:hAnsi="Times New Roman"/>
                <w:sz w:val="20"/>
              </w:rPr>
              <w:br/>
              <w:t>2 и более ротационными лоскутами, реконструктивно-пластическая операция сложным лоскутом на ножке с грудной клетки и плеча, с использованием лоскутов с осевыми сосудистыми рисунками, методом дерматензии с использованием тканей, растянутых эспандером, микрохирур</w:t>
            </w:r>
            <w:r>
              <w:rPr>
                <w:rFonts w:ascii="Times New Roman" w:hAnsi="Times New Roman"/>
                <w:sz w:val="20"/>
              </w:rPr>
              <w:softHyphen/>
            </w:r>
            <w:r w:rsidRPr="00377359">
              <w:rPr>
                <w:rFonts w:ascii="Times New Roman" w:hAnsi="Times New Roman"/>
                <w:sz w:val="20"/>
              </w:rPr>
              <w:t>гическая пластика с помощью реваскуляризированного лоскута</w:t>
            </w:r>
          </w:p>
          <w:p w:rsidR="0068616A" w:rsidRPr="00377359" w:rsidRDefault="0068616A" w:rsidP="0068616A">
            <w:pPr>
              <w:spacing w:line="120" w:lineRule="exac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T90.9, T90.8, M96</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посттравматический дефект и рубцовая деформация волосистой части головы, мягких тканей лица и шеи</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реконструктивно-пластическая операция сложным лоскутом на ножке с грудной клетки и плеча, с использованием лоскутов с осевыми сосудистыми рисунками, 2 и более ротационными лоскутами, методом дерматензии с использованием тканей, растянутых эспандером, микрохирур</w:t>
            </w:r>
            <w:r>
              <w:rPr>
                <w:rFonts w:ascii="Times New Roman" w:hAnsi="Times New Roman"/>
                <w:sz w:val="20"/>
              </w:rPr>
              <w:softHyphen/>
            </w:r>
            <w:r w:rsidRPr="00377359">
              <w:rPr>
                <w:rFonts w:ascii="Times New Roman" w:hAnsi="Times New Roman"/>
                <w:sz w:val="20"/>
              </w:rPr>
              <w:t>гическая пластика с помощью реваскуляризированного лоскута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Реконструктивно-пластические операции по устранению обширных дефектов костей свода черепа, лицевого скелета</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T90.1, T90.2</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посттравматический дефект костей черепа и верхней зоны лица</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реконструкция костей свода черепа, верхней зоны лица с использованием дистракционных фиксирующих аппаратов, костных аутотрансплантатов, биодеградирующих материалов или реваскуляризированного лоскута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реконструкция лобной кости с помощью металлоконструкций, силиконового имплантата или аллогенных материалов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T90.2 - T90.4</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посттравматическая деформация скуло-носо-лобно-орбитального комплекса</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реконструктивно-пластическая операция путем остеотомии, репозиции смещенных костных отломков и замещения дефекта аутотрансплантатом, композитным материалом или титановой пластиной (сеткой), в том числе с использованием компьютерных методов планирования, интраоперационной компьютерной навигации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реконструкция стенок глазницы с помощью костного аутотрансплантата, аллогенного материала или силиконового имплантата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S05, H05.3, H05.4</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посттравматическая деформация глазницы с энофтальмом</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опорно-контурная пластика с использованием коронарного (полукоронарного) хирургического доступа и костных трансплантатов из теменной кости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эндопротезирование с использованием компьютерных технологий при планировании и прогнозировании лечения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H05.2, S05, H05.3</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деформация глазницы с экзофтальмом</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опорно-контурная пластика путем остеотомии и репозиции стенок орбиты </w:t>
            </w:r>
            <w:r>
              <w:rPr>
                <w:rFonts w:ascii="Times New Roman" w:hAnsi="Times New Roman"/>
                <w:sz w:val="20"/>
              </w:rPr>
              <w:t>и (или)</w:t>
            </w:r>
            <w:r w:rsidRPr="00377359">
              <w:rPr>
                <w:rFonts w:ascii="Times New Roman" w:hAnsi="Times New Roman"/>
                <w:sz w:val="20"/>
              </w:rPr>
              <w:t xml:space="preserve"> верхней челюсти по Фор III с выдвижением или дистракцией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K08.0, K08.1, K08.2, K08.9</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дефект (выраженная атрофия) альвеолярного отростка верхней (нижней) челюсти в пределах </w:t>
            </w:r>
            <w:r w:rsidRPr="00377359">
              <w:rPr>
                <w:rFonts w:ascii="Times New Roman" w:hAnsi="Times New Roman"/>
                <w:sz w:val="20"/>
              </w:rPr>
              <w:br/>
              <w:t>3 - 4 и более зубов</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пластическое устранение дефекта альвеолярного отростка челюсти с использованием вне- и внутриротовых костных аутотрансплантатов или дистракционного метода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K07.0, K07.1, K07.2, K07.3, K07.4, K07.8, K07.9</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аномалия и приобретенная деформация верхней </w:t>
            </w:r>
            <w:r>
              <w:rPr>
                <w:rFonts w:ascii="Times New Roman" w:hAnsi="Times New Roman"/>
                <w:sz w:val="20"/>
              </w:rPr>
              <w:t>и (или)</w:t>
            </w:r>
            <w:r w:rsidRPr="00377359">
              <w:rPr>
                <w:rFonts w:ascii="Times New Roman" w:hAnsi="Times New Roman"/>
                <w:sz w:val="20"/>
              </w:rPr>
              <w:t xml:space="preserve"> нижней челюсти</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ортогнатическая операция путем остеотомии верхней </w:t>
            </w:r>
            <w:r>
              <w:rPr>
                <w:rFonts w:ascii="Times New Roman" w:hAnsi="Times New Roman"/>
                <w:sz w:val="20"/>
              </w:rPr>
              <w:t>и (или)</w:t>
            </w:r>
            <w:r w:rsidRPr="00377359">
              <w:rPr>
                <w:rFonts w:ascii="Times New Roman" w:hAnsi="Times New Roman"/>
                <w:sz w:val="20"/>
              </w:rPr>
              <w:t xml:space="preserve"> нижней челюсти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T90.0, T90.1, T90.2</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послеоперационный (посттравматический) обширный дефект </w:t>
            </w:r>
            <w:r>
              <w:rPr>
                <w:rFonts w:ascii="Times New Roman" w:hAnsi="Times New Roman"/>
                <w:sz w:val="20"/>
              </w:rPr>
              <w:t>и (или)</w:t>
            </w:r>
            <w:r w:rsidRPr="00377359">
              <w:rPr>
                <w:rFonts w:ascii="Times New Roman" w:hAnsi="Times New Roman"/>
                <w:sz w:val="20"/>
              </w:rPr>
              <w:t xml:space="preserve"> деформация челюстей</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костная пластика челюсти </w:t>
            </w:r>
            <w:r>
              <w:rPr>
                <w:rFonts w:ascii="Times New Roman" w:hAnsi="Times New Roman"/>
                <w:sz w:val="20"/>
              </w:rPr>
              <w:br/>
            </w:r>
            <w:r w:rsidRPr="00377359">
              <w:rPr>
                <w:rFonts w:ascii="Times New Roman" w:hAnsi="Times New Roman"/>
                <w:sz w:val="20"/>
              </w:rPr>
              <w:t xml:space="preserve">с применением различных трансплантатов, имплатационных материалов </w:t>
            </w:r>
            <w:r>
              <w:rPr>
                <w:rFonts w:ascii="Times New Roman" w:hAnsi="Times New Roman"/>
                <w:sz w:val="20"/>
              </w:rPr>
              <w:t>и (или)</w:t>
            </w:r>
            <w:r w:rsidRPr="00377359">
              <w:rPr>
                <w:rFonts w:ascii="Times New Roman" w:hAnsi="Times New Roman"/>
                <w:sz w:val="20"/>
              </w:rPr>
              <w:t xml:space="preserve"> дистракционного аппарата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реконструкция при комбинированном дефекте челюсти с помощью реваскуляризированного аутотрансплантата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сложное зубочелюстное протезиро</w:t>
            </w:r>
            <w:r>
              <w:rPr>
                <w:rFonts w:ascii="Times New Roman" w:hAnsi="Times New Roman"/>
                <w:sz w:val="20"/>
              </w:rPr>
              <w:softHyphen/>
            </w:r>
            <w:r w:rsidRPr="00377359">
              <w:rPr>
                <w:rFonts w:ascii="Times New Roman" w:hAnsi="Times New Roman"/>
                <w:sz w:val="20"/>
              </w:rPr>
              <w:t>вание с опорой на имплантаты</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сложное челюстно-лицевое протезирование и эктопротезирование, </w:t>
            </w:r>
            <w:r w:rsidRPr="00377359">
              <w:rPr>
                <w:rFonts w:ascii="Times New Roman" w:hAnsi="Times New Roman"/>
                <w:sz w:val="20"/>
              </w:rPr>
              <w:br/>
              <w:t>в том числе с опорой на имплантатах</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M24.6, M24.5</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анкилоз (анкилозирующие поражения) височно-нижнечелюстного сустава</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реконструктивно-пластическая операция с использованием ортотопических трансплантатов и имплантатов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реконструкция сустава с использованием эндопротезирования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M19</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деформирующий артроз височно-нижнечелюстного сустава</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эндоскопические и артроскопические операции по удалению, замещению внутрисуставного диска и связочного аппарата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реконструкция сустава с использованием эндопротезирования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реконструктивно-пластическая операция с использованием ортотопических трансплантатов и имплантатов</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Реконструктивно-пластические операции по восстановлению функций пораженного нерва с использованием микрохирургической техники</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G51, G51.9, G51.0, G51.8, T90.3, G52.8</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парез и паралич мимической мускулатуры</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мионевропластика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кросспластика лицевого нерва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невропластика с применением микрохирургической техники</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G52.3, S04.8, T90.3</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паралич мускулатуры языка</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ревизия и невропластика подъязычного нерва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7545E1">
            <w:pPr>
              <w:spacing w:line="240" w:lineRule="atLeast"/>
              <w:ind w:left="-57" w:right="-57"/>
              <w:jc w:val="center"/>
              <w:rPr>
                <w:rFonts w:ascii="Times New Roman" w:hAnsi="Times New Roman"/>
                <w:sz w:val="20"/>
              </w:rPr>
            </w:pPr>
            <w:r w:rsidRPr="00377359">
              <w:rPr>
                <w:rFonts w:ascii="Times New Roman" w:hAnsi="Times New Roman"/>
                <w:sz w:val="20"/>
              </w:rPr>
              <w:t>9</w:t>
            </w:r>
            <w:r w:rsidR="00284FC6">
              <w:rPr>
                <w:rFonts w:ascii="Times New Roman" w:hAnsi="Times New Roman"/>
                <w:sz w:val="20"/>
              </w:rPr>
              <w:t>8</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Реконструктивно-пластические, микрохирургические и комбинированные операции при лечении новообразований мягких тканей </w:t>
            </w:r>
            <w:r>
              <w:rPr>
                <w:rFonts w:ascii="Times New Roman" w:hAnsi="Times New Roman"/>
                <w:sz w:val="20"/>
              </w:rPr>
              <w:t>и (или)</w:t>
            </w:r>
            <w:r w:rsidRPr="00377359">
              <w:rPr>
                <w:rFonts w:ascii="Times New Roman" w:hAnsi="Times New Roman"/>
                <w:sz w:val="20"/>
              </w:rPr>
              <w:t xml:space="preserve"> костей лицевого скелета </w:t>
            </w:r>
            <w:r w:rsidRPr="00377359">
              <w:rPr>
                <w:rFonts w:ascii="Times New Roman" w:hAnsi="Times New Roman"/>
                <w:sz w:val="20"/>
              </w:rPr>
              <w:br/>
              <w:t>с одномоментным пласти</w:t>
            </w:r>
            <w:r w:rsidRPr="00377359">
              <w:rPr>
                <w:rFonts w:ascii="Times New Roman" w:hAnsi="Times New Roman"/>
                <w:sz w:val="20"/>
              </w:rPr>
              <w:softHyphen/>
              <w:t>ческим устранением образовавшегося раневого дефекта или замещением его с помощью сложного челюстно-лицевого протезирования</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D11.0</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доброкачественное новообразование околоушной слюнной железы</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субтотальная резекция околоушной слюнной железы с сохранением ветвей лицевого нерва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val="restart"/>
          </w:tcPr>
          <w:p w:rsidR="0068616A" w:rsidRPr="00377359" w:rsidRDefault="007545E1" w:rsidP="0068616A">
            <w:pPr>
              <w:spacing w:line="240" w:lineRule="atLeast"/>
              <w:ind w:left="-57" w:right="-57"/>
              <w:jc w:val="center"/>
              <w:rPr>
                <w:rFonts w:ascii="Times New Roman" w:hAnsi="Times New Roman"/>
                <w:sz w:val="20"/>
              </w:rPr>
            </w:pPr>
            <w:r w:rsidRPr="00DF5E81">
              <w:rPr>
                <w:rFonts w:ascii="Times New Roman" w:hAnsi="Times New Roman"/>
                <w:sz w:val="20"/>
              </w:rPr>
              <w:t>335966</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D11.9</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новообразование околоушной слюнной железы с распространением </w:t>
            </w:r>
            <w:r w:rsidRPr="00377359">
              <w:rPr>
                <w:rFonts w:ascii="Times New Roman" w:hAnsi="Times New Roman"/>
                <w:sz w:val="20"/>
              </w:rPr>
              <w:br/>
              <w:t>в прилегающие области</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паротидэктомия с пластическим замещением резецированного отрезка лицевого нерва</w:t>
            </w: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D10, D10.3</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обширное опухолевое поражение мягких тканей различных зон лица и шеи</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опухолевого поражения с одномоментным пластическим устранением раневого дефекта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D18, Q27.3, Q27.9, Q85.0</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обширная (2 и более анатомические области) сосудистая мальформация, опухоль или диспластическое образование лица и шеи</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деструкция сосудистого новообразования с использованием электрохимического лизиса, термического, радиочастотного </w:t>
            </w:r>
            <w:r>
              <w:rPr>
                <w:rFonts w:ascii="Times New Roman" w:hAnsi="Times New Roman"/>
                <w:sz w:val="20"/>
              </w:rPr>
              <w:t>и (или)</w:t>
            </w:r>
            <w:r w:rsidRPr="00377359">
              <w:rPr>
                <w:rFonts w:ascii="Times New Roman" w:hAnsi="Times New Roman"/>
                <w:sz w:val="20"/>
              </w:rPr>
              <w:t xml:space="preserve"> ульразвукового воздействия</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блоковая резекция мальформации и сосудистого образования с одномомент</w:t>
            </w:r>
            <w:r w:rsidRPr="00377359">
              <w:rPr>
                <w:rFonts w:ascii="Times New Roman" w:hAnsi="Times New Roman"/>
                <w:sz w:val="20"/>
              </w:rPr>
              <w:softHyphen/>
              <w:t>ным пластическим устранением образовавшегося дефекта тканей</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D16.5</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новообразование нижней челюсти в пределах не менее </w:t>
            </w:r>
            <w:r>
              <w:rPr>
                <w:rFonts w:ascii="Times New Roman" w:hAnsi="Times New Roman"/>
                <w:sz w:val="20"/>
              </w:rPr>
              <w:br/>
            </w:r>
            <w:r w:rsidRPr="00377359">
              <w:rPr>
                <w:rFonts w:ascii="Times New Roman" w:hAnsi="Times New Roman"/>
                <w:sz w:val="20"/>
              </w:rPr>
              <w:t xml:space="preserve">3 - 4 зубов </w:t>
            </w:r>
            <w:r>
              <w:rPr>
                <w:rFonts w:ascii="Times New Roman" w:hAnsi="Times New Roman"/>
                <w:sz w:val="20"/>
              </w:rPr>
              <w:t>и (или)</w:t>
            </w:r>
            <w:r w:rsidRPr="00377359">
              <w:rPr>
                <w:rFonts w:ascii="Times New Roman" w:hAnsi="Times New Roman"/>
                <w:sz w:val="20"/>
              </w:rPr>
              <w:t xml:space="preserve"> ее ветви</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новообразования с одномоментной костной пластикой нижней челюсти, микрохирургическая пластика с помощью реваскуляризированного лоскута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частичная резекция нижней челюсти с нарушением ее непрерывности и одномоментной костной пластикой, микрохирургической пластикой с помощью реваскуляризированного лоскута </w:t>
            </w:r>
            <w:r>
              <w:rPr>
                <w:rFonts w:ascii="Times New Roman" w:hAnsi="Times New Roman"/>
                <w:sz w:val="20"/>
              </w:rPr>
              <w:t>и (или)</w:t>
            </w:r>
            <w:r w:rsidRPr="00377359">
              <w:rPr>
                <w:rFonts w:ascii="Times New Roman" w:hAnsi="Times New Roman"/>
                <w:sz w:val="20"/>
              </w:rPr>
              <w:t xml:space="preserve"> эндопротезированием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D16.4</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новообразование верхней челюсти</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новообразования с одномоментным замещением дефекта верхней челюсти сложным протезом</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D16.4, D16.5</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новообразование верхней (нижней) челюсти с распространением в прилегающие области</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удаление новообразования с резекцией части или всей челюсти и одномоментной костной пластикой аутотрансплантатом, микрохирургиче</w:t>
            </w:r>
            <w:r w:rsidRPr="00377359">
              <w:rPr>
                <w:rFonts w:ascii="Times New Roman" w:hAnsi="Times New Roman"/>
                <w:sz w:val="20"/>
              </w:rPr>
              <w:softHyphen/>
              <w:t>ской пластикой с помощью реваскуляризированного лоскута</w:t>
            </w:r>
          </w:p>
          <w:p w:rsidR="0068616A" w:rsidRPr="00377359" w:rsidRDefault="0068616A" w:rsidP="0068616A">
            <w:pPr>
              <w:spacing w:line="240" w:lineRule="atLeast"/>
              <w:ind w:left="-57" w:right="-57"/>
              <w:jc w:val="left"/>
              <w:rPr>
                <w:rFonts w:ascii="Times New Roman" w:hAnsi="Times New Roman"/>
                <w:sz w:val="20"/>
              </w:rPr>
            </w:pPr>
          </w:p>
        </w:tc>
        <w:tc>
          <w:tcPr>
            <w:tcW w:w="1780" w:type="dxa"/>
            <w:vMerge/>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15424" w:type="dxa"/>
            <w:gridSpan w:val="7"/>
          </w:tcPr>
          <w:p w:rsidR="0068616A" w:rsidRPr="00377359" w:rsidRDefault="0068616A" w:rsidP="0068616A">
            <w:pPr>
              <w:spacing w:line="240" w:lineRule="atLeast"/>
              <w:ind w:left="-57" w:right="-57"/>
              <w:jc w:val="center"/>
              <w:rPr>
                <w:rFonts w:ascii="Times New Roman" w:hAnsi="Times New Roman"/>
                <w:sz w:val="20"/>
              </w:rPr>
            </w:pPr>
            <w:r w:rsidRPr="00377359">
              <w:rPr>
                <w:rFonts w:ascii="Times New Roman" w:hAnsi="Times New Roman"/>
                <w:sz w:val="20"/>
              </w:rPr>
              <w:t>Эндокринология</w:t>
            </w:r>
          </w:p>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284FC6" w:rsidP="0068616A">
            <w:pPr>
              <w:spacing w:line="240" w:lineRule="atLeast"/>
              <w:ind w:left="-57" w:right="-57"/>
              <w:jc w:val="center"/>
              <w:rPr>
                <w:rFonts w:ascii="Times New Roman" w:hAnsi="Times New Roman"/>
                <w:sz w:val="20"/>
              </w:rPr>
            </w:pPr>
            <w:r>
              <w:rPr>
                <w:rFonts w:ascii="Times New Roman" w:hAnsi="Times New Roman"/>
                <w:sz w:val="20"/>
              </w:rPr>
              <w:t>99</w:t>
            </w:r>
            <w:r w:rsidR="0068616A" w:rsidRPr="00377359">
              <w:rPr>
                <w:rFonts w:ascii="Times New Roman" w:hAnsi="Times New Roman"/>
                <w:sz w:val="20"/>
              </w:rPr>
              <w:t>.</w:t>
            </w:r>
          </w:p>
        </w:tc>
        <w:tc>
          <w:tcPr>
            <w:tcW w:w="2795"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Хирургическая, сосудистая и эндоваскулярная реваскуляризация магистральных артерий нижних конечностей при синдроме диабетической стопы </w:t>
            </w:r>
          </w:p>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Е10.5, Е11.5</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сахарный диабет 1 и 2 типа с критической ишемией</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 синдрома диабетической стопы, включая пластическую реконструкцию и реваскуляризацию артерий нижних конечностей</w:t>
            </w:r>
          </w:p>
        </w:tc>
        <w:tc>
          <w:tcPr>
            <w:tcW w:w="1780" w:type="dxa"/>
          </w:tcPr>
          <w:p w:rsidR="0068616A" w:rsidRPr="00DF5E81" w:rsidRDefault="007545E1" w:rsidP="0068616A">
            <w:pPr>
              <w:spacing w:line="240" w:lineRule="atLeast"/>
              <w:ind w:left="-57" w:right="-57"/>
              <w:jc w:val="center"/>
              <w:rPr>
                <w:rFonts w:ascii="Times New Roman" w:hAnsi="Times New Roman"/>
                <w:sz w:val="20"/>
              </w:rPr>
            </w:pPr>
            <w:r w:rsidRPr="00DF5E81">
              <w:rPr>
                <w:rFonts w:ascii="Times New Roman" w:hAnsi="Times New Roman"/>
                <w:sz w:val="20"/>
              </w:rPr>
              <w:t>448924</w:t>
            </w:r>
          </w:p>
        </w:tc>
      </w:tr>
      <w:tr w:rsidR="0068616A" w:rsidRPr="00377359" w:rsidTr="00ED3924">
        <w:tc>
          <w:tcPr>
            <w:tcW w:w="948" w:type="dxa"/>
          </w:tcPr>
          <w:p w:rsidR="0068616A" w:rsidRPr="00377359" w:rsidRDefault="007545E1" w:rsidP="0068616A">
            <w:pPr>
              <w:spacing w:line="240" w:lineRule="atLeast"/>
              <w:ind w:left="-57" w:right="-57"/>
              <w:jc w:val="center"/>
              <w:rPr>
                <w:rFonts w:ascii="Times New Roman" w:hAnsi="Times New Roman"/>
                <w:sz w:val="20"/>
              </w:rPr>
            </w:pPr>
            <w:r>
              <w:rPr>
                <w:rFonts w:ascii="Times New Roman" w:hAnsi="Times New Roman"/>
                <w:sz w:val="20"/>
              </w:rPr>
              <w:t>10</w:t>
            </w:r>
            <w:r w:rsidR="00284FC6">
              <w:rPr>
                <w:rFonts w:ascii="Times New Roman" w:hAnsi="Times New Roman"/>
                <w:sz w:val="20"/>
              </w:rPr>
              <w:t>0</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Комбинированное лечение сосудистых осложнений сахарного диабета (нефропатии, диабетической стопы, ишемических поражений сердца и головного мозга), включая реконструк</w:t>
            </w:r>
            <w:r>
              <w:rPr>
                <w:rFonts w:ascii="Times New Roman" w:hAnsi="Times New Roman"/>
                <w:sz w:val="20"/>
              </w:rPr>
              <w:softHyphen/>
            </w:r>
            <w:r w:rsidRPr="00377359">
              <w:rPr>
                <w:rFonts w:ascii="Times New Roman" w:hAnsi="Times New Roman"/>
                <w:sz w:val="20"/>
              </w:rPr>
              <w:t>тивные органосохраняющие пластические операции стопы, заместительную инсулиновую терапию системами постоянной подкожной инфузии, с мониторированием гликемии, в том числе у пациентов с транспланти</w:t>
            </w:r>
            <w:r>
              <w:rPr>
                <w:rFonts w:ascii="Times New Roman" w:hAnsi="Times New Roman"/>
                <w:sz w:val="20"/>
              </w:rPr>
              <w:softHyphen/>
            </w:r>
            <w:r w:rsidRPr="00377359">
              <w:rPr>
                <w:rFonts w:ascii="Times New Roman" w:hAnsi="Times New Roman"/>
                <w:sz w:val="20"/>
              </w:rPr>
              <w:t>рованными органами</w:t>
            </w:r>
          </w:p>
        </w:tc>
        <w:tc>
          <w:tcPr>
            <w:tcW w:w="181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E10.6, E10.7,</w:t>
            </w:r>
            <w:r w:rsidRPr="00377359">
              <w:rPr>
                <w:rFonts w:ascii="Times New Roman" w:hAnsi="Times New Roman"/>
                <w:sz w:val="20"/>
              </w:rPr>
              <w:br/>
              <w:t>Е11.6, Е11.7,</w:t>
            </w:r>
            <w:r w:rsidRPr="00377359">
              <w:rPr>
                <w:rFonts w:ascii="Times New Roman" w:hAnsi="Times New Roman"/>
                <w:sz w:val="20"/>
              </w:rPr>
              <w:br/>
              <w:t>Е13.6, Е 13.7,</w:t>
            </w:r>
            <w:r w:rsidRPr="00377359">
              <w:rPr>
                <w:rFonts w:ascii="Times New Roman" w:hAnsi="Times New Roman"/>
                <w:sz w:val="20"/>
              </w:rPr>
              <w:br/>
              <w:t>Е14.6, Е14.7</w:t>
            </w:r>
          </w:p>
        </w:tc>
        <w:tc>
          <w:tcPr>
            <w:tcW w:w="2933"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сахарный диабет 1 и 2 типа с сочетанным поражением сосудов почек, сердца, глаз, головного мозга, включая пациентов с трансплантированными органами</w:t>
            </w:r>
          </w:p>
        </w:tc>
        <w:tc>
          <w:tcPr>
            <w:tcW w:w="1678"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 терапевтичес</w:t>
            </w:r>
            <w:r w:rsidRPr="00377359">
              <w:rPr>
                <w:rFonts w:ascii="Times New Roman" w:hAnsi="Times New Roman"/>
                <w:sz w:val="20"/>
              </w:rPr>
              <w:softHyphen/>
              <w:t>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комплексное лечение, включая имплантацию средств суточного мониторирования гликемии </w:t>
            </w:r>
            <w:r>
              <w:rPr>
                <w:rFonts w:ascii="Times New Roman" w:hAnsi="Times New Roman"/>
                <w:sz w:val="20"/>
              </w:rPr>
              <w:br/>
            </w:r>
            <w:r w:rsidRPr="00377359">
              <w:rPr>
                <w:rFonts w:ascii="Times New Roman" w:hAnsi="Times New Roman"/>
                <w:sz w:val="20"/>
              </w:rPr>
              <w:t xml:space="preserve">с компьютерным анализом вариабельности суточной гликемии </w:t>
            </w:r>
            <w:r>
              <w:rPr>
                <w:rFonts w:ascii="Times New Roman" w:hAnsi="Times New Roman"/>
                <w:sz w:val="20"/>
              </w:rPr>
              <w:br/>
            </w:r>
            <w:r w:rsidRPr="00377359">
              <w:rPr>
                <w:rFonts w:ascii="Times New Roman" w:hAnsi="Times New Roman"/>
                <w:sz w:val="20"/>
              </w:rPr>
              <w:t>с целью предупреждения и коррекции жизнеугрожающих состояний</w:t>
            </w:r>
          </w:p>
          <w:p w:rsidR="0068616A" w:rsidRPr="00377359" w:rsidRDefault="0068616A" w:rsidP="0068616A">
            <w:pPr>
              <w:spacing w:line="240" w:lineRule="atLeast"/>
              <w:ind w:left="-57" w:right="-57"/>
              <w:jc w:val="left"/>
              <w:rPr>
                <w:rFonts w:ascii="Times New Roman" w:hAnsi="Times New Roman"/>
                <w:sz w:val="20"/>
              </w:rPr>
            </w:pPr>
          </w:p>
        </w:tc>
        <w:tc>
          <w:tcPr>
            <w:tcW w:w="1780" w:type="dxa"/>
          </w:tcPr>
          <w:p w:rsidR="0068616A" w:rsidRPr="00DF5E81" w:rsidRDefault="007545E1" w:rsidP="0068616A">
            <w:pPr>
              <w:spacing w:line="240" w:lineRule="atLeast"/>
              <w:ind w:left="-57" w:right="-57"/>
              <w:jc w:val="center"/>
              <w:rPr>
                <w:rFonts w:ascii="Times New Roman" w:hAnsi="Times New Roman"/>
                <w:sz w:val="20"/>
              </w:rPr>
            </w:pPr>
            <w:r w:rsidRPr="00DF5E81">
              <w:rPr>
                <w:rFonts w:ascii="Times New Roman" w:hAnsi="Times New Roman"/>
                <w:sz w:val="20"/>
              </w:rPr>
              <w:t>124394</w:t>
            </w: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vMerge/>
          </w:tcPr>
          <w:p w:rsidR="0068616A" w:rsidRPr="00377359" w:rsidRDefault="0068616A" w:rsidP="0068616A">
            <w:pPr>
              <w:spacing w:line="240" w:lineRule="atLeast"/>
              <w:ind w:left="-57" w:right="-57"/>
              <w:jc w:val="left"/>
              <w:rPr>
                <w:rFonts w:ascii="Times New Roman" w:hAnsi="Times New Roman"/>
                <w:sz w:val="20"/>
              </w:rPr>
            </w:pPr>
          </w:p>
        </w:tc>
        <w:tc>
          <w:tcPr>
            <w:tcW w:w="2933" w:type="dxa"/>
            <w:vMerge/>
          </w:tcPr>
          <w:p w:rsidR="0068616A" w:rsidRPr="00377359" w:rsidRDefault="0068616A" w:rsidP="0068616A">
            <w:pPr>
              <w:spacing w:line="240" w:lineRule="atLeast"/>
              <w:ind w:left="-57" w:right="-57"/>
              <w:jc w:val="left"/>
              <w:rPr>
                <w:rFonts w:ascii="Times New Roman" w:hAnsi="Times New Roman"/>
                <w:sz w:val="20"/>
              </w:rPr>
            </w:pPr>
          </w:p>
        </w:tc>
        <w:tc>
          <w:tcPr>
            <w:tcW w:w="1678" w:type="dxa"/>
            <w:vMerge/>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комплексное лечение, включая хирургическое </w:t>
            </w:r>
            <w:r>
              <w:rPr>
                <w:rFonts w:ascii="Times New Roman" w:hAnsi="Times New Roman"/>
                <w:sz w:val="20"/>
              </w:rPr>
              <w:t>и (или)</w:t>
            </w:r>
            <w:r w:rsidRPr="00377359">
              <w:rPr>
                <w:rFonts w:ascii="Times New Roman" w:hAnsi="Times New Roman"/>
                <w:sz w:val="20"/>
              </w:rPr>
              <w:t xml:space="preserve"> лазерное лечение, диабетической ретинопатии</w:t>
            </w:r>
          </w:p>
          <w:p w:rsidR="0068616A" w:rsidRPr="00377359" w:rsidRDefault="0068616A" w:rsidP="0068616A">
            <w:pPr>
              <w:spacing w:line="240" w:lineRule="atLeast"/>
              <w:ind w:left="-57" w:right="-57"/>
              <w:jc w:val="left"/>
              <w:rPr>
                <w:rFonts w:ascii="Times New Roman" w:hAnsi="Times New Roman"/>
                <w:sz w:val="20"/>
              </w:rPr>
            </w:pPr>
          </w:p>
        </w:tc>
        <w:tc>
          <w:tcPr>
            <w:tcW w:w="1780" w:type="dxa"/>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lang w:val="en-US"/>
              </w:rPr>
            </w:pPr>
            <w:r w:rsidRPr="00377359">
              <w:rPr>
                <w:rFonts w:ascii="Times New Roman" w:hAnsi="Times New Roman"/>
                <w:sz w:val="20"/>
              </w:rPr>
              <w:t>E10.4, Е10.5</w:t>
            </w:r>
            <w:r w:rsidRPr="00377359">
              <w:rPr>
                <w:rFonts w:ascii="Times New Roman" w:hAnsi="Times New Roman"/>
                <w:sz w:val="20"/>
              </w:rPr>
              <w:br/>
              <w:t>E11.4, Е11.5,</w:t>
            </w:r>
            <w:r w:rsidRPr="00377359">
              <w:rPr>
                <w:rFonts w:ascii="Times New Roman" w:hAnsi="Times New Roman"/>
                <w:sz w:val="20"/>
              </w:rPr>
              <w:br/>
              <w:t>Е13.4, Е13.5,</w:t>
            </w:r>
            <w:r w:rsidRPr="00377359">
              <w:rPr>
                <w:rFonts w:ascii="Times New Roman" w:hAnsi="Times New Roman"/>
                <w:sz w:val="20"/>
              </w:rPr>
              <w:br/>
              <w:t>Е14.4, Е14.5</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сахарный диабет 1 и 2 типа с неврологическими симптомами, нарушениями периферического кровообращения и множественными осложнениями. Нейропатическая форма синдрома диабетической стопы. Нейроишемическая форма синдрома диабетической стопы</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 синдрома диабетической стопы, включая пластическую реконструкцию</w:t>
            </w:r>
          </w:p>
        </w:tc>
        <w:tc>
          <w:tcPr>
            <w:tcW w:w="1780" w:type="dxa"/>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Комплексное лечение тяжелых форм тиреотоксикоза, гиперпаратиреоза</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E21.0, E21.1,</w:t>
            </w:r>
            <w:r w:rsidRPr="00377359">
              <w:rPr>
                <w:rFonts w:ascii="Times New Roman" w:hAnsi="Times New Roman"/>
                <w:sz w:val="20"/>
              </w:rPr>
              <w:br/>
              <w:t>E35.8, D35.8</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первичный, вторичный и третичный гиперпаратиреоз с тяжелыми полиорганными поражениями, резистентный к консервативному лечению. Первичный гиперпаратиреоз в структуре МЭН-1 и МЭН-2 синдромов. Гиперпаратиреоз с жизнеугрожающей гиперкальциемией</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 опухолевых образований паращитовидных желез (парааденомэктомия, удаление эктопически расположенной парааденомы, тотальная парааденомэктомия с аутотранспланта</w:t>
            </w:r>
            <w:r w:rsidRPr="00377359">
              <w:rPr>
                <w:rFonts w:ascii="Times New Roman" w:hAnsi="Times New Roman"/>
                <w:sz w:val="20"/>
              </w:rPr>
              <w:softHyphen/>
              <w:t>цией паращитовидной железы в мышцы предплечья с применением интраоперационного ультразвукового исследования, выделением возвратного нерва, интраоперационным определением динамики уровня паратиреоидного гормона и предоперационной кальцийснижающей подготовкой, включающей применение кальциймиметиков, программным гемодиализом у пациентов с хронической болезнью почек</w:t>
            </w:r>
          </w:p>
          <w:p w:rsidR="0068616A" w:rsidRPr="00377359" w:rsidRDefault="0068616A" w:rsidP="0068616A">
            <w:pPr>
              <w:spacing w:line="240" w:lineRule="atLeast"/>
              <w:ind w:left="-57" w:right="-57"/>
              <w:jc w:val="left"/>
              <w:rPr>
                <w:rFonts w:ascii="Times New Roman" w:hAnsi="Times New Roman"/>
                <w:sz w:val="20"/>
              </w:rPr>
            </w:pPr>
          </w:p>
        </w:tc>
        <w:tc>
          <w:tcPr>
            <w:tcW w:w="1780" w:type="dxa"/>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E05.0, E05.2</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тяжелые формы диффузно-токсического и многоузлового токсического зоба, осложненные кардиомиопатиями, цереброваскулярными и гемодинамическими расстройствами. Тяжелые формы диффузно-токсического зоба, осложненные эндокринной офтальмопатией, угрожающей потерей зрения и слепотой</w:t>
            </w: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 тяжелых форм тиреотоксикоза под контролем возвратно-гортанных нервов и паращитовидных желез с предоперационной индукцией эутиреоза, коррекцией метаболических повреждений миокарда, мерцательной аритмии и сердечной недостаточности. Поликомпонентное иммуномодули</w:t>
            </w:r>
            <w:r>
              <w:rPr>
                <w:rFonts w:ascii="Times New Roman" w:hAnsi="Times New Roman"/>
                <w:sz w:val="20"/>
              </w:rPr>
              <w:softHyphen/>
            </w:r>
            <w:r w:rsidRPr="00377359">
              <w:rPr>
                <w:rFonts w:ascii="Times New Roman" w:hAnsi="Times New Roman"/>
                <w:sz w:val="20"/>
              </w:rPr>
              <w:t>рующее лечение с применением пульс-терапии мегадозами глюкокортикоидов и цитотоксических иммунодепрессантов с использованием комплекса инструментальных, иммунологических и молекулярно-биологических методов диагностики</w:t>
            </w:r>
          </w:p>
          <w:p w:rsidR="0068616A" w:rsidRPr="00377359" w:rsidRDefault="0068616A" w:rsidP="0068616A">
            <w:pPr>
              <w:spacing w:line="240" w:lineRule="atLeast"/>
              <w:ind w:left="-57" w:right="-57"/>
              <w:jc w:val="left"/>
              <w:rPr>
                <w:rFonts w:ascii="Times New Roman" w:hAnsi="Times New Roman"/>
                <w:sz w:val="20"/>
              </w:rPr>
            </w:pPr>
          </w:p>
        </w:tc>
        <w:tc>
          <w:tcPr>
            <w:tcW w:w="1780" w:type="dxa"/>
          </w:tcPr>
          <w:p w:rsidR="0068616A" w:rsidRPr="00377359" w:rsidRDefault="0068616A" w:rsidP="0068616A">
            <w:pPr>
              <w:spacing w:line="240" w:lineRule="atLeast"/>
              <w:ind w:left="-57" w:right="-57"/>
              <w:jc w:val="center"/>
              <w:rPr>
                <w:rFonts w:ascii="Times New Roman" w:hAnsi="Times New Roman"/>
                <w:sz w:val="20"/>
              </w:rPr>
            </w:pPr>
          </w:p>
        </w:tc>
      </w:tr>
      <w:tr w:rsidR="0068616A" w:rsidRPr="00377359" w:rsidTr="00ED3924">
        <w:tc>
          <w:tcPr>
            <w:tcW w:w="948" w:type="dxa"/>
            <w:vMerge w:val="restart"/>
          </w:tcPr>
          <w:p w:rsidR="0068616A" w:rsidRPr="00377359" w:rsidRDefault="007545E1" w:rsidP="0068616A">
            <w:pPr>
              <w:spacing w:line="240" w:lineRule="atLeast"/>
              <w:ind w:left="-57" w:right="-57"/>
              <w:jc w:val="center"/>
              <w:rPr>
                <w:rFonts w:ascii="Times New Roman" w:hAnsi="Times New Roman"/>
                <w:sz w:val="20"/>
              </w:rPr>
            </w:pPr>
            <w:r>
              <w:rPr>
                <w:rFonts w:ascii="Times New Roman" w:hAnsi="Times New Roman"/>
                <w:sz w:val="20"/>
              </w:rPr>
              <w:t>10</w:t>
            </w:r>
            <w:r w:rsidR="00284FC6">
              <w:rPr>
                <w:rFonts w:ascii="Times New Roman" w:hAnsi="Times New Roman"/>
                <w:sz w:val="20"/>
              </w:rPr>
              <w:t>1</w:t>
            </w:r>
            <w:r w:rsidR="0068616A" w:rsidRPr="00377359">
              <w:rPr>
                <w:rFonts w:ascii="Times New Roman" w:hAnsi="Times New Roman"/>
                <w:sz w:val="20"/>
              </w:rPr>
              <w:t>.</w:t>
            </w:r>
          </w:p>
        </w:tc>
        <w:tc>
          <w:tcPr>
            <w:tcW w:w="2795" w:type="dxa"/>
            <w:vMerge w:val="restart"/>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Гастроинтестинальные комбинированные рестриктивно-шунтирующие операции при сахарном диабете 2 типа</w:t>
            </w:r>
          </w:p>
        </w:tc>
        <w:tc>
          <w:tcPr>
            <w:tcW w:w="181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lang w:val="en-US"/>
              </w:rPr>
              <w:t>E11</w:t>
            </w:r>
            <w:r w:rsidRPr="00377359">
              <w:rPr>
                <w:rFonts w:ascii="Times New Roman" w:hAnsi="Times New Roman"/>
                <w:sz w:val="20"/>
              </w:rPr>
              <w:t xml:space="preserve">.6, </w:t>
            </w:r>
            <w:r w:rsidRPr="00377359">
              <w:rPr>
                <w:rFonts w:ascii="Times New Roman" w:hAnsi="Times New Roman"/>
                <w:sz w:val="20"/>
                <w:lang w:val="en-US"/>
              </w:rPr>
              <w:t>E11</w:t>
            </w:r>
            <w:r w:rsidRPr="00377359">
              <w:rPr>
                <w:rFonts w:ascii="Times New Roman" w:hAnsi="Times New Roman"/>
                <w:sz w:val="20"/>
              </w:rPr>
              <w:t>.7</w:t>
            </w:r>
          </w:p>
        </w:tc>
        <w:tc>
          <w:tcPr>
            <w:tcW w:w="2933"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сахарный диабет 2 типа с морбидным ожирением, с индексом массы тела равным и более 40 кг/м</w:t>
            </w:r>
            <w:r w:rsidRPr="00377359">
              <w:rPr>
                <w:rFonts w:ascii="Times New Roman" w:hAnsi="Times New Roman"/>
                <w:sz w:val="20"/>
                <w:vertAlign w:val="superscript"/>
              </w:rPr>
              <w:t>2</w:t>
            </w:r>
          </w:p>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хирургическое лечение</w:t>
            </w: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гастрошунтирование, в том числе мини-гастрошунтирование с наложением одного желудочно-кишечного анастомоза</w:t>
            </w:r>
          </w:p>
          <w:p w:rsidR="0068616A" w:rsidRPr="00377359" w:rsidRDefault="0068616A" w:rsidP="0068616A">
            <w:pPr>
              <w:spacing w:line="240" w:lineRule="atLeast"/>
              <w:ind w:left="-57" w:right="-57"/>
              <w:jc w:val="left"/>
              <w:rPr>
                <w:rFonts w:ascii="Times New Roman" w:hAnsi="Times New Roman"/>
                <w:sz w:val="20"/>
              </w:rPr>
            </w:pPr>
          </w:p>
        </w:tc>
        <w:tc>
          <w:tcPr>
            <w:tcW w:w="1780" w:type="dxa"/>
          </w:tcPr>
          <w:p w:rsidR="0068616A" w:rsidRPr="00377359" w:rsidRDefault="007545E1" w:rsidP="0068616A">
            <w:pPr>
              <w:spacing w:line="240" w:lineRule="atLeast"/>
              <w:ind w:left="-57" w:right="-57"/>
              <w:jc w:val="center"/>
              <w:rPr>
                <w:rFonts w:ascii="Times New Roman" w:hAnsi="Times New Roman"/>
                <w:sz w:val="20"/>
              </w:rPr>
            </w:pPr>
            <w:r w:rsidRPr="00DF5E81">
              <w:rPr>
                <w:rFonts w:ascii="Times New Roman" w:hAnsi="Times New Roman"/>
                <w:sz w:val="20"/>
              </w:rPr>
              <w:t>325950</w:t>
            </w:r>
          </w:p>
        </w:tc>
      </w:tr>
      <w:tr w:rsidR="0068616A" w:rsidRPr="00377359" w:rsidTr="00ED3924">
        <w:tc>
          <w:tcPr>
            <w:tcW w:w="948" w:type="dxa"/>
            <w:vMerge/>
          </w:tcPr>
          <w:p w:rsidR="0068616A" w:rsidRPr="00377359" w:rsidRDefault="0068616A" w:rsidP="0068616A">
            <w:pPr>
              <w:spacing w:line="240" w:lineRule="atLeast"/>
              <w:ind w:left="-57" w:right="-57"/>
              <w:jc w:val="center"/>
              <w:rPr>
                <w:rFonts w:ascii="Times New Roman" w:hAnsi="Times New Roman"/>
                <w:sz w:val="20"/>
              </w:rPr>
            </w:pPr>
          </w:p>
        </w:tc>
        <w:tc>
          <w:tcPr>
            <w:tcW w:w="2795" w:type="dxa"/>
            <w:vMerge/>
          </w:tcPr>
          <w:p w:rsidR="0068616A" w:rsidRPr="00377359" w:rsidRDefault="0068616A" w:rsidP="0068616A">
            <w:pPr>
              <w:spacing w:line="240" w:lineRule="atLeast"/>
              <w:ind w:left="-57" w:right="-57"/>
              <w:jc w:val="left"/>
              <w:rPr>
                <w:rFonts w:ascii="Times New Roman" w:hAnsi="Times New Roman"/>
                <w:sz w:val="20"/>
              </w:rPr>
            </w:pPr>
          </w:p>
        </w:tc>
        <w:tc>
          <w:tcPr>
            <w:tcW w:w="1818" w:type="dxa"/>
          </w:tcPr>
          <w:p w:rsidR="0068616A" w:rsidRPr="00377359" w:rsidRDefault="0068616A" w:rsidP="0068616A">
            <w:pPr>
              <w:spacing w:line="240" w:lineRule="atLeast"/>
              <w:ind w:left="-57" w:right="-57"/>
              <w:jc w:val="left"/>
              <w:rPr>
                <w:rFonts w:ascii="Times New Roman" w:hAnsi="Times New Roman"/>
                <w:sz w:val="20"/>
              </w:rPr>
            </w:pPr>
          </w:p>
        </w:tc>
        <w:tc>
          <w:tcPr>
            <w:tcW w:w="2933" w:type="dxa"/>
          </w:tcPr>
          <w:p w:rsidR="0068616A" w:rsidRPr="00377359" w:rsidRDefault="0068616A" w:rsidP="0068616A">
            <w:pPr>
              <w:spacing w:line="240" w:lineRule="atLeast"/>
              <w:ind w:left="-57" w:right="-57"/>
              <w:jc w:val="left"/>
              <w:rPr>
                <w:rFonts w:ascii="Times New Roman" w:hAnsi="Times New Roman"/>
                <w:sz w:val="20"/>
              </w:rPr>
            </w:pPr>
          </w:p>
        </w:tc>
        <w:tc>
          <w:tcPr>
            <w:tcW w:w="1678" w:type="dxa"/>
          </w:tcPr>
          <w:p w:rsidR="0068616A" w:rsidRPr="00377359" w:rsidRDefault="0068616A" w:rsidP="0068616A">
            <w:pPr>
              <w:spacing w:line="240" w:lineRule="atLeast"/>
              <w:ind w:left="-57" w:right="-57"/>
              <w:jc w:val="left"/>
              <w:rPr>
                <w:rFonts w:ascii="Times New Roman" w:hAnsi="Times New Roman"/>
                <w:sz w:val="20"/>
              </w:rPr>
            </w:pPr>
          </w:p>
        </w:tc>
        <w:tc>
          <w:tcPr>
            <w:tcW w:w="3472" w:type="dxa"/>
          </w:tcPr>
          <w:p w:rsidR="0068616A" w:rsidRPr="00377359" w:rsidRDefault="0068616A" w:rsidP="0068616A">
            <w:pPr>
              <w:spacing w:line="240" w:lineRule="atLeast"/>
              <w:ind w:left="-57" w:right="-57"/>
              <w:jc w:val="left"/>
              <w:rPr>
                <w:rFonts w:ascii="Times New Roman" w:hAnsi="Times New Roman"/>
                <w:sz w:val="20"/>
              </w:rPr>
            </w:pPr>
            <w:r w:rsidRPr="00377359">
              <w:rPr>
                <w:rFonts w:ascii="Times New Roman" w:hAnsi="Times New Roman"/>
                <w:sz w:val="20"/>
              </w:rPr>
              <w:t xml:space="preserve">билиопанкреотическое шунтирование, </w:t>
            </w:r>
            <w:r w:rsidRPr="00377359">
              <w:rPr>
                <w:rFonts w:ascii="Times New Roman" w:hAnsi="Times New Roman"/>
                <w:sz w:val="20"/>
              </w:rPr>
              <w:br/>
              <w:t>в том числе с наложением дуодено-илеоанастомоза</w:t>
            </w:r>
          </w:p>
        </w:tc>
        <w:tc>
          <w:tcPr>
            <w:tcW w:w="1780" w:type="dxa"/>
          </w:tcPr>
          <w:p w:rsidR="0068616A" w:rsidRPr="00377359" w:rsidRDefault="0068616A" w:rsidP="0068616A">
            <w:pPr>
              <w:spacing w:line="240" w:lineRule="atLeast"/>
              <w:ind w:left="-57" w:right="-57"/>
              <w:jc w:val="center"/>
              <w:rPr>
                <w:rFonts w:ascii="Times New Roman" w:hAnsi="Times New Roman"/>
                <w:sz w:val="20"/>
              </w:rPr>
            </w:pPr>
          </w:p>
        </w:tc>
      </w:tr>
    </w:tbl>
    <w:p w:rsidR="00D63030" w:rsidRPr="00377359" w:rsidRDefault="00D63030" w:rsidP="00D63030">
      <w:pPr>
        <w:rPr>
          <w:rFonts w:ascii="Times New Roman" w:hAnsi="Times New Roman"/>
        </w:rPr>
      </w:pPr>
      <w:r w:rsidRPr="00377359">
        <w:rPr>
          <w:rFonts w:ascii="Times New Roman" w:hAnsi="Times New Roman"/>
        </w:rPr>
        <w:t>_______________________</w:t>
      </w:r>
    </w:p>
    <w:p w:rsidR="00D63030" w:rsidRPr="00377359" w:rsidRDefault="00D63030" w:rsidP="00D63030">
      <w:pPr>
        <w:spacing w:line="120" w:lineRule="exact"/>
        <w:rPr>
          <w:rFonts w:ascii="Times New Roman" w:hAnsi="Times New Roman"/>
        </w:rPr>
      </w:pPr>
    </w:p>
    <w:p w:rsidR="00D63030" w:rsidRPr="00377359" w:rsidRDefault="00D63030" w:rsidP="00D63030">
      <w:pPr>
        <w:spacing w:line="240" w:lineRule="atLeast"/>
        <w:rPr>
          <w:rFonts w:ascii="Times New Roman" w:hAnsi="Times New Roman"/>
          <w:sz w:val="20"/>
        </w:rPr>
      </w:pPr>
      <w:r w:rsidRPr="00377359">
        <w:rPr>
          <w:rFonts w:ascii="Times New Roman" w:hAnsi="Times New Roman"/>
          <w:sz w:val="20"/>
          <w:vertAlign w:val="superscript"/>
        </w:rPr>
        <w:t>1</w:t>
      </w:r>
      <w:r w:rsidRPr="00377359">
        <w:rPr>
          <w:rFonts w:ascii="Times New Roman" w:hAnsi="Times New Roman"/>
          <w:sz w:val="20"/>
        </w:rPr>
        <w:t> Высокотехнологичная медицинская помощь.</w:t>
      </w:r>
    </w:p>
    <w:p w:rsidR="00D63030" w:rsidRPr="00377359" w:rsidRDefault="00D63030" w:rsidP="00D63030">
      <w:pPr>
        <w:spacing w:line="240" w:lineRule="atLeast"/>
        <w:rPr>
          <w:rFonts w:ascii="Times New Roman" w:hAnsi="Times New Roman"/>
          <w:sz w:val="20"/>
        </w:rPr>
      </w:pPr>
      <w:r w:rsidRPr="00377359">
        <w:rPr>
          <w:rFonts w:ascii="Times New Roman" w:hAnsi="Times New Roman"/>
          <w:sz w:val="20"/>
          <w:vertAlign w:val="superscript"/>
        </w:rPr>
        <w:t>2</w:t>
      </w:r>
      <w:r w:rsidRPr="00377359">
        <w:rPr>
          <w:rFonts w:ascii="Times New Roman" w:hAnsi="Times New Roman"/>
          <w:sz w:val="20"/>
        </w:rPr>
        <w:t> Международная статистическая классификация болезней и проблем, связанных со здоровьем (10-й пересмотр).</w:t>
      </w:r>
    </w:p>
    <w:p w:rsidR="00D63030" w:rsidRPr="00377359" w:rsidRDefault="00D63030" w:rsidP="00043FF9">
      <w:pPr>
        <w:spacing w:line="240" w:lineRule="atLeast"/>
        <w:rPr>
          <w:rFonts w:ascii="Times New Roman" w:hAnsi="Times New Roman"/>
        </w:rPr>
        <w:sectPr w:rsidR="00D63030" w:rsidRPr="00377359" w:rsidSect="006C4228">
          <w:headerReference w:type="first" r:id="rId8"/>
          <w:pgSz w:w="16840" w:h="11907" w:orient="landscape" w:code="9"/>
          <w:pgMar w:top="1418" w:right="737" w:bottom="1418" w:left="737" w:header="709" w:footer="1134" w:gutter="0"/>
          <w:cols w:space="720"/>
          <w:titlePg/>
          <w:docGrid w:linePitch="381"/>
        </w:sectPr>
      </w:pPr>
      <w:r w:rsidRPr="00377359">
        <w:rPr>
          <w:rFonts w:ascii="Times New Roman" w:hAnsi="Times New Roman"/>
          <w:sz w:val="20"/>
          <w:vertAlign w:val="superscript"/>
        </w:rPr>
        <w:t>3</w:t>
      </w:r>
      <w:r w:rsidRPr="00377359">
        <w:rPr>
          <w:rFonts w:ascii="Times New Roman" w:hAnsi="Times New Roman"/>
          <w:sz w:val="20"/>
        </w:rPr>
        <w:t>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rsidR="00D63030" w:rsidRDefault="00D63030"/>
    <w:sectPr w:rsidR="00D63030" w:rsidSect="00043FF9">
      <w:pgSz w:w="16838" w:h="11906" w:orient="landscape"/>
      <w:pgMar w:top="0" w:right="737" w:bottom="1418" w:left="73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1FC2" w:rsidRDefault="00461FC2">
      <w:pPr>
        <w:spacing w:line="240" w:lineRule="auto"/>
      </w:pPr>
      <w:r>
        <w:separator/>
      </w:r>
    </w:p>
  </w:endnote>
  <w:endnote w:type="continuationSeparator" w:id="0">
    <w:p w:rsidR="00461FC2" w:rsidRDefault="00461F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rdiaUPC">
    <w:charset w:val="DE"/>
    <w:family w:val="swiss"/>
    <w:pitch w:val="variable"/>
    <w:sig w:usb0="81000003" w:usb1="00000000" w:usb2="00000000" w:usb3="00000000" w:csb0="0001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1FC2" w:rsidRDefault="00461FC2">
      <w:pPr>
        <w:spacing w:line="240" w:lineRule="auto"/>
      </w:pPr>
      <w:r>
        <w:separator/>
      </w:r>
    </w:p>
  </w:footnote>
  <w:footnote w:type="continuationSeparator" w:id="0">
    <w:p w:rsidR="00461FC2" w:rsidRDefault="00461FC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B60" w:rsidRPr="00AA4798" w:rsidRDefault="00F72B60" w:rsidP="006C4228">
    <w:pPr>
      <w:pStyle w:val="a3"/>
      <w:contextualSpacing/>
      <w:jc w:val="center"/>
      <w:rPr>
        <w:rFonts w:ascii="Times New Roman" w:hAnsi="Times New Roman"/>
      </w:rPr>
    </w:pPr>
    <w:r w:rsidRPr="00B00AAF">
      <w:rPr>
        <w:rFonts w:ascii="Times New Roman" w:hAnsi="Times New Roman"/>
      </w:rPr>
      <w:fldChar w:fldCharType="begin"/>
    </w:r>
    <w:r w:rsidRPr="00B00AAF">
      <w:rPr>
        <w:rFonts w:ascii="Times New Roman" w:hAnsi="Times New Roman"/>
      </w:rPr>
      <w:instrText>PAGE   \* MERGEFORMAT</w:instrText>
    </w:r>
    <w:r w:rsidRPr="00B00AAF">
      <w:rPr>
        <w:rFonts w:ascii="Times New Roman" w:hAnsi="Times New Roman"/>
      </w:rPr>
      <w:fldChar w:fldCharType="separate"/>
    </w:r>
    <w:r w:rsidR="00ED16F7">
      <w:rPr>
        <w:rFonts w:ascii="Times New Roman" w:hAnsi="Times New Roman"/>
        <w:noProof/>
      </w:rPr>
      <w:t>1</w:t>
    </w:r>
    <w:r w:rsidRPr="00B00AAF">
      <w:rPr>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015B88"/>
    <w:multiLevelType w:val="hybridMultilevel"/>
    <w:tmpl w:val="0AE424A0"/>
    <w:lvl w:ilvl="0" w:tplc="045CA2E8">
      <w:start w:val="1"/>
      <w:numFmt w:val="decimal"/>
      <w:suff w:val="space"/>
      <w:lvlText w:val="%1."/>
      <w:lvlJc w:val="left"/>
      <w:pPr>
        <w:ind w:left="720" w:hanging="360"/>
      </w:pPr>
      <w:rPr>
        <w:rFonts w:hint="default"/>
        <w:sz w:val="28"/>
        <w:szCs w:val="28"/>
      </w:rPr>
    </w:lvl>
    <w:lvl w:ilvl="1" w:tplc="1BD4E482" w:tentative="1">
      <w:start w:val="1"/>
      <w:numFmt w:val="lowerLetter"/>
      <w:lvlText w:val="%2."/>
      <w:lvlJc w:val="left"/>
      <w:pPr>
        <w:ind w:left="1440" w:hanging="360"/>
      </w:pPr>
    </w:lvl>
    <w:lvl w:ilvl="2" w:tplc="D2907B12" w:tentative="1">
      <w:start w:val="1"/>
      <w:numFmt w:val="lowerRoman"/>
      <w:lvlText w:val="%3."/>
      <w:lvlJc w:val="right"/>
      <w:pPr>
        <w:ind w:left="2160" w:hanging="180"/>
      </w:pPr>
    </w:lvl>
    <w:lvl w:ilvl="3" w:tplc="ED1AB032" w:tentative="1">
      <w:start w:val="1"/>
      <w:numFmt w:val="decimal"/>
      <w:lvlText w:val="%4."/>
      <w:lvlJc w:val="left"/>
      <w:pPr>
        <w:ind w:left="2880" w:hanging="360"/>
      </w:pPr>
    </w:lvl>
    <w:lvl w:ilvl="4" w:tplc="078006D8" w:tentative="1">
      <w:start w:val="1"/>
      <w:numFmt w:val="lowerLetter"/>
      <w:lvlText w:val="%5."/>
      <w:lvlJc w:val="left"/>
      <w:pPr>
        <w:ind w:left="3600" w:hanging="360"/>
      </w:pPr>
    </w:lvl>
    <w:lvl w:ilvl="5" w:tplc="D58C1648" w:tentative="1">
      <w:start w:val="1"/>
      <w:numFmt w:val="lowerRoman"/>
      <w:lvlText w:val="%6."/>
      <w:lvlJc w:val="right"/>
      <w:pPr>
        <w:ind w:left="4320" w:hanging="180"/>
      </w:pPr>
    </w:lvl>
    <w:lvl w:ilvl="6" w:tplc="3378D42A" w:tentative="1">
      <w:start w:val="1"/>
      <w:numFmt w:val="decimal"/>
      <w:lvlText w:val="%7."/>
      <w:lvlJc w:val="left"/>
      <w:pPr>
        <w:ind w:left="5040" w:hanging="360"/>
      </w:pPr>
    </w:lvl>
    <w:lvl w:ilvl="7" w:tplc="F7B8E8E0" w:tentative="1">
      <w:start w:val="1"/>
      <w:numFmt w:val="lowerLetter"/>
      <w:lvlText w:val="%8."/>
      <w:lvlJc w:val="left"/>
      <w:pPr>
        <w:ind w:left="5760" w:hanging="360"/>
      </w:pPr>
    </w:lvl>
    <w:lvl w:ilvl="8" w:tplc="6D4A323C" w:tentative="1">
      <w:start w:val="1"/>
      <w:numFmt w:val="lowerRoman"/>
      <w:lvlText w:val="%9."/>
      <w:lvlJc w:val="right"/>
      <w:pPr>
        <w:ind w:left="6480" w:hanging="180"/>
      </w:pPr>
    </w:lvl>
  </w:abstractNum>
  <w:abstractNum w:abstractNumId="1" w15:restartNumberingAfterBreak="0">
    <w:nsid w:val="277D3337"/>
    <w:multiLevelType w:val="multilevel"/>
    <w:tmpl w:val="015EB4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B10861"/>
    <w:multiLevelType w:val="hybridMultilevel"/>
    <w:tmpl w:val="557C0B96"/>
    <w:lvl w:ilvl="0" w:tplc="876CDB00">
      <w:numFmt w:val="bullet"/>
      <w:lvlText w:val=""/>
      <w:lvlJc w:val="left"/>
      <w:pPr>
        <w:ind w:left="720" w:hanging="360"/>
      </w:pPr>
      <w:rPr>
        <w:rFonts w:ascii="Symbol" w:eastAsia="Calibri" w:hAnsi="Symbol" w:cs="Times New Roman" w:hint="default"/>
      </w:rPr>
    </w:lvl>
    <w:lvl w:ilvl="1" w:tplc="0A50FEBA" w:tentative="1">
      <w:start w:val="1"/>
      <w:numFmt w:val="bullet"/>
      <w:lvlText w:val="o"/>
      <w:lvlJc w:val="left"/>
      <w:pPr>
        <w:ind w:left="1440" w:hanging="360"/>
      </w:pPr>
      <w:rPr>
        <w:rFonts w:ascii="Courier New" w:hAnsi="Courier New" w:cs="Courier New" w:hint="default"/>
      </w:rPr>
    </w:lvl>
    <w:lvl w:ilvl="2" w:tplc="B8844786" w:tentative="1">
      <w:start w:val="1"/>
      <w:numFmt w:val="bullet"/>
      <w:lvlText w:val=""/>
      <w:lvlJc w:val="left"/>
      <w:pPr>
        <w:ind w:left="2160" w:hanging="360"/>
      </w:pPr>
      <w:rPr>
        <w:rFonts w:ascii="Wingdings" w:hAnsi="Wingdings" w:hint="default"/>
      </w:rPr>
    </w:lvl>
    <w:lvl w:ilvl="3" w:tplc="725E1052" w:tentative="1">
      <w:start w:val="1"/>
      <w:numFmt w:val="bullet"/>
      <w:lvlText w:val=""/>
      <w:lvlJc w:val="left"/>
      <w:pPr>
        <w:ind w:left="2880" w:hanging="360"/>
      </w:pPr>
      <w:rPr>
        <w:rFonts w:ascii="Symbol" w:hAnsi="Symbol" w:hint="default"/>
      </w:rPr>
    </w:lvl>
    <w:lvl w:ilvl="4" w:tplc="71BC9D8A" w:tentative="1">
      <w:start w:val="1"/>
      <w:numFmt w:val="bullet"/>
      <w:lvlText w:val="o"/>
      <w:lvlJc w:val="left"/>
      <w:pPr>
        <w:ind w:left="3600" w:hanging="360"/>
      </w:pPr>
      <w:rPr>
        <w:rFonts w:ascii="Courier New" w:hAnsi="Courier New" w:cs="Courier New" w:hint="default"/>
      </w:rPr>
    </w:lvl>
    <w:lvl w:ilvl="5" w:tplc="35347CB8" w:tentative="1">
      <w:start w:val="1"/>
      <w:numFmt w:val="bullet"/>
      <w:lvlText w:val=""/>
      <w:lvlJc w:val="left"/>
      <w:pPr>
        <w:ind w:left="4320" w:hanging="360"/>
      </w:pPr>
      <w:rPr>
        <w:rFonts w:ascii="Wingdings" w:hAnsi="Wingdings" w:hint="default"/>
      </w:rPr>
    </w:lvl>
    <w:lvl w:ilvl="6" w:tplc="FEF821C2" w:tentative="1">
      <w:start w:val="1"/>
      <w:numFmt w:val="bullet"/>
      <w:lvlText w:val=""/>
      <w:lvlJc w:val="left"/>
      <w:pPr>
        <w:ind w:left="5040" w:hanging="360"/>
      </w:pPr>
      <w:rPr>
        <w:rFonts w:ascii="Symbol" w:hAnsi="Symbol" w:hint="default"/>
      </w:rPr>
    </w:lvl>
    <w:lvl w:ilvl="7" w:tplc="7206E7CE" w:tentative="1">
      <w:start w:val="1"/>
      <w:numFmt w:val="bullet"/>
      <w:lvlText w:val="o"/>
      <w:lvlJc w:val="left"/>
      <w:pPr>
        <w:ind w:left="5760" w:hanging="360"/>
      </w:pPr>
      <w:rPr>
        <w:rFonts w:ascii="Courier New" w:hAnsi="Courier New" w:cs="Courier New" w:hint="default"/>
      </w:rPr>
    </w:lvl>
    <w:lvl w:ilvl="8" w:tplc="84C62E42" w:tentative="1">
      <w:start w:val="1"/>
      <w:numFmt w:val="bullet"/>
      <w:lvlText w:val=""/>
      <w:lvlJc w:val="left"/>
      <w:pPr>
        <w:ind w:left="6480" w:hanging="360"/>
      </w:pPr>
      <w:rPr>
        <w:rFonts w:ascii="Wingdings" w:hAnsi="Wingdings" w:hint="default"/>
      </w:rPr>
    </w:lvl>
  </w:abstractNum>
  <w:abstractNum w:abstractNumId="3" w15:restartNumberingAfterBreak="0">
    <w:nsid w:val="60527E31"/>
    <w:multiLevelType w:val="multilevel"/>
    <w:tmpl w:val="CEB21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3030"/>
    <w:rsid w:val="00043FF9"/>
    <w:rsid w:val="0006095B"/>
    <w:rsid w:val="000614C4"/>
    <w:rsid w:val="0008795F"/>
    <w:rsid w:val="000A403E"/>
    <w:rsid w:val="00176636"/>
    <w:rsid w:val="00284FC6"/>
    <w:rsid w:val="002C7823"/>
    <w:rsid w:val="003131B7"/>
    <w:rsid w:val="003523E6"/>
    <w:rsid w:val="00353DDD"/>
    <w:rsid w:val="003A7839"/>
    <w:rsid w:val="003D0B06"/>
    <w:rsid w:val="003F597F"/>
    <w:rsid w:val="00461FC2"/>
    <w:rsid w:val="0047074C"/>
    <w:rsid w:val="005050FB"/>
    <w:rsid w:val="005E49C5"/>
    <w:rsid w:val="0062332E"/>
    <w:rsid w:val="006737A5"/>
    <w:rsid w:val="0068616A"/>
    <w:rsid w:val="006C4228"/>
    <w:rsid w:val="006D30B9"/>
    <w:rsid w:val="006E3712"/>
    <w:rsid w:val="007507CD"/>
    <w:rsid w:val="007545E1"/>
    <w:rsid w:val="007E3989"/>
    <w:rsid w:val="00821DD9"/>
    <w:rsid w:val="00847818"/>
    <w:rsid w:val="0089620F"/>
    <w:rsid w:val="00897D65"/>
    <w:rsid w:val="008F4B22"/>
    <w:rsid w:val="00900B1B"/>
    <w:rsid w:val="009020EE"/>
    <w:rsid w:val="00950E10"/>
    <w:rsid w:val="009A6360"/>
    <w:rsid w:val="009D580F"/>
    <w:rsid w:val="00A01E77"/>
    <w:rsid w:val="00A15351"/>
    <w:rsid w:val="00A2189C"/>
    <w:rsid w:val="00A35A14"/>
    <w:rsid w:val="00A35F5B"/>
    <w:rsid w:val="00A461A1"/>
    <w:rsid w:val="00A74D26"/>
    <w:rsid w:val="00B217A5"/>
    <w:rsid w:val="00B36DC0"/>
    <w:rsid w:val="00B84181"/>
    <w:rsid w:val="00B91825"/>
    <w:rsid w:val="00BB5B36"/>
    <w:rsid w:val="00C91C32"/>
    <w:rsid w:val="00D25D53"/>
    <w:rsid w:val="00D42986"/>
    <w:rsid w:val="00D45144"/>
    <w:rsid w:val="00D556A6"/>
    <w:rsid w:val="00D63030"/>
    <w:rsid w:val="00D65B9F"/>
    <w:rsid w:val="00DA62BE"/>
    <w:rsid w:val="00DB7636"/>
    <w:rsid w:val="00DF5E81"/>
    <w:rsid w:val="00E040F2"/>
    <w:rsid w:val="00E52AD6"/>
    <w:rsid w:val="00E70C92"/>
    <w:rsid w:val="00E76915"/>
    <w:rsid w:val="00ED16F7"/>
    <w:rsid w:val="00ED3924"/>
    <w:rsid w:val="00ED4D1F"/>
    <w:rsid w:val="00F2425E"/>
    <w:rsid w:val="00F46F53"/>
    <w:rsid w:val="00F72B60"/>
    <w:rsid w:val="00F9564E"/>
    <w:rsid w:val="00FE5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9DF967-80B5-4CDE-9AB2-F6B3E6A0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63030"/>
    <w:pPr>
      <w:spacing w:after="0" w:line="360" w:lineRule="atLeast"/>
      <w:jc w:val="both"/>
    </w:pPr>
    <w:rPr>
      <w:rFonts w:ascii="Times New Roman CYR" w:eastAsia="Times New Roman" w:hAnsi="Times New Roman CYR" w:cs="Times New Roman"/>
      <w:sz w:val="28"/>
      <w:szCs w:val="20"/>
      <w:lang w:eastAsia="ru-RU"/>
    </w:rPr>
  </w:style>
  <w:style w:type="paragraph" w:styleId="3">
    <w:name w:val="heading 3"/>
    <w:basedOn w:val="a"/>
    <w:link w:val="30"/>
    <w:unhideWhenUsed/>
    <w:qFormat/>
    <w:rsid w:val="00D63030"/>
    <w:pPr>
      <w:keepNext/>
      <w:spacing w:line="240" w:lineRule="auto"/>
      <w:outlineLvl w:val="2"/>
    </w:pPr>
    <w:rPr>
      <w:rFonts w:ascii="Times New Roman" w:hAnsi="Times New Roman"/>
      <w:b/>
      <w:spacing w:val="-2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D63030"/>
    <w:rPr>
      <w:rFonts w:ascii="Times New Roman" w:eastAsia="Times New Roman" w:hAnsi="Times New Roman" w:cs="Times New Roman"/>
      <w:b/>
      <w:spacing w:val="-20"/>
      <w:sz w:val="36"/>
      <w:szCs w:val="36"/>
      <w:lang w:eastAsia="ru-RU"/>
    </w:rPr>
  </w:style>
  <w:style w:type="paragraph" w:styleId="a3">
    <w:name w:val="header"/>
    <w:basedOn w:val="a"/>
    <w:link w:val="a4"/>
    <w:rsid w:val="00D63030"/>
    <w:pPr>
      <w:tabs>
        <w:tab w:val="center" w:pos="4153"/>
        <w:tab w:val="right" w:pos="8306"/>
      </w:tabs>
    </w:pPr>
  </w:style>
  <w:style w:type="character" w:customStyle="1" w:styleId="a4">
    <w:name w:val="Верхний колонтитул Знак"/>
    <w:basedOn w:val="a0"/>
    <w:link w:val="a3"/>
    <w:rsid w:val="00D63030"/>
    <w:rPr>
      <w:rFonts w:ascii="Times New Roman CYR" w:eastAsia="Times New Roman" w:hAnsi="Times New Roman CYR" w:cs="Times New Roman"/>
      <w:sz w:val="28"/>
      <w:szCs w:val="20"/>
      <w:lang w:eastAsia="ru-RU"/>
    </w:rPr>
  </w:style>
  <w:style w:type="paragraph" w:styleId="a5">
    <w:name w:val="footer"/>
    <w:basedOn w:val="a"/>
    <w:link w:val="a6"/>
    <w:rsid w:val="00D63030"/>
    <w:pPr>
      <w:tabs>
        <w:tab w:val="center" w:pos="4153"/>
        <w:tab w:val="right" w:pos="8306"/>
      </w:tabs>
    </w:pPr>
  </w:style>
  <w:style w:type="character" w:customStyle="1" w:styleId="a6">
    <w:name w:val="Нижний колонтитул Знак"/>
    <w:basedOn w:val="a0"/>
    <w:link w:val="a5"/>
    <w:rsid w:val="00D63030"/>
    <w:rPr>
      <w:rFonts w:ascii="Times New Roman CYR" w:eastAsia="Times New Roman" w:hAnsi="Times New Roman CYR" w:cs="Times New Roman"/>
      <w:sz w:val="28"/>
      <w:szCs w:val="20"/>
      <w:lang w:eastAsia="ru-RU"/>
    </w:rPr>
  </w:style>
  <w:style w:type="character" w:styleId="a7">
    <w:name w:val="page number"/>
    <w:basedOn w:val="a0"/>
    <w:rsid w:val="00D63030"/>
  </w:style>
  <w:style w:type="table" w:styleId="a8">
    <w:name w:val="Table Grid"/>
    <w:basedOn w:val="a1"/>
    <w:rsid w:val="00D63030"/>
    <w:pPr>
      <w:spacing w:after="0" w:line="360" w:lineRule="atLeast"/>
      <w:jc w:val="both"/>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laceholder Text"/>
    <w:uiPriority w:val="99"/>
    <w:semiHidden/>
    <w:rsid w:val="00D63030"/>
    <w:rPr>
      <w:color w:val="808080"/>
    </w:rPr>
  </w:style>
  <w:style w:type="paragraph" w:styleId="aa">
    <w:name w:val="Balloon Text"/>
    <w:basedOn w:val="a"/>
    <w:link w:val="ab"/>
    <w:rsid w:val="00D63030"/>
    <w:pPr>
      <w:spacing w:line="240" w:lineRule="auto"/>
    </w:pPr>
    <w:rPr>
      <w:rFonts w:ascii="Tahoma" w:hAnsi="Tahoma" w:cs="Tahoma"/>
      <w:sz w:val="16"/>
      <w:szCs w:val="16"/>
    </w:rPr>
  </w:style>
  <w:style w:type="character" w:customStyle="1" w:styleId="ab">
    <w:name w:val="Текст выноски Знак"/>
    <w:basedOn w:val="a0"/>
    <w:link w:val="aa"/>
    <w:rsid w:val="00D63030"/>
    <w:rPr>
      <w:rFonts w:ascii="Tahoma" w:eastAsia="Times New Roman" w:hAnsi="Tahoma" w:cs="Tahoma"/>
      <w:sz w:val="16"/>
      <w:szCs w:val="16"/>
      <w:lang w:eastAsia="ru-RU"/>
    </w:rPr>
  </w:style>
  <w:style w:type="table" w:customStyle="1" w:styleId="1">
    <w:name w:val="Сетка таблицы1"/>
    <w:basedOn w:val="a1"/>
    <w:next w:val="a8"/>
    <w:rsid w:val="00D63030"/>
    <w:pPr>
      <w:spacing w:after="0" w:line="360" w:lineRule="atLeast"/>
      <w:jc w:val="both"/>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Шаблон Акт правительства_заголовок"/>
    <w:autoRedefine/>
    <w:qFormat/>
    <w:rsid w:val="00D63030"/>
    <w:pPr>
      <w:spacing w:before="100" w:beforeAutospacing="1" w:after="0" w:line="240" w:lineRule="atLeast"/>
      <w:jc w:val="center"/>
    </w:pPr>
    <w:rPr>
      <w:rFonts w:ascii="Times New Roman" w:hAnsi="Times New Roman" w:cs="Times New Roman"/>
      <w:b/>
      <w:sz w:val="28"/>
      <w:szCs w:val="28"/>
      <w:lang w:val="en-US"/>
    </w:rPr>
  </w:style>
  <w:style w:type="paragraph" w:customStyle="1" w:styleId="ad">
    <w:name w:val="Шаблон Акт правительства_текст"/>
    <w:autoRedefine/>
    <w:qFormat/>
    <w:rsid w:val="00D63030"/>
    <w:pPr>
      <w:spacing w:before="480" w:after="0" w:line="360" w:lineRule="exact"/>
      <w:ind w:firstLine="709"/>
      <w:contextualSpacing/>
      <w:jc w:val="both"/>
    </w:pPr>
    <w:rPr>
      <w:rFonts w:ascii="Times New Roman" w:hAnsi="Times New Roman" w:cs="Times New Roman"/>
      <w:sz w:val="28"/>
      <w:szCs w:val="30"/>
    </w:rPr>
  </w:style>
  <w:style w:type="paragraph" w:customStyle="1" w:styleId="ae">
    <w:name w:val="Постановление"/>
    <w:basedOn w:val="a"/>
    <w:rsid w:val="00D63030"/>
    <w:pPr>
      <w:jc w:val="center"/>
    </w:pPr>
    <w:rPr>
      <w:rFonts w:ascii="Times New Roman" w:hAnsi="Times New Roman"/>
      <w:spacing w:val="6"/>
      <w:sz w:val="32"/>
      <w:szCs w:val="32"/>
    </w:rPr>
  </w:style>
  <w:style w:type="paragraph" w:customStyle="1" w:styleId="2">
    <w:name w:val="Вертикальный отступ 2"/>
    <w:basedOn w:val="a"/>
    <w:rsid w:val="00D63030"/>
    <w:pPr>
      <w:spacing w:line="240" w:lineRule="auto"/>
      <w:jc w:val="center"/>
    </w:pPr>
    <w:rPr>
      <w:rFonts w:ascii="Times New Roman" w:hAnsi="Times New Roman"/>
      <w:b/>
      <w:sz w:val="32"/>
      <w:szCs w:val="32"/>
    </w:rPr>
  </w:style>
  <w:style w:type="paragraph" w:customStyle="1" w:styleId="10">
    <w:name w:val="Вертикальный отступ 1"/>
    <w:basedOn w:val="a"/>
    <w:rsid w:val="00D63030"/>
    <w:pPr>
      <w:spacing w:line="240" w:lineRule="auto"/>
      <w:jc w:val="center"/>
    </w:pPr>
    <w:rPr>
      <w:rFonts w:ascii="Times New Roman" w:hAnsi="Times New Roman"/>
      <w:szCs w:val="28"/>
      <w:lang w:val="en-US"/>
    </w:rPr>
  </w:style>
  <w:style w:type="paragraph" w:customStyle="1" w:styleId="af">
    <w:name w:val="Номер"/>
    <w:basedOn w:val="a"/>
    <w:rsid w:val="00D63030"/>
    <w:pPr>
      <w:spacing w:before="60" w:after="60" w:line="240" w:lineRule="auto"/>
      <w:jc w:val="center"/>
    </w:pPr>
    <w:rPr>
      <w:rFonts w:ascii="Times New Roman" w:hAnsi="Times New Roman"/>
      <w:szCs w:val="28"/>
    </w:rPr>
  </w:style>
  <w:style w:type="paragraph" w:styleId="af0">
    <w:name w:val="List Paragraph"/>
    <w:basedOn w:val="a"/>
    <w:uiPriority w:val="34"/>
    <w:qFormat/>
    <w:rsid w:val="00D63030"/>
    <w:pPr>
      <w:ind w:left="720"/>
      <w:contextualSpacing/>
    </w:pPr>
  </w:style>
  <w:style w:type="paragraph" w:styleId="af1">
    <w:name w:val="No Spacing"/>
    <w:uiPriority w:val="1"/>
    <w:qFormat/>
    <w:rsid w:val="00D63030"/>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D63030"/>
    <w:pPr>
      <w:widowControl w:val="0"/>
      <w:autoSpaceDE w:val="0"/>
      <w:autoSpaceDN w:val="0"/>
      <w:spacing w:after="0" w:line="240" w:lineRule="auto"/>
    </w:pPr>
    <w:rPr>
      <w:rFonts w:ascii="Calibri" w:eastAsia="Times New Roman" w:hAnsi="Calibri" w:cs="Calibri"/>
      <w:kern w:val="2"/>
      <w:lang w:eastAsia="ru-RU"/>
    </w:rPr>
  </w:style>
  <w:style w:type="paragraph" w:customStyle="1" w:styleId="ConsPlusTitle">
    <w:name w:val="ConsPlusTitle"/>
    <w:rsid w:val="00D63030"/>
    <w:pPr>
      <w:widowControl w:val="0"/>
      <w:autoSpaceDE w:val="0"/>
      <w:autoSpaceDN w:val="0"/>
      <w:spacing w:after="0" w:line="240" w:lineRule="auto"/>
    </w:pPr>
    <w:rPr>
      <w:rFonts w:ascii="Calibri" w:eastAsia="Times New Roman" w:hAnsi="Calibri" w:cs="Calibri"/>
      <w:b/>
      <w:kern w:val="2"/>
      <w:lang w:eastAsia="ru-RU"/>
    </w:rPr>
  </w:style>
  <w:style w:type="paragraph" w:customStyle="1" w:styleId="ConsPlusNonformat">
    <w:name w:val="ConsPlusNonformat"/>
    <w:rsid w:val="00D63030"/>
    <w:pPr>
      <w:widowControl w:val="0"/>
      <w:autoSpaceDE w:val="0"/>
      <w:autoSpaceDN w:val="0"/>
      <w:spacing w:after="0" w:line="240" w:lineRule="auto"/>
    </w:pPr>
    <w:rPr>
      <w:rFonts w:ascii="Courier New" w:eastAsia="Times New Roman" w:hAnsi="Courier New" w:cs="Courier New"/>
      <w:kern w:val="2"/>
      <w:sz w:val="20"/>
      <w:lang w:eastAsia="ru-RU"/>
    </w:rPr>
  </w:style>
  <w:style w:type="paragraph" w:customStyle="1" w:styleId="ConsPlusCell">
    <w:name w:val="ConsPlusCell"/>
    <w:rsid w:val="00D63030"/>
    <w:pPr>
      <w:widowControl w:val="0"/>
      <w:autoSpaceDE w:val="0"/>
      <w:autoSpaceDN w:val="0"/>
      <w:spacing w:after="0" w:line="240" w:lineRule="auto"/>
    </w:pPr>
    <w:rPr>
      <w:rFonts w:ascii="Courier New" w:eastAsia="Times New Roman" w:hAnsi="Courier New" w:cs="Courier New"/>
      <w:kern w:val="2"/>
      <w:sz w:val="20"/>
      <w:lang w:eastAsia="ru-RU"/>
    </w:rPr>
  </w:style>
  <w:style w:type="paragraph" w:customStyle="1" w:styleId="ConsPlusDocList">
    <w:name w:val="ConsPlusDocList"/>
    <w:rsid w:val="00D63030"/>
    <w:pPr>
      <w:widowControl w:val="0"/>
      <w:autoSpaceDE w:val="0"/>
      <w:autoSpaceDN w:val="0"/>
      <w:spacing w:after="0" w:line="240" w:lineRule="auto"/>
    </w:pPr>
    <w:rPr>
      <w:rFonts w:ascii="Calibri" w:eastAsia="Times New Roman" w:hAnsi="Calibri" w:cs="Calibri"/>
      <w:kern w:val="2"/>
      <w:lang w:eastAsia="ru-RU"/>
    </w:rPr>
  </w:style>
  <w:style w:type="paragraph" w:customStyle="1" w:styleId="ConsPlusTitlePage">
    <w:name w:val="ConsPlusTitlePage"/>
    <w:rsid w:val="00D63030"/>
    <w:pPr>
      <w:widowControl w:val="0"/>
      <w:autoSpaceDE w:val="0"/>
      <w:autoSpaceDN w:val="0"/>
      <w:spacing w:after="0" w:line="240" w:lineRule="auto"/>
    </w:pPr>
    <w:rPr>
      <w:rFonts w:ascii="Tahoma" w:eastAsia="Times New Roman" w:hAnsi="Tahoma" w:cs="Tahoma"/>
      <w:kern w:val="2"/>
      <w:sz w:val="20"/>
      <w:lang w:eastAsia="ru-RU"/>
    </w:rPr>
  </w:style>
  <w:style w:type="paragraph" w:customStyle="1" w:styleId="ConsPlusJurTerm">
    <w:name w:val="ConsPlusJurTerm"/>
    <w:rsid w:val="00D63030"/>
    <w:pPr>
      <w:widowControl w:val="0"/>
      <w:autoSpaceDE w:val="0"/>
      <w:autoSpaceDN w:val="0"/>
      <w:spacing w:after="0" w:line="240" w:lineRule="auto"/>
    </w:pPr>
    <w:rPr>
      <w:rFonts w:ascii="Tahoma" w:eastAsia="Times New Roman" w:hAnsi="Tahoma" w:cs="Tahoma"/>
      <w:kern w:val="2"/>
      <w:sz w:val="26"/>
      <w:lang w:eastAsia="ru-RU"/>
    </w:rPr>
  </w:style>
  <w:style w:type="paragraph" w:customStyle="1" w:styleId="ConsPlusTextList">
    <w:name w:val="ConsPlusTextList"/>
    <w:rsid w:val="00D63030"/>
    <w:pPr>
      <w:widowControl w:val="0"/>
      <w:autoSpaceDE w:val="0"/>
      <w:autoSpaceDN w:val="0"/>
      <w:spacing w:after="0" w:line="240" w:lineRule="auto"/>
    </w:pPr>
    <w:rPr>
      <w:rFonts w:ascii="Arial" w:eastAsia="Times New Roman" w:hAnsi="Arial" w:cs="Arial"/>
      <w:kern w:val="2"/>
      <w:sz w:val="20"/>
      <w:lang w:eastAsia="ru-RU"/>
    </w:rPr>
  </w:style>
  <w:style w:type="paragraph" w:styleId="af2">
    <w:name w:val="Revision"/>
    <w:hidden/>
    <w:uiPriority w:val="99"/>
    <w:semiHidden/>
    <w:rsid w:val="00D63030"/>
    <w:pPr>
      <w:spacing w:after="0" w:line="240" w:lineRule="auto"/>
    </w:pPr>
    <w:rPr>
      <w:rFonts w:ascii="Calibri" w:eastAsia="Calibri" w:hAnsi="Calibri" w:cs="Times New Roman"/>
      <w:kern w:val="2"/>
    </w:rPr>
  </w:style>
  <w:style w:type="character" w:styleId="af3">
    <w:name w:val="annotation reference"/>
    <w:unhideWhenUsed/>
    <w:rsid w:val="00D63030"/>
    <w:rPr>
      <w:sz w:val="16"/>
      <w:szCs w:val="16"/>
    </w:rPr>
  </w:style>
  <w:style w:type="paragraph" w:styleId="af4">
    <w:name w:val="annotation text"/>
    <w:basedOn w:val="a"/>
    <w:link w:val="af5"/>
    <w:unhideWhenUsed/>
    <w:rsid w:val="00D63030"/>
    <w:pPr>
      <w:spacing w:line="240" w:lineRule="auto"/>
      <w:jc w:val="left"/>
    </w:pPr>
    <w:rPr>
      <w:rFonts w:ascii="Times New Roman" w:hAnsi="Times New Roman"/>
      <w:sz w:val="20"/>
    </w:rPr>
  </w:style>
  <w:style w:type="character" w:customStyle="1" w:styleId="af5">
    <w:name w:val="Текст примечания Знак"/>
    <w:basedOn w:val="a0"/>
    <w:link w:val="af4"/>
    <w:rsid w:val="00D63030"/>
    <w:rPr>
      <w:rFonts w:ascii="Times New Roman" w:eastAsia="Times New Roman" w:hAnsi="Times New Roman" w:cs="Times New Roman"/>
      <w:sz w:val="20"/>
      <w:szCs w:val="20"/>
      <w:lang w:eastAsia="ru-RU"/>
    </w:rPr>
  </w:style>
  <w:style w:type="paragraph" w:styleId="af6">
    <w:name w:val="annotation subject"/>
    <w:basedOn w:val="af4"/>
    <w:next w:val="af4"/>
    <w:link w:val="af7"/>
    <w:unhideWhenUsed/>
    <w:rsid w:val="00D63030"/>
    <w:rPr>
      <w:b/>
      <w:bCs/>
    </w:rPr>
  </w:style>
  <w:style w:type="character" w:customStyle="1" w:styleId="af7">
    <w:name w:val="Тема примечания Знак"/>
    <w:basedOn w:val="af5"/>
    <w:link w:val="af6"/>
    <w:rsid w:val="00D63030"/>
    <w:rPr>
      <w:rFonts w:ascii="Times New Roman" w:eastAsia="Times New Roman" w:hAnsi="Times New Roman" w:cs="Times New Roman"/>
      <w:b/>
      <w:bCs/>
      <w:sz w:val="20"/>
      <w:szCs w:val="20"/>
      <w:lang w:eastAsia="ru-RU"/>
    </w:rPr>
  </w:style>
  <w:style w:type="paragraph" w:styleId="af8">
    <w:name w:val="Normal (Web)"/>
    <w:basedOn w:val="a"/>
    <w:uiPriority w:val="99"/>
    <w:semiHidden/>
    <w:unhideWhenUsed/>
    <w:rsid w:val="00D63030"/>
    <w:pPr>
      <w:spacing w:before="100" w:beforeAutospacing="1" w:after="100" w:afterAutospacing="1" w:line="240" w:lineRule="auto"/>
      <w:jc w:val="left"/>
    </w:pPr>
    <w:rPr>
      <w:rFonts w:ascii="Times New Roman" w:hAnsi="Times New Roman"/>
      <w:sz w:val="24"/>
      <w:szCs w:val="24"/>
    </w:rPr>
  </w:style>
  <w:style w:type="character" w:styleId="af9">
    <w:name w:val="Strong"/>
    <w:uiPriority w:val="22"/>
    <w:qFormat/>
    <w:rsid w:val="00D63030"/>
    <w:rPr>
      <w:b/>
      <w:bCs/>
    </w:rPr>
  </w:style>
  <w:style w:type="character" w:styleId="afa">
    <w:name w:val="Emphasis"/>
    <w:uiPriority w:val="20"/>
    <w:qFormat/>
    <w:rsid w:val="00D63030"/>
    <w:rPr>
      <w:i/>
      <w:iCs/>
    </w:rPr>
  </w:style>
  <w:style w:type="paragraph" w:styleId="afb">
    <w:name w:val="Body Text"/>
    <w:basedOn w:val="a"/>
    <w:link w:val="afc"/>
    <w:rsid w:val="00D63030"/>
    <w:pPr>
      <w:overflowPunct w:val="0"/>
      <w:autoSpaceDE w:val="0"/>
      <w:autoSpaceDN w:val="0"/>
      <w:adjustRightInd w:val="0"/>
      <w:spacing w:line="240" w:lineRule="auto"/>
      <w:jc w:val="center"/>
    </w:pPr>
    <w:rPr>
      <w:rFonts w:ascii="Times New Roman" w:hAnsi="Times New Roman"/>
      <w:b/>
      <w:sz w:val="24"/>
    </w:rPr>
  </w:style>
  <w:style w:type="character" w:customStyle="1" w:styleId="afc">
    <w:name w:val="Основной текст Знак"/>
    <w:basedOn w:val="a0"/>
    <w:link w:val="afb"/>
    <w:rsid w:val="00D63030"/>
    <w:rPr>
      <w:rFonts w:ascii="Times New Roman" w:eastAsia="Times New Roman" w:hAnsi="Times New Roman" w:cs="Times New Roman"/>
      <w:b/>
      <w:sz w:val="24"/>
      <w:szCs w:val="20"/>
      <w:lang w:eastAsia="ru-RU"/>
    </w:rPr>
  </w:style>
  <w:style w:type="character" w:styleId="afd">
    <w:name w:val="Hyperlink"/>
    <w:uiPriority w:val="99"/>
    <w:unhideWhenUsed/>
    <w:rsid w:val="00D63030"/>
    <w:rPr>
      <w:color w:val="0000FF"/>
      <w:u w:val="single"/>
    </w:rPr>
  </w:style>
  <w:style w:type="paragraph" w:styleId="afe">
    <w:name w:val="Plain Text"/>
    <w:basedOn w:val="a"/>
    <w:link w:val="aff"/>
    <w:uiPriority w:val="99"/>
    <w:semiHidden/>
    <w:unhideWhenUsed/>
    <w:rsid w:val="00D63030"/>
    <w:pPr>
      <w:spacing w:line="240" w:lineRule="auto"/>
      <w:jc w:val="left"/>
    </w:pPr>
    <w:rPr>
      <w:rFonts w:ascii="Calibri" w:eastAsia="Calibri" w:hAnsi="Calibri"/>
      <w:sz w:val="22"/>
      <w:szCs w:val="21"/>
      <w:lang w:eastAsia="en-US"/>
    </w:rPr>
  </w:style>
  <w:style w:type="character" w:customStyle="1" w:styleId="aff">
    <w:name w:val="Текст Знак"/>
    <w:basedOn w:val="a0"/>
    <w:link w:val="afe"/>
    <w:uiPriority w:val="99"/>
    <w:semiHidden/>
    <w:rsid w:val="00D63030"/>
    <w:rPr>
      <w:rFonts w:ascii="Calibri" w:eastAsia="Calibri" w:hAnsi="Calibri" w:cs="Times New Roman"/>
      <w:szCs w:val="21"/>
    </w:rPr>
  </w:style>
  <w:style w:type="table" w:styleId="aff0">
    <w:name w:val="Light List"/>
    <w:basedOn w:val="a1"/>
    <w:uiPriority w:val="61"/>
    <w:rsid w:val="00D63030"/>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11">
    <w:name w:val="Текст выноски Знак1"/>
    <w:rsid w:val="00D63030"/>
    <w:rPr>
      <w:rFonts w:ascii="Tahoma" w:hAnsi="Tahoma" w:cs="Tahoma"/>
      <w:sz w:val="16"/>
      <w:szCs w:val="16"/>
    </w:rPr>
  </w:style>
  <w:style w:type="character" w:customStyle="1" w:styleId="aff1">
    <w:name w:val="Основной текст_"/>
    <w:basedOn w:val="a0"/>
    <w:link w:val="12"/>
    <w:rsid w:val="00D63030"/>
    <w:rPr>
      <w:rFonts w:ascii="Times New Roman" w:hAnsi="Times New Roman"/>
      <w:sz w:val="27"/>
      <w:szCs w:val="27"/>
      <w:shd w:val="clear" w:color="auto" w:fill="FFFFFF"/>
    </w:rPr>
  </w:style>
  <w:style w:type="character" w:customStyle="1" w:styleId="95pt">
    <w:name w:val="Основной текст + 9;5 pt"/>
    <w:basedOn w:val="aff1"/>
    <w:rsid w:val="00D63030"/>
    <w:rPr>
      <w:rFonts w:ascii="Times New Roman" w:hAnsi="Times New Roman"/>
      <w:color w:val="000000"/>
      <w:spacing w:val="0"/>
      <w:w w:val="100"/>
      <w:position w:val="0"/>
      <w:sz w:val="19"/>
      <w:szCs w:val="19"/>
      <w:shd w:val="clear" w:color="auto" w:fill="FFFFFF"/>
      <w:lang w:val="ru-RU"/>
    </w:rPr>
  </w:style>
  <w:style w:type="character" w:customStyle="1" w:styleId="LucidaSansUnicode9pt">
    <w:name w:val="Основной текст + Lucida Sans Unicode;9 pt"/>
    <w:basedOn w:val="aff1"/>
    <w:rsid w:val="00D63030"/>
    <w:rPr>
      <w:rFonts w:ascii="Lucida Sans Unicode" w:eastAsia="Lucida Sans Unicode" w:hAnsi="Lucida Sans Unicode" w:cs="Lucida Sans Unicode"/>
      <w:color w:val="000000"/>
      <w:spacing w:val="0"/>
      <w:w w:val="100"/>
      <w:position w:val="0"/>
      <w:sz w:val="18"/>
      <w:szCs w:val="18"/>
      <w:shd w:val="clear" w:color="auto" w:fill="FFFFFF"/>
    </w:rPr>
  </w:style>
  <w:style w:type="character" w:customStyle="1" w:styleId="CordiaUPC105pt">
    <w:name w:val="Основной текст + CordiaUPC;10;5 pt;Полужирный"/>
    <w:basedOn w:val="aff1"/>
    <w:rsid w:val="00D63030"/>
    <w:rPr>
      <w:rFonts w:ascii="CordiaUPC" w:eastAsia="CordiaUPC" w:hAnsi="CordiaUPC" w:cs="CordiaUPC"/>
      <w:b/>
      <w:bCs/>
      <w:color w:val="000000"/>
      <w:spacing w:val="0"/>
      <w:w w:val="100"/>
      <w:position w:val="0"/>
      <w:sz w:val="21"/>
      <w:szCs w:val="21"/>
      <w:shd w:val="clear" w:color="auto" w:fill="FFFFFF"/>
    </w:rPr>
  </w:style>
  <w:style w:type="paragraph" w:customStyle="1" w:styleId="12">
    <w:name w:val="Основной текст1"/>
    <w:basedOn w:val="a"/>
    <w:link w:val="aff1"/>
    <w:rsid w:val="00D63030"/>
    <w:pPr>
      <w:widowControl w:val="0"/>
      <w:shd w:val="clear" w:color="auto" w:fill="FFFFFF"/>
      <w:spacing w:before="360" w:after="360" w:line="0" w:lineRule="atLeast"/>
      <w:jc w:val="center"/>
    </w:pPr>
    <w:rPr>
      <w:rFonts w:ascii="Times New Roman" w:eastAsiaTheme="minorHAnsi" w:hAnsi="Times New Roman" w:cstheme="minorBidi"/>
      <w:sz w:val="27"/>
      <w:szCs w:val="27"/>
      <w:lang w:eastAsia="en-US"/>
    </w:rPr>
  </w:style>
  <w:style w:type="character" w:customStyle="1" w:styleId="20">
    <w:name w:val="Основной текст (2)_"/>
    <w:basedOn w:val="a0"/>
    <w:link w:val="21"/>
    <w:rsid w:val="00D63030"/>
    <w:rPr>
      <w:rFonts w:ascii="Times New Roman" w:hAnsi="Times New Roman"/>
      <w:sz w:val="19"/>
      <w:szCs w:val="19"/>
      <w:shd w:val="clear" w:color="auto" w:fill="FFFFFF"/>
    </w:rPr>
  </w:style>
  <w:style w:type="character" w:customStyle="1" w:styleId="2Exact">
    <w:name w:val="Основной текст (2) Exact"/>
    <w:basedOn w:val="a0"/>
    <w:rsid w:val="00D63030"/>
    <w:rPr>
      <w:rFonts w:ascii="Times New Roman" w:eastAsia="Times New Roman" w:hAnsi="Times New Roman" w:cs="Times New Roman"/>
      <w:b w:val="0"/>
      <w:bCs w:val="0"/>
      <w:i w:val="0"/>
      <w:iCs w:val="0"/>
      <w:smallCaps w:val="0"/>
      <w:strike w:val="0"/>
      <w:spacing w:val="2"/>
      <w:sz w:val="18"/>
      <w:szCs w:val="18"/>
      <w:u w:val="none"/>
    </w:rPr>
  </w:style>
  <w:style w:type="paragraph" w:customStyle="1" w:styleId="21">
    <w:name w:val="Основной текст (2)"/>
    <w:basedOn w:val="a"/>
    <w:link w:val="20"/>
    <w:rsid w:val="00D63030"/>
    <w:pPr>
      <w:widowControl w:val="0"/>
      <w:shd w:val="clear" w:color="auto" w:fill="FFFFFF"/>
      <w:spacing w:before="240" w:after="720" w:line="0" w:lineRule="atLeast"/>
      <w:ind w:hanging="540"/>
      <w:jc w:val="center"/>
    </w:pPr>
    <w:rPr>
      <w:rFonts w:ascii="Times New Roman" w:eastAsiaTheme="minorHAnsi" w:hAnsi="Times New Roman" w:cstheme="minorBidi"/>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10B4-37AF-44C4-8939-24455DE8D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31096</Words>
  <Characters>177252</Characters>
  <Application>Microsoft Office Word</Application>
  <DocSecurity>0</DocSecurity>
  <Lines>1477</Lines>
  <Paragraphs>415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В. Зуев</dc:creator>
  <cp:keywords/>
  <dc:description/>
  <cp:lastModifiedBy>user</cp:lastModifiedBy>
  <cp:revision>2</cp:revision>
  <dcterms:created xsi:type="dcterms:W3CDTF">2024-10-14T04:10:00Z</dcterms:created>
  <dcterms:modified xsi:type="dcterms:W3CDTF">2024-10-14T04:10:00Z</dcterms:modified>
</cp:coreProperties>
</file>