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213" w:rsidRDefault="00CA2021">
      <w:pPr>
        <w:pStyle w:val="5"/>
        <w:spacing w:before="220" w:after="40" w:line="259" w:lineRule="auto"/>
        <w:rPr>
          <w:b w:val="0"/>
          <w:sz w:val="28"/>
          <w:szCs w:val="28"/>
          <w:lang w:val="ru-RU"/>
        </w:rPr>
      </w:pPr>
      <w:bookmarkStart w:id="0" w:name="_heading=h.dj5chnwx4h0l"/>
      <w:bookmarkEnd w:id="0"/>
      <w:r>
        <w:rPr>
          <w:b w:val="0"/>
          <w:sz w:val="28"/>
          <w:szCs w:val="28"/>
          <w:lang w:val="ru-RU"/>
        </w:rPr>
        <w:t xml:space="preserve"> </w:t>
      </w:r>
    </w:p>
    <w:p w:rsidR="00E92213" w:rsidRDefault="00CA2021">
      <w:pPr>
        <w:spacing w:before="240" w:after="240" w:line="259" w:lineRule="auto"/>
        <w:jc w:val="right"/>
        <w:rPr>
          <w:sz w:val="28"/>
          <w:szCs w:val="28"/>
        </w:rPr>
      </w:pPr>
      <w:sdt>
        <w:sdtPr>
          <w:tag w:val="goog_rdk_0"/>
          <w:id w:val="-1179040888"/>
          <w:showingPlcHdr/>
        </w:sdtPr>
        <w:sdtEndPr/>
        <w:sdtContent>
          <w:r>
            <w:t>    </w:t>
          </w:r>
        </w:sdtContent>
      </w:sdt>
      <w:r>
        <w:rPr>
          <w:sz w:val="28"/>
          <w:szCs w:val="28"/>
        </w:rPr>
        <w:t>Проект</w:t>
      </w:r>
    </w:p>
    <w:p w:rsidR="00E92213" w:rsidRDefault="00CA2021">
      <w:pPr>
        <w:spacing w:before="240" w:after="24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92213" w:rsidRDefault="00CA2021">
      <w:pPr>
        <w:shd w:val="clear" w:color="auto" w:fill="FFFFFF"/>
        <w:spacing w:before="240" w:after="240" w:line="360" w:lineRule="auto"/>
        <w:ind w:firstLine="70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</w:t>
      </w:r>
      <w:r>
        <w:rPr>
          <w:b/>
          <w:sz w:val="28"/>
          <w:szCs w:val="28"/>
        </w:rPr>
        <w:br/>
        <w:t xml:space="preserve"> постановлением Правительства</w:t>
      </w:r>
      <w:r>
        <w:rPr>
          <w:b/>
          <w:sz w:val="28"/>
          <w:szCs w:val="28"/>
        </w:rPr>
        <w:br/>
        <w:t xml:space="preserve"> Российской Федерации</w:t>
      </w:r>
      <w:r>
        <w:rPr>
          <w:b/>
          <w:sz w:val="28"/>
          <w:szCs w:val="28"/>
        </w:rPr>
        <w:br/>
        <w:t xml:space="preserve"> от ____________ 202_ года № ____</w:t>
      </w:r>
    </w:p>
    <w:p w:rsidR="00E92213" w:rsidRDefault="00CA2021">
      <w:pPr>
        <w:spacing w:before="240"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</w:p>
    <w:p w:rsidR="00E92213" w:rsidRDefault="00CA2021">
      <w:pPr>
        <w:spacing w:before="240" w:after="24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E92213" w:rsidRDefault="00CA2021">
      <w:pPr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формирования и ведения реестра химических веществ и смесей</w:t>
      </w:r>
    </w:p>
    <w:p w:rsidR="00E92213" w:rsidRDefault="00CA2021">
      <w:pPr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92213" w:rsidRDefault="00CA2021">
      <w:pPr>
        <w:spacing w:before="240" w:after="3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1. Формирование и ведение реестра химических веществ и смесей на территории Российской Федерации в части проведения инвентаризации химических веществ и государственной регистрации химической продукции (далее – реестр) осуществляется уполномоченным федераль</w:t>
      </w:r>
      <w:r>
        <w:rPr>
          <w:sz w:val="28"/>
          <w:szCs w:val="28"/>
        </w:rPr>
        <w:t xml:space="preserve">ным органом исполнительной власти в сфере промышленной политики; в части внесения новых химических веществ по итогам нотификации и в соответствии с абзацем 3 пункта 8 технического регламента «О безопасности химической продукции» </w:t>
      </w:r>
      <w:r>
        <w:rPr>
          <w:sz w:val="28"/>
          <w:szCs w:val="28"/>
        </w:rPr>
        <w:t>Федеральной службой по надз</w:t>
      </w:r>
      <w:r>
        <w:rPr>
          <w:sz w:val="28"/>
          <w:szCs w:val="28"/>
        </w:rPr>
        <w:t>ору в сфере защиты прав потребителей и благополучия человека</w:t>
      </w:r>
      <w:r>
        <w:rPr>
          <w:sz w:val="28"/>
          <w:szCs w:val="28"/>
        </w:rPr>
        <w:t xml:space="preserve"> (далее – уполномоченные органы) с помощью государственной информационной системы промышленности (далее – ГИСП) в целях формирования единой базы данных о свойствах химических веществ и смесей и об</w:t>
      </w:r>
      <w:r>
        <w:rPr>
          <w:sz w:val="28"/>
          <w:szCs w:val="28"/>
        </w:rPr>
        <w:t xml:space="preserve">еспечения единого учета химической продукции выпускаемой в обращение </w:t>
      </w:r>
      <w:bookmarkStart w:id="1" w:name="_GoBack"/>
      <w:bookmarkEnd w:id="1"/>
      <w:r>
        <w:rPr>
          <w:sz w:val="28"/>
          <w:szCs w:val="28"/>
        </w:rPr>
        <w:t xml:space="preserve">на территории Российской Федерации, соответствующей </w:t>
      </w:r>
      <w:r>
        <w:rPr>
          <w:sz w:val="28"/>
          <w:szCs w:val="28"/>
        </w:rPr>
        <w:lastRenderedPageBreak/>
        <w:t>требованиям технического регламента «О безопасности химической продукции», утвержденного постановлением Правительства Российской Федера</w:t>
      </w:r>
      <w:r>
        <w:rPr>
          <w:sz w:val="28"/>
          <w:szCs w:val="28"/>
        </w:rPr>
        <w:t>ции от ______ №___ (далее- технический регламент).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2. Реестр включает в себя следующие разделы: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1) реестр химических веществ;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2) реестр смесей;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3) реестр уведомлений об исполнении требований о недопустимости выпуска в обращение запрещенных химических вещес</w:t>
      </w:r>
      <w:r>
        <w:rPr>
          <w:sz w:val="28"/>
          <w:szCs w:val="28"/>
        </w:rPr>
        <w:t>тв и ограниченных химических веществ выше установленных концентрационных пределов;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4) реестр уведомлений об оценке соответствия.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3. Доступ заинтересованных лиц к сведениям из реестра, опубликованным в ГИСП в соответствии с приложениями № 1,</w:t>
      </w:r>
      <w:r>
        <w:rPr>
          <w:sz w:val="28"/>
          <w:szCs w:val="28"/>
        </w:rPr>
        <w:t xml:space="preserve"> № 2 и №3 к настоящему Порядку, за исключением сведений, содержащихся в закрытой части реестра в соответствии с пунктами 10 и 11 настоящего Порядка, осуществляется на безвозмездной основе.</w:t>
      </w:r>
    </w:p>
    <w:p w:rsidR="00E92213" w:rsidRDefault="00CA2021">
      <w:pPr>
        <w:spacing w:before="240" w:after="240" w:line="259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213" w:rsidRDefault="00CA2021">
      <w:pPr>
        <w:spacing w:before="240" w:after="24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II. Формирование и ведение реестра</w:t>
      </w:r>
    </w:p>
    <w:p w:rsidR="00E92213" w:rsidRDefault="00CA2021">
      <w:pPr>
        <w:spacing w:before="240" w:after="24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4. Формирование реестра осущ</w:t>
      </w:r>
      <w:r>
        <w:rPr>
          <w:sz w:val="28"/>
          <w:szCs w:val="28"/>
        </w:rPr>
        <w:t>ествляется в едином структурном виде в целях исключения дублирования сведений по итогам инвентаризации химических веществ.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В рамках инвентаризации химических веществ собирается информация согласно Приложению № 4 к настоящему Порядку.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5. Ведение реестра осу</w:t>
      </w:r>
      <w:r>
        <w:rPr>
          <w:sz w:val="28"/>
          <w:szCs w:val="28"/>
        </w:rPr>
        <w:t xml:space="preserve">ществляется на основе сведений, предусмотренных приложениями № 1, № 2, № 3 и №5 к настоящему Порядку, представляемых </w:t>
      </w:r>
      <w:r>
        <w:rPr>
          <w:sz w:val="28"/>
          <w:szCs w:val="28"/>
        </w:rPr>
        <w:lastRenderedPageBreak/>
        <w:t>заявителями в рамках нотификации новых химических веществ, внесения новых химических веществ без прохождения процедуры нотификации в соотве</w:t>
      </w:r>
      <w:r>
        <w:rPr>
          <w:sz w:val="28"/>
          <w:szCs w:val="28"/>
        </w:rPr>
        <w:t>тствии с абзацем 3 пункта 8 технического регламента «О безопасности химической продукции», государственной регистрации химической продукции и регистрации Уведомлений об исполнении требований о недопустимости выпуска в обращение запрещенных химических вещес</w:t>
      </w:r>
      <w:r>
        <w:rPr>
          <w:sz w:val="28"/>
          <w:szCs w:val="28"/>
        </w:rPr>
        <w:t>тв и ограниченных химических веществ, выше установленных концентрационных пределов.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6. Уполномоченный орган обеспечивает: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1) сбор, хранение, систематизацию информации о химических веществах и химической продукции;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2) защиту информации о химических вещества</w:t>
      </w:r>
      <w:r>
        <w:rPr>
          <w:sz w:val="28"/>
          <w:szCs w:val="28"/>
        </w:rPr>
        <w:t>х и химической продукции от несанкционированного доступа к ней;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3) предоставление доступа к сведениям, содержащимся реестре.</w:t>
      </w:r>
    </w:p>
    <w:p w:rsidR="00E92213" w:rsidRDefault="00E92213">
      <w:pPr>
        <w:shd w:val="clear" w:color="auto" w:fill="FFFFFF"/>
        <w:spacing w:before="240" w:after="240" w:line="360" w:lineRule="auto"/>
        <w:ind w:firstLine="20"/>
        <w:jc w:val="center"/>
        <w:rPr>
          <w:sz w:val="28"/>
          <w:szCs w:val="28"/>
        </w:rPr>
      </w:pPr>
    </w:p>
    <w:p w:rsidR="00E92213" w:rsidRDefault="00CA2021">
      <w:pPr>
        <w:shd w:val="clear" w:color="auto" w:fill="FFFFFF"/>
        <w:spacing w:before="240" w:after="240" w:line="360" w:lineRule="auto"/>
        <w:ind w:firstLine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III. Информационное взаимодействие</w:t>
      </w:r>
      <w:r>
        <w:rPr>
          <w:sz w:val="28"/>
          <w:szCs w:val="28"/>
        </w:rPr>
        <w:br/>
        <w:t xml:space="preserve"> в рамках формирования и ведения реестра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Информационное взаимодействие с заинтересованными </w:t>
      </w:r>
      <w:r>
        <w:rPr>
          <w:sz w:val="28"/>
          <w:szCs w:val="28"/>
        </w:rPr>
        <w:t>федеральными органами исполнительной власти в рамках формирования и ведения реестра осуществляется в целях: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1) актуализации перечня, предусмотренного приложением № 6 к настоящему Порядку (в случае изменения статуса источника на закрытый или появления новых</w:t>
      </w:r>
      <w:r>
        <w:rPr>
          <w:sz w:val="28"/>
          <w:szCs w:val="28"/>
        </w:rPr>
        <w:t xml:space="preserve"> источников информации);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2) актуализации перечней веществ согласно правилам отнесения химических веществ к запрещённым, ограниченным к применению и вызывающим обеспокоенность, утвержденным уполномоченным органом;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выработки и совершенствования единых под</w:t>
      </w:r>
      <w:r>
        <w:rPr>
          <w:sz w:val="28"/>
          <w:szCs w:val="28"/>
        </w:rPr>
        <w:t xml:space="preserve">ходов к формированию и ведению базы данных о свойствах химических веществ и </w:t>
      </w:r>
      <w:proofErr w:type="gramStart"/>
      <w:r>
        <w:rPr>
          <w:sz w:val="28"/>
          <w:szCs w:val="28"/>
        </w:rPr>
        <w:t>смесей</w:t>
      </w:r>
      <w:proofErr w:type="gramEnd"/>
      <w:r>
        <w:rPr>
          <w:sz w:val="28"/>
          <w:szCs w:val="28"/>
        </w:rPr>
        <w:t xml:space="preserve"> и обеспечения единого учета химической продукции;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4) исключения дублирования информации;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5) выработки согласов</w:t>
      </w:r>
      <w:r>
        <w:rPr>
          <w:sz w:val="28"/>
          <w:szCs w:val="28"/>
        </w:rPr>
        <w:t>анной позиции в отношении применения различающихся сведений о химическом веществе при включении информации в реестр, в том числе на этапе его формирования.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213" w:rsidRDefault="00CA2021">
      <w:pPr>
        <w:spacing w:before="240" w:after="3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IV. Номер химического вещества (смеси) в реестре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По итогам инвентаризации, </w:t>
      </w:r>
      <w:r>
        <w:rPr>
          <w:sz w:val="28"/>
          <w:szCs w:val="28"/>
        </w:rPr>
        <w:t>нотификации новых химических веществ, внесения новых химических веществ без прохождения процедуры нотификации в соответствии с абзацем 3 пункта 8 технического регламента «О безопасности химической продукции» для каждого химического вещества, создается одно</w:t>
      </w:r>
      <w:r>
        <w:rPr>
          <w:sz w:val="28"/>
          <w:szCs w:val="28"/>
        </w:rPr>
        <w:t xml:space="preserve"> информационное досье, содержащее информацию от всех заявителей, и данному химическому веществу присваивается номер, формируемый в следующем порядке:</w:t>
      </w:r>
    </w:p>
    <w:p w:rsidR="00E92213" w:rsidRDefault="00CA2021">
      <w:pPr>
        <w:spacing w:before="240" w:after="240" w:line="259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Х.ХХХХХХХХXX,</w:t>
      </w:r>
    </w:p>
    <w:p w:rsidR="00E92213" w:rsidRDefault="00CA2021">
      <w:pPr>
        <w:spacing w:before="240" w:after="240" w:line="259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           </w:t>
      </w:r>
      <w:r>
        <w:rPr>
          <w:sz w:val="28"/>
          <w:szCs w:val="28"/>
        </w:rPr>
        <w:tab/>
        <w:t>2</w:t>
      </w:r>
    </w:p>
    <w:p w:rsidR="00E92213" w:rsidRDefault="00CA2021">
      <w:pPr>
        <w:spacing w:before="12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позиция 1 – обозначение категории (химическое вещество (V);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позиция 2 –</w:t>
      </w:r>
      <w:r>
        <w:rPr>
          <w:sz w:val="28"/>
          <w:szCs w:val="28"/>
        </w:rPr>
        <w:t xml:space="preserve"> 10-значный порядковый номер химического вещества в реестре.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9. Номер химического вещества в реестре присваивается ГИСП.</w:t>
      </w:r>
    </w:p>
    <w:p w:rsidR="00E92213" w:rsidRDefault="00E92213">
      <w:pPr>
        <w:spacing w:before="240" w:after="240" w:line="259" w:lineRule="auto"/>
        <w:jc w:val="center"/>
        <w:rPr>
          <w:sz w:val="28"/>
          <w:szCs w:val="28"/>
        </w:rPr>
      </w:pPr>
    </w:p>
    <w:p w:rsidR="00E92213" w:rsidRDefault="00CA2021">
      <w:pPr>
        <w:spacing w:before="240" w:after="24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V. Доступ к сведениям из реестра</w:t>
      </w:r>
    </w:p>
    <w:p w:rsidR="00E92213" w:rsidRDefault="00CA2021">
      <w:pPr>
        <w:spacing w:before="240" w:after="24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конфиденциальность информации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10. Документы и сведения, предусмотренные пунктами 23 (за исключением</w:t>
      </w:r>
      <w:r>
        <w:rPr>
          <w:sz w:val="28"/>
          <w:szCs w:val="28"/>
        </w:rPr>
        <w:t xml:space="preserve"> паспорта безопасности химической продукции), 24 и 25 (за исключением наименования организации, категории заявителя и адреса места нахождения заявителя) приложения № 1 к настоящему Порядку, а также пунктами 2, 24 (за исключением паспорта безопасности химич</w:t>
      </w:r>
      <w:r>
        <w:rPr>
          <w:sz w:val="28"/>
          <w:szCs w:val="28"/>
        </w:rPr>
        <w:t>еской продукции), 25 и 26 (за исключением наименования организации, категории заявителя и адреса места нахождения заявителя) приложения № 2 к настоящему Порядку, а также сведения о степени чистоты и объемах производства (импорта) химического вещества (смес</w:t>
      </w:r>
      <w:r>
        <w:rPr>
          <w:sz w:val="28"/>
          <w:szCs w:val="28"/>
        </w:rPr>
        <w:t xml:space="preserve">и) относятся к закрытой части реестра. </w:t>
      </w:r>
    </w:p>
    <w:p w:rsidR="00E92213" w:rsidRDefault="00CA2021">
      <w:pPr>
        <w:shd w:val="clear" w:color="auto" w:fill="FFFFFF"/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Реестр уведомлений об оценке соответствия относится к закрытой части реестра.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11. Уполномоченные органы принимают меры для обеспечения защиты конфи</w:t>
      </w:r>
      <w:r>
        <w:rPr>
          <w:sz w:val="28"/>
          <w:szCs w:val="28"/>
        </w:rPr>
        <w:t>денциальной информации от неправомерного доступа, уничтожения, модифицирования, блокирования, копирования, предоставления, распространения, а также от иных неправомерных действий в отношении такой информации.</w:t>
      </w:r>
    </w:p>
    <w:p w:rsidR="00E92213" w:rsidRDefault="00E92213">
      <w:pPr>
        <w:spacing w:before="240" w:after="240" w:line="360" w:lineRule="auto"/>
        <w:ind w:firstLine="700"/>
        <w:jc w:val="both"/>
        <w:rPr>
          <w:sz w:val="28"/>
          <w:szCs w:val="28"/>
        </w:rPr>
      </w:pPr>
    </w:p>
    <w:p w:rsidR="00E92213" w:rsidRDefault="00CA2021">
      <w:pPr>
        <w:spacing w:before="240" w:after="240" w:line="360" w:lineRule="auto"/>
        <w:ind w:firstLine="7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VI. Государственная регистрация химической пр</w:t>
      </w:r>
      <w:r>
        <w:rPr>
          <w:sz w:val="28"/>
          <w:szCs w:val="28"/>
        </w:rPr>
        <w:t xml:space="preserve">одукции 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12. Государственная регистрация химической продукции проводится уполномоченным органом, состоит из следующих этапов: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1) прием документов, представленных заявителем для государственной регистрации химической продукции;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рассмотрение и экспертиза </w:t>
      </w:r>
      <w:r>
        <w:rPr>
          <w:sz w:val="28"/>
          <w:szCs w:val="28"/>
        </w:rPr>
        <w:t>документов, принятие решения о государственной регистрации или об отказе в ней;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3) присвоение химической продукции регистрационного номера, выдача уведомления о результатах государственной регистрации химической продукции в электронном виде, внесение сведе</w:t>
      </w:r>
      <w:r>
        <w:rPr>
          <w:sz w:val="28"/>
          <w:szCs w:val="28"/>
        </w:rPr>
        <w:t>ний о химической продукции в реестр химических веществ и смесей или выдача уведомления об отказе в государственной регистрации химической продукции в электронном виде.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13. В случае принятия положительного решения о государственной регистрации химической пр</w:t>
      </w:r>
      <w:r>
        <w:rPr>
          <w:sz w:val="28"/>
          <w:szCs w:val="28"/>
        </w:rPr>
        <w:t>одукции уполномоченный орган направляет уведомление заявителю через Единый портал государственных и муниципальных услуг (функций) и (или) государственную  информационную систему промышленности и в течение 3 рабочих дней вносит сведения о химической продукц</w:t>
      </w:r>
      <w:r>
        <w:rPr>
          <w:sz w:val="28"/>
          <w:szCs w:val="28"/>
        </w:rPr>
        <w:t>ии в реестр химических веществ и смесей.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14. Вся информация и документация, полученная от заявителя в рамках государственной регистрации в соответствии с приложениями № 1 и № 2 размещается в реестре с учетом положений пункта 12 настоящего Порядка.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15. Реги</w:t>
      </w:r>
      <w:r>
        <w:rPr>
          <w:sz w:val="28"/>
          <w:szCs w:val="28"/>
        </w:rPr>
        <w:t>страционный номер химической продукции по итогам государственной регистрации формируется в следующем порядке:</w:t>
      </w:r>
    </w:p>
    <w:p w:rsidR="00E92213" w:rsidRDefault="00CA2021">
      <w:pPr>
        <w:spacing w:before="240" w:after="240" w:line="259" w:lineRule="auto"/>
        <w:ind w:firstLine="566"/>
        <w:jc w:val="center"/>
        <w:rPr>
          <w:sz w:val="28"/>
          <w:szCs w:val="28"/>
        </w:rPr>
      </w:pPr>
      <w:r>
        <w:rPr>
          <w:sz w:val="28"/>
          <w:szCs w:val="28"/>
        </w:rPr>
        <w:t>Х.ХХХХХХХХХХ.ХХ.Х.     Х.ХХХХХХ,</w:t>
      </w:r>
    </w:p>
    <w:p w:rsidR="00E92213" w:rsidRDefault="00CA2021">
      <w:pPr>
        <w:spacing w:before="240" w:after="240" w:line="259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ab/>
        <w:t xml:space="preserve">1         </w:t>
      </w:r>
      <w:r>
        <w:rPr>
          <w:sz w:val="28"/>
          <w:szCs w:val="28"/>
        </w:rPr>
        <w:tab/>
        <w:t xml:space="preserve">2        </w:t>
      </w:r>
      <w:r>
        <w:rPr>
          <w:sz w:val="28"/>
          <w:szCs w:val="28"/>
        </w:rPr>
        <w:tab/>
        <w:t xml:space="preserve">3   </w:t>
      </w:r>
      <w:proofErr w:type="gramStart"/>
      <w:r>
        <w:rPr>
          <w:sz w:val="28"/>
          <w:szCs w:val="28"/>
        </w:rPr>
        <w:t>4  5</w:t>
      </w:r>
      <w:proofErr w:type="gramEnd"/>
      <w:r>
        <w:rPr>
          <w:sz w:val="28"/>
          <w:szCs w:val="28"/>
        </w:rPr>
        <w:t xml:space="preserve">               6 </w:t>
      </w:r>
      <w:r>
        <w:rPr>
          <w:sz w:val="28"/>
          <w:szCs w:val="28"/>
        </w:rPr>
        <w:tab/>
      </w:r>
    </w:p>
    <w:p w:rsidR="00E92213" w:rsidRDefault="00CA2021">
      <w:pPr>
        <w:spacing w:before="120" w:after="240" w:line="360" w:lineRule="auto"/>
        <w:ind w:firstLine="566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позиция 1 – обозначение категори</w:t>
      </w:r>
      <w:r>
        <w:rPr>
          <w:sz w:val="28"/>
          <w:szCs w:val="28"/>
        </w:rPr>
        <w:t>и (химическое вещество (V)</w:t>
      </w:r>
      <w:r>
        <w:rPr>
          <w:sz w:val="28"/>
          <w:szCs w:val="28"/>
        </w:rPr>
        <w:br/>
        <w:t xml:space="preserve"> или смесь (S));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позиция 2 – 10-значный порядковый номер химического вещества (смеси) в реестре;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позиция 3 – 2-значный буквенный код страны в соответствии с Общероссийским классификатором стран мира ОК (МК (ИСО 3166) 004-97) 025-</w:t>
      </w:r>
      <w:r>
        <w:rPr>
          <w:sz w:val="28"/>
          <w:szCs w:val="28"/>
        </w:rPr>
        <w:t>2001 (принят и введен в действие постановлением Госстандарта России от 14 декабря 2001 г. № 529-ст);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позиция 4 – обозначение срока действия государственной регистрации (бессрочная регистрация (U) или регистрация на 5 лет (R));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позиция 5 – обозначение катег</w:t>
      </w:r>
      <w:r>
        <w:rPr>
          <w:sz w:val="28"/>
          <w:szCs w:val="28"/>
        </w:rPr>
        <w:t>ории заявителя (изготовитель (P), уполномоченное иностранным изготовителем лицо (A) или импортер (I));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позиция 6 </w:t>
      </w:r>
      <w:proofErr w:type="gramStart"/>
      <w:r>
        <w:rPr>
          <w:sz w:val="28"/>
          <w:szCs w:val="28"/>
        </w:rPr>
        <w:t>–  6</w:t>
      </w:r>
      <w:proofErr w:type="gramEnd"/>
      <w:r>
        <w:rPr>
          <w:sz w:val="28"/>
          <w:szCs w:val="28"/>
        </w:rPr>
        <w:t>-значный порядковый номер заявления о проведении государственной регистрации химической продукции.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Для внесения информации о дополнительных марках (типах, видах) ранее зарегистрированной химической продукции в реестре химических веществ и </w:t>
      </w:r>
      <w:proofErr w:type="gramStart"/>
      <w:r>
        <w:rPr>
          <w:sz w:val="28"/>
          <w:szCs w:val="28"/>
        </w:rPr>
        <w:t>смесей  заявитель</w:t>
      </w:r>
      <w:proofErr w:type="gramEnd"/>
      <w:r>
        <w:rPr>
          <w:sz w:val="28"/>
          <w:szCs w:val="28"/>
        </w:rPr>
        <w:t xml:space="preserve"> должен представить в уполномоченный орган запрос в электронном виде о внесении вышеуказанных с</w:t>
      </w:r>
      <w:r>
        <w:rPr>
          <w:sz w:val="28"/>
          <w:szCs w:val="28"/>
        </w:rPr>
        <w:t>ведений с подтверждением сохранения компонентного (ингредиентного) состава и результатов классификации опасности.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17. Уполномоченный орган принимает решение о внесении информации о дополнительной марке (типе, виде) химической продукции в разделы информацио</w:t>
      </w:r>
      <w:r>
        <w:rPr>
          <w:sz w:val="28"/>
          <w:szCs w:val="28"/>
        </w:rPr>
        <w:t>нного досье реестра химических веществ и смесей в течение 2 рабочих дней с даты поступления запроса, указанного в пункте 16 настоящего Порядка. Внесение информации о дополнительной марке (типе, виде) химической продукции в реестр осуществляется без изменен</w:t>
      </w:r>
      <w:r>
        <w:rPr>
          <w:sz w:val="28"/>
          <w:szCs w:val="28"/>
        </w:rPr>
        <w:t>ия регистрационного номера химической продукции.</w:t>
      </w:r>
    </w:p>
    <w:p w:rsidR="00E92213" w:rsidRDefault="00CA2021">
      <w:pPr>
        <w:spacing w:before="240" w:after="240" w:line="360" w:lineRule="auto"/>
        <w:ind w:firstLine="566"/>
        <w:jc w:val="both"/>
        <w:rPr>
          <w:sz w:val="28"/>
          <w:szCs w:val="28"/>
        </w:rPr>
      </w:pPr>
      <w:r>
        <w:rPr>
          <w:sz w:val="28"/>
          <w:szCs w:val="28"/>
        </w:rPr>
        <w:t>18. В случае изменения государственной регистрации без срока действия на государственную регистрацию со сроком в 5 лет, регистрационный номер о разрешительной государственной регистрации формируется на основ</w:t>
      </w:r>
      <w:r>
        <w:rPr>
          <w:sz w:val="28"/>
          <w:szCs w:val="28"/>
        </w:rPr>
        <w:t xml:space="preserve">е </w:t>
      </w:r>
      <w:r>
        <w:rPr>
          <w:sz w:val="28"/>
          <w:szCs w:val="28"/>
        </w:rPr>
        <w:lastRenderedPageBreak/>
        <w:t>бессрочной государственной регистрации химической продукции (с указанием в позиции 4 обозначения «R»).</w:t>
      </w:r>
    </w:p>
    <w:p w:rsidR="00E92213" w:rsidRDefault="00CA2021">
      <w:pPr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E92213" w:rsidRDefault="00CA2021">
      <w:pPr>
        <w:spacing w:line="360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E92213" w:rsidRDefault="00CA2021">
      <w:pPr>
        <w:spacing w:line="259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формирования и ведения</w:t>
      </w:r>
    </w:p>
    <w:p w:rsidR="00E92213" w:rsidRDefault="00CA2021">
      <w:pPr>
        <w:spacing w:line="259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t>реестра химических веществ и смесей</w:t>
      </w:r>
    </w:p>
    <w:p w:rsidR="00E92213" w:rsidRDefault="00CA2021">
      <w:pPr>
        <w:spacing w:before="240" w:after="240" w:line="259" w:lineRule="auto"/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213" w:rsidRDefault="00CA2021">
      <w:pPr>
        <w:spacing w:before="240" w:after="24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213" w:rsidRDefault="00CA2021">
      <w:pPr>
        <w:spacing w:before="240" w:after="24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E92213" w:rsidRDefault="00CA2021">
      <w:pPr>
        <w:spacing w:before="240" w:after="240" w:line="259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сведений и документов реестра химических веществ и сме</w:t>
      </w:r>
      <w:r>
        <w:rPr>
          <w:b/>
          <w:sz w:val="28"/>
          <w:szCs w:val="28"/>
        </w:rPr>
        <w:t xml:space="preserve">сей </w:t>
      </w:r>
      <w:r>
        <w:rPr>
          <w:sz w:val="28"/>
          <w:szCs w:val="28"/>
        </w:rPr>
        <w:t>в части, касающейся веществ</w:t>
      </w:r>
    </w:p>
    <w:p w:rsidR="00E92213" w:rsidRDefault="00CA2021">
      <w:pPr>
        <w:spacing w:before="240" w:after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Информационные данные: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регистрационный номер в реестре химических веществ и смесей;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номер CAS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другие идентификационные номера (номер ЕС и RTECS)</w:t>
      </w:r>
      <w:r>
        <w:rPr>
          <w:sz w:val="28"/>
          <w:szCs w:val="28"/>
        </w:rPr>
        <w:br/>
        <w:t xml:space="preserve">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идентификационные коды в соответствии с кодом Общероссийского классификатора продукции по видам экономической деятельности (ОКПД 2);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код ТН ВЭД ЕАЭС;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наименование согласно номенклатуре Международного союза теоретической и прикладной химии ИЮПАК (I</w:t>
      </w:r>
      <w:r>
        <w:rPr>
          <w:sz w:val="28"/>
          <w:szCs w:val="28"/>
        </w:rPr>
        <w:t>UPAC) на русском и английском языках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наименование на английском языке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синонимы и аббревиатура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техническое наименование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10) торговое наименование, в том числе марочный ассортимент (при нал</w:t>
      </w:r>
      <w:r>
        <w:rPr>
          <w:sz w:val="28"/>
          <w:szCs w:val="28"/>
        </w:rPr>
        <w:t>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молекулярная формула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12) структурная формула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13) спецификация упрощенного представления молекул в строке ввода SMILES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молекулярная масса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15) степень чистоты (%) (точное значение или</w:t>
      </w:r>
      <w:r>
        <w:rPr>
          <w:sz w:val="28"/>
          <w:szCs w:val="28"/>
        </w:rPr>
        <w:t xml:space="preserve"> диапазон);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содержание примесей (включений, добавок, стабилизаторов) (% по массе (объему));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17) статус применения на территории Российской Федерации: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разрешено к применению;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ограничено к применению с указанием области ограничения и вариантов замены на </w:t>
      </w:r>
      <w:r>
        <w:rPr>
          <w:sz w:val="28"/>
          <w:szCs w:val="28"/>
        </w:rPr>
        <w:t>более безопасный аналог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запрещено к применению;</w:t>
      </w:r>
    </w:p>
    <w:p w:rsidR="00E92213" w:rsidRDefault="00CA2021">
      <w:pPr>
        <w:spacing w:before="240" w:after="240" w:line="360" w:lineRule="auto"/>
        <w:ind w:firstLine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химическое вещество, вызывающее обеспокоенность;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18) сведения о нотификации (если применимо):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статус «нотифицировано на основе сведений I части отчета» (если применимо);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статус «нотифи</w:t>
      </w:r>
      <w:r>
        <w:rPr>
          <w:sz w:val="28"/>
          <w:szCs w:val="28"/>
        </w:rPr>
        <w:t>кация отозвана в связи с непредставлением сведений части II отчета» (если применимо);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 предоставления сведений о химическом веществе в соответствии с частью II разъяснений, указанный в стратегии дальнейших исследований (если применимо);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18)  назначение</w:t>
      </w:r>
      <w:r>
        <w:rPr>
          <w:sz w:val="28"/>
          <w:szCs w:val="28"/>
        </w:rPr>
        <w:t xml:space="preserve"> (область применения);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19) объем производства (импорта) химического вещества (тонн/год – среднее за последние 3 года или планируемое количество на следующий календарный год), в том числе каждого химического вещества в составе смеси, идентифицированного в с</w:t>
      </w:r>
      <w:r>
        <w:rPr>
          <w:sz w:val="28"/>
          <w:szCs w:val="28"/>
        </w:rPr>
        <w:t>оответствии с техническим регламентом.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 Сведения об опасности: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классификация опасности (вид(ы) и класс(ы) опасности) согласно       ГОСТ 32419-2022 «Классификация опасности химической продукции. Общие требования», ГОСТ 32423-2013 «Классификация опасности смесевой химической продукции по воздействию на организм, ГОС</w:t>
      </w:r>
      <w:r>
        <w:rPr>
          <w:sz w:val="28"/>
          <w:szCs w:val="28"/>
        </w:rPr>
        <w:t>Т 32424-2013 «Классификация опасности химической продукции по воздействию на окружающую среду. Основные положения»,</w:t>
      </w:r>
      <w:r>
        <w:rPr>
          <w:sz w:val="28"/>
          <w:szCs w:val="28"/>
        </w:rPr>
        <w:br/>
        <w:t xml:space="preserve">       ГОСТ 32425-2013 «Классификация опасности смесевой химической продукции по воздействию на окружающую среду»;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сведения о предупредит</w:t>
      </w:r>
      <w:r>
        <w:rPr>
          <w:sz w:val="28"/>
          <w:szCs w:val="28"/>
        </w:rPr>
        <w:t>ельной маркировке по ГОСТ 31340-2022 «Предупредительная маркировка химической продукции. Общие требования», в том числе: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сигнальное слово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знаки опасности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краткая характеристика опасности (Н-фразы)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меры по предуп</w:t>
      </w:r>
      <w:r>
        <w:rPr>
          <w:sz w:val="28"/>
          <w:szCs w:val="28"/>
        </w:rPr>
        <w:t>реждению опасности (Р-фразы) (при наличии).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 Физико-химические свойства: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агрегатное состояние при температуре + 20 °C и давлении</w:t>
      </w:r>
      <w:r>
        <w:rPr>
          <w:sz w:val="28"/>
          <w:szCs w:val="28"/>
        </w:rPr>
        <w:br/>
        <w:t xml:space="preserve"> 101,3 кПа;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цвет;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запах;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форма выпуска (для твердых веществ и аэрозолей);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гранулометрический состав (для тверд</w:t>
      </w:r>
      <w:r>
        <w:rPr>
          <w:sz w:val="28"/>
          <w:szCs w:val="28"/>
        </w:rPr>
        <w:t>ых веществ);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температура (интервал) плавления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температура (интервал) кипения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температура вспышки (в закрытом тигле)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воспламеняемость;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температура (интервал) самовоспламенения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концентрационные пределы воспламенени</w:t>
      </w:r>
      <w:r>
        <w:rPr>
          <w:sz w:val="28"/>
          <w:szCs w:val="28"/>
        </w:rPr>
        <w:t>я (%);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12) температурные пределы воспламенения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13) температура застывания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критическая температура (°С) (для газов под давлением);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15) взрывоопасные свойства;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окисляющие свойства;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17) плотность (г/см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18) относительная плотность паров;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19) давление паров;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20) поверхностное натяжение;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21) растворимость в воде;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22) растворимость в органических растворителях;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23) коэффициент распределения н-</w:t>
      </w:r>
      <w:proofErr w:type="spellStart"/>
      <w:r>
        <w:rPr>
          <w:sz w:val="28"/>
          <w:szCs w:val="28"/>
        </w:rPr>
        <w:t>октанол</w:t>
      </w:r>
      <w:proofErr w:type="spellEnd"/>
      <w:r>
        <w:rPr>
          <w:sz w:val="28"/>
          <w:szCs w:val="28"/>
        </w:rPr>
        <w:t>/вода (</w:t>
      </w:r>
      <w:proofErr w:type="spellStart"/>
      <w:r>
        <w:rPr>
          <w:sz w:val="28"/>
          <w:szCs w:val="28"/>
        </w:rPr>
        <w:t>log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</w:t>
      </w:r>
      <w:r>
        <w:rPr>
          <w:sz w:val="28"/>
          <w:szCs w:val="28"/>
          <w:vertAlign w:val="subscript"/>
        </w:rPr>
        <w:t>ow</w:t>
      </w:r>
      <w:proofErr w:type="spellEnd"/>
      <w:r>
        <w:rPr>
          <w:sz w:val="28"/>
          <w:szCs w:val="28"/>
        </w:rPr>
        <w:t>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24) кинематическая вязкость при температуре + 40 °С (мм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/с);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25) константа диссоциации;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26) водородный показатель (рН);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27) скорость коррозии стальной или алюминиевой поверхности при температуре + 55 °С (мм/год);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28) реакционная способность;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29) возможность термодеструкции, продукты термодеструкции.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 Сведения об о</w:t>
      </w:r>
      <w:r>
        <w:rPr>
          <w:sz w:val="28"/>
          <w:szCs w:val="28"/>
        </w:rPr>
        <w:t>строй токсичности: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средняя смертельная доза при проглатывании (LD</w:t>
      </w:r>
      <w:r>
        <w:rPr>
          <w:sz w:val="28"/>
          <w:szCs w:val="28"/>
          <w:vertAlign w:val="subscript"/>
        </w:rPr>
        <w:t>50</w:t>
      </w:r>
      <w:r>
        <w:rPr>
          <w:sz w:val="28"/>
          <w:szCs w:val="28"/>
        </w:rPr>
        <w:t xml:space="preserve"> (мг/кг));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средняя смертельная доза при попадании на кожу (LD</w:t>
      </w:r>
      <w:r>
        <w:rPr>
          <w:sz w:val="28"/>
          <w:szCs w:val="28"/>
          <w:vertAlign w:val="subscript"/>
        </w:rPr>
        <w:t>50</w:t>
      </w:r>
      <w:r>
        <w:rPr>
          <w:sz w:val="28"/>
          <w:szCs w:val="28"/>
        </w:rPr>
        <w:t xml:space="preserve"> (мг/кг));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средняя смертельная концентрация при вдыхании (LС</w:t>
      </w:r>
      <w:r>
        <w:rPr>
          <w:sz w:val="28"/>
          <w:szCs w:val="28"/>
          <w:vertAlign w:val="subscript"/>
        </w:rPr>
        <w:t>50</w:t>
      </w:r>
      <w:r>
        <w:rPr>
          <w:sz w:val="28"/>
          <w:szCs w:val="28"/>
        </w:rPr>
        <w:t xml:space="preserve"> (мг/м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br/>
      </w:r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ppm</w:t>
      </w:r>
      <w:proofErr w:type="spellEnd"/>
      <w:r>
        <w:rPr>
          <w:sz w:val="28"/>
          <w:szCs w:val="28"/>
        </w:rPr>
        <w:t>));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наблюдаемые симптомы отравления.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 Сведения о поражении (некрозе)/раздражении кожи.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 Сведения о повреждении/раздражении глаз.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7. Сведения о сенсибилизирующем действии (при контакте с кожей и при вдыхании).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8. Сведения о мутагенности.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9. Сведения о канцерогенности.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10. Сведения о репро</w:t>
      </w:r>
      <w:r>
        <w:rPr>
          <w:sz w:val="28"/>
          <w:szCs w:val="28"/>
        </w:rPr>
        <w:t>дуктивной токсичности.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11. Сведения об избирательной токсичности на органы-мишени и (или) системы при однократном воздействии.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12. Сведения об избирательной токсичности на органы-мишени и (или) системы при многократном/продолжительном воздействии.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13. Токс</w:t>
      </w:r>
      <w:r>
        <w:rPr>
          <w:sz w:val="28"/>
          <w:szCs w:val="28"/>
        </w:rPr>
        <w:t>ичность при аспирации.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14. Сведения о других специфических последствиях негативного воздействия, в том числе на эндокринную систему, систему крови и др.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15. Сведения о воздействии на водную среду: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средняя смертельная концентрация (LС</w:t>
      </w:r>
      <w:r>
        <w:rPr>
          <w:sz w:val="28"/>
          <w:szCs w:val="28"/>
          <w:vertAlign w:val="subscript"/>
        </w:rPr>
        <w:t>50</w:t>
      </w:r>
      <w:r>
        <w:rPr>
          <w:sz w:val="28"/>
          <w:szCs w:val="28"/>
        </w:rPr>
        <w:t xml:space="preserve"> (мг/л)) для рыб п</w:t>
      </w:r>
      <w:r>
        <w:rPr>
          <w:sz w:val="28"/>
          <w:szCs w:val="28"/>
        </w:rPr>
        <w:t>ри воздействии в течение 96 часов;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средняя смертельная концентрация (LС</w:t>
      </w:r>
      <w:r>
        <w:rPr>
          <w:sz w:val="28"/>
          <w:szCs w:val="28"/>
          <w:vertAlign w:val="subscript"/>
        </w:rPr>
        <w:t>50</w:t>
      </w:r>
      <w:r>
        <w:rPr>
          <w:sz w:val="28"/>
          <w:szCs w:val="28"/>
        </w:rPr>
        <w:t xml:space="preserve"> (мг/л)) для ракообразных при воздействии в течение 48 часов;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средняя эффективная концентрация (EС</w:t>
      </w:r>
      <w:r>
        <w:rPr>
          <w:sz w:val="28"/>
          <w:szCs w:val="28"/>
          <w:vertAlign w:val="subscript"/>
        </w:rPr>
        <w:t>50</w:t>
      </w:r>
      <w:r>
        <w:rPr>
          <w:sz w:val="28"/>
          <w:szCs w:val="28"/>
        </w:rPr>
        <w:t xml:space="preserve"> (мг/л)) для водорослей при воздействии в течение 72 часов или 96 часов;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способность к быстрому разложению в водной среде,</w:t>
      </w:r>
      <w:r>
        <w:rPr>
          <w:sz w:val="28"/>
          <w:szCs w:val="28"/>
        </w:rPr>
        <w:br/>
        <w:t>в том числе полная биоразлагаемость, первичная биоразлагаемость, биохимическое потребление кислорода (БПК), химическое потребление кислорода (ХПК);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сведения о </w:t>
      </w:r>
      <w:proofErr w:type="spellStart"/>
      <w:r>
        <w:rPr>
          <w:sz w:val="28"/>
          <w:szCs w:val="28"/>
        </w:rPr>
        <w:t>биоаккумуляции</w:t>
      </w:r>
      <w:proofErr w:type="spellEnd"/>
      <w:r>
        <w:rPr>
          <w:sz w:val="28"/>
          <w:szCs w:val="28"/>
        </w:rPr>
        <w:t xml:space="preserve">, в том числе коэффициент </w:t>
      </w:r>
      <w:proofErr w:type="spellStart"/>
      <w:r>
        <w:rPr>
          <w:sz w:val="28"/>
          <w:szCs w:val="28"/>
        </w:rPr>
        <w:t>б</w:t>
      </w:r>
      <w:r>
        <w:rPr>
          <w:sz w:val="28"/>
          <w:szCs w:val="28"/>
        </w:rPr>
        <w:t>иоконцентрации</w:t>
      </w:r>
      <w:proofErr w:type="spellEnd"/>
      <w:r>
        <w:rPr>
          <w:sz w:val="28"/>
          <w:szCs w:val="28"/>
        </w:rPr>
        <w:t xml:space="preserve"> (BCF);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максимальная недействующая доза (МНД, NOEC (мг/л)) или эффективная концентрация (</w:t>
      </w:r>
      <w:proofErr w:type="spellStart"/>
      <w:r>
        <w:rPr>
          <w:sz w:val="28"/>
          <w:szCs w:val="28"/>
        </w:rPr>
        <w:t>EC</w:t>
      </w:r>
      <w:r>
        <w:rPr>
          <w:sz w:val="28"/>
          <w:szCs w:val="28"/>
          <w:vertAlign w:val="subscript"/>
        </w:rPr>
        <w:t>х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(мг/л))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для рыб;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максимальная недействующая доза (МНД, NOEC (мг/л)) или эффективная концентрация (</w:t>
      </w:r>
      <w:proofErr w:type="spellStart"/>
      <w:r>
        <w:rPr>
          <w:sz w:val="28"/>
          <w:szCs w:val="28"/>
        </w:rPr>
        <w:t>EC</w:t>
      </w:r>
      <w:r>
        <w:rPr>
          <w:sz w:val="28"/>
          <w:szCs w:val="28"/>
          <w:vertAlign w:val="subscript"/>
        </w:rPr>
        <w:t>х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(мг/л))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для ракообразных;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максимальная недействующая доза (МНД, NOEC (мг/л)) или эффективная концентрация (</w:t>
      </w:r>
      <w:proofErr w:type="spellStart"/>
      <w:r>
        <w:rPr>
          <w:sz w:val="28"/>
          <w:szCs w:val="28"/>
        </w:rPr>
        <w:t>EC</w:t>
      </w:r>
      <w:r>
        <w:rPr>
          <w:sz w:val="28"/>
          <w:szCs w:val="28"/>
          <w:vertAlign w:val="subscript"/>
        </w:rPr>
        <w:t>х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(мг/л))</w:t>
      </w:r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для водорослей.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16. Разрушение озонового слоя.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Оценка стойкости, способности к </w:t>
      </w:r>
      <w:proofErr w:type="spellStart"/>
      <w:r>
        <w:rPr>
          <w:sz w:val="28"/>
          <w:szCs w:val="28"/>
        </w:rPr>
        <w:t>бионакоплению</w:t>
      </w:r>
      <w:proofErr w:type="spellEnd"/>
      <w:r>
        <w:rPr>
          <w:sz w:val="28"/>
          <w:szCs w:val="28"/>
        </w:rPr>
        <w:t xml:space="preserve"> и токсичности.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18. Сведения о воздействии на почву: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токсично</w:t>
      </w:r>
      <w:r>
        <w:rPr>
          <w:sz w:val="28"/>
          <w:szCs w:val="28"/>
        </w:rPr>
        <w:t>сть для почвенных организмов;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персистентность</w:t>
      </w:r>
      <w:proofErr w:type="spellEnd"/>
      <w:r>
        <w:rPr>
          <w:sz w:val="28"/>
          <w:szCs w:val="28"/>
        </w:rPr>
        <w:t xml:space="preserve"> в почве;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способность к миграции;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влияние на пищевую ценность сельскохозяйственной продукции.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19. Меры контроля: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аналитические методы контроля (в рамках нотификации нового химического вещества);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г</w:t>
      </w:r>
      <w:r>
        <w:rPr>
          <w:sz w:val="28"/>
          <w:szCs w:val="28"/>
        </w:rPr>
        <w:t>игиенические нормативы в объектах окружающей среды</w:t>
      </w:r>
      <w:r>
        <w:rPr>
          <w:sz w:val="28"/>
          <w:szCs w:val="28"/>
        </w:rPr>
        <w:br/>
        <w:t xml:space="preserve"> (при наличии).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20. Условия безопасного обращения: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средства индивидуальной защиты;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условия и сроки хранения;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упаковка (вид тары и материала);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несовместимые вещества и материалы;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метод(ы) ути</w:t>
      </w:r>
      <w:r>
        <w:rPr>
          <w:sz w:val="28"/>
          <w:szCs w:val="28"/>
        </w:rPr>
        <w:t>лизации (переработки);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правила использования в быту (если применимо).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21. Меры по предотвращению и ликвидации возникших чрезвычайных ситуаций и их последствий: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средства индивидуальной защиты;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меры первой помощи;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действия при пожаре;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рекомендуемые и запрещенные средства пожаротушения;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действия при утечке, разливе и россыпи химического вещества.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22. Сведения о перевозках (транспортировании):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номер </w:t>
      </w:r>
      <w:proofErr w:type="gramStart"/>
      <w:r>
        <w:rPr>
          <w:sz w:val="28"/>
          <w:szCs w:val="28"/>
        </w:rPr>
        <w:t>ООН</w:t>
      </w:r>
      <w:r>
        <w:rPr>
          <w:sz w:val="28"/>
          <w:szCs w:val="28"/>
          <w:vertAlign w:val="superscript"/>
        </w:rPr>
        <w:t>[</w:t>
      </w:r>
      <w:proofErr w:type="gramEnd"/>
      <w:r>
        <w:rPr>
          <w:sz w:val="28"/>
          <w:szCs w:val="28"/>
          <w:vertAlign w:val="superscript"/>
        </w:rPr>
        <w:t>1]</w:t>
      </w:r>
      <w:r>
        <w:rPr>
          <w:sz w:val="28"/>
          <w:szCs w:val="28"/>
        </w:rPr>
        <w:t>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надлежащее отгрузочное наименование;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классификация опасности соглас</w:t>
      </w:r>
      <w:r>
        <w:rPr>
          <w:sz w:val="28"/>
          <w:szCs w:val="28"/>
        </w:rPr>
        <w:t xml:space="preserve">но Рекомендациям ООН по перевозке опасных </w:t>
      </w:r>
      <w:proofErr w:type="gramStart"/>
      <w:r>
        <w:rPr>
          <w:sz w:val="28"/>
          <w:szCs w:val="28"/>
        </w:rPr>
        <w:t>грузов</w:t>
      </w:r>
      <w:r>
        <w:rPr>
          <w:sz w:val="28"/>
          <w:szCs w:val="28"/>
          <w:vertAlign w:val="superscript"/>
        </w:rPr>
        <w:t>[</w:t>
      </w:r>
      <w:proofErr w:type="gramEnd"/>
      <w:r>
        <w:rPr>
          <w:sz w:val="28"/>
          <w:szCs w:val="28"/>
          <w:vertAlign w:val="superscript"/>
        </w:rPr>
        <w:t>2]</w:t>
      </w:r>
      <w:r>
        <w:rPr>
          <w:sz w:val="28"/>
          <w:szCs w:val="28"/>
        </w:rPr>
        <w:t>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манипуляционные знаки;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номера аварийных карточек (при железнодорожных, морских и других видах перевозки);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запрещенные виды транспорта.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23. Документы: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заявление о проведении уведомительной или разрешительной государственной регистрации химической продукции;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паспорт безопасности химической продукции;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протоколы исследований (испытаний), и (или) результаты инструментального анализа, и (или) эксперт</w:t>
      </w:r>
      <w:r>
        <w:rPr>
          <w:sz w:val="28"/>
          <w:szCs w:val="28"/>
        </w:rPr>
        <w:t>ные заключения,</w:t>
      </w:r>
      <w:r>
        <w:rPr>
          <w:sz w:val="28"/>
          <w:szCs w:val="28"/>
        </w:rPr>
        <w:br/>
        <w:t xml:space="preserve"> в том числе о применимости аналогового подхода;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информация, подтверждающая право заявителя использовать представленные сведения (в случае использования сведений из закрытых информационных источников).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24. Документы, дополнительно предос</w:t>
      </w:r>
      <w:r>
        <w:rPr>
          <w:sz w:val="28"/>
          <w:szCs w:val="28"/>
        </w:rPr>
        <w:t>тавляемые в рамках нотификации нового химического вещества: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отчет о химической безопасности;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стратегия исследований (при наличии).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25. Сведения о каждом изготовителе (уполномоченном изготовителем лице), импортере: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полное наименование организации (</w:t>
      </w:r>
      <w:r>
        <w:rPr>
          <w:sz w:val="28"/>
          <w:szCs w:val="28"/>
        </w:rPr>
        <w:t>в соответствии с учредительными документами);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краткое (сокращенное) наименование организации</w:t>
      </w:r>
      <w:r>
        <w:rPr>
          <w:sz w:val="28"/>
          <w:szCs w:val="28"/>
        </w:rPr>
        <w:br/>
        <w:t xml:space="preserve">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 постановке организации на налоговый учет;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 идентификационный номер налогоплательщика заявителя (присвоенный при государственной</w:t>
      </w:r>
      <w:r>
        <w:rPr>
          <w:sz w:val="28"/>
          <w:szCs w:val="28"/>
        </w:rPr>
        <w:t xml:space="preserve"> регистрации юридического лица или физического лица, зарегистрированного в качестве индивидуального предпринимателя);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категория заявителя (изготовитель (уполномоченное изготовителем лицо), импортер);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адрес места нахождения;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почтовый адрес;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теле</w:t>
      </w:r>
      <w:r>
        <w:rPr>
          <w:sz w:val="28"/>
          <w:szCs w:val="28"/>
        </w:rPr>
        <w:t>фон;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адрес электронной почты.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26. Регистрационные данные химического вещества как химической продукции: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регистрационный номер государственной регистрации химической продукции;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дата государственной регистрации химической продукции;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срок действия государственной регистрации химической продукции;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статус государственной регистрации химической продукции (действует, действие отменено);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наименование документа по стандартизации или информационно-технического документа, в соответств</w:t>
      </w:r>
      <w:r>
        <w:rPr>
          <w:sz w:val="28"/>
          <w:szCs w:val="28"/>
        </w:rPr>
        <w:t>ии с которым выпускается химическое вещество.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27. Уникальный код (QR-код) содержащий ссылку на соответствующую запись в реестре химических веществ и смесей.</w:t>
      </w:r>
    </w:p>
    <w:p w:rsidR="00E92213" w:rsidRDefault="00CA2021">
      <w:pPr>
        <w:spacing w:before="240" w:after="240"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E92213" w:rsidRDefault="00E92213">
      <w:pPr>
        <w:spacing w:after="160" w:line="256" w:lineRule="auto"/>
      </w:pPr>
    </w:p>
    <w:p w:rsidR="00E92213" w:rsidRDefault="00CA2021">
      <w:pPr>
        <w:spacing w:before="240" w:after="160" w:line="256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E92213" w:rsidRDefault="00CA2021">
      <w:pPr>
        <w:spacing w:before="240" w:after="240" w:line="360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E92213" w:rsidRDefault="00E92213">
      <w:pPr>
        <w:spacing w:after="160" w:line="256" w:lineRule="auto"/>
      </w:pPr>
    </w:p>
    <w:p w:rsidR="00E92213" w:rsidRDefault="00CA2021">
      <w:pPr>
        <w:spacing w:before="240" w:after="160" w:line="256" w:lineRule="auto"/>
        <w:rPr>
          <w:sz w:val="30"/>
          <w:szCs w:val="30"/>
        </w:rPr>
      </w:pPr>
      <w:r>
        <w:rPr>
          <w:sz w:val="30"/>
          <w:szCs w:val="30"/>
        </w:rPr>
        <w:t xml:space="preserve">  </w:t>
      </w: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CA2021">
      <w:pPr>
        <w:spacing w:line="360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E92213" w:rsidRDefault="00CA2021">
      <w:pPr>
        <w:spacing w:line="259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формирования и ведения</w:t>
      </w:r>
    </w:p>
    <w:p w:rsidR="00E92213" w:rsidRDefault="00CA2021">
      <w:pPr>
        <w:spacing w:line="259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t>реестра химических веществ и смесей</w:t>
      </w:r>
    </w:p>
    <w:p w:rsidR="00E92213" w:rsidRDefault="00CA2021">
      <w:pPr>
        <w:spacing w:before="240" w:after="240" w:line="259" w:lineRule="auto"/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213" w:rsidRDefault="00CA2021">
      <w:pPr>
        <w:spacing w:before="240" w:after="24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213" w:rsidRDefault="00CA2021">
      <w:pPr>
        <w:spacing w:before="240" w:after="24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E92213" w:rsidRDefault="00CA2021">
      <w:pPr>
        <w:spacing w:before="240" w:after="240" w:line="259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сведений и документов реестра химических веществ и смесей </w:t>
      </w:r>
      <w:r>
        <w:rPr>
          <w:sz w:val="28"/>
          <w:szCs w:val="28"/>
        </w:rPr>
        <w:t>в части, касающейся смесей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Информационные данные: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регистрационный номер в реестре химических веществ и смесей;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идентификационные коды в соответствии с кодом Общероссийского класси</w:t>
      </w:r>
      <w:r>
        <w:rPr>
          <w:sz w:val="28"/>
          <w:szCs w:val="28"/>
        </w:rPr>
        <w:t>фикатора продукции по видам экономической деятельности (ОКПД 2) и др.);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код ТН ВЭД ЕАЭС;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техническое наименование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торговое наименование, в том числе марочный ассортимент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назначение (область применения);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объем производства (импорта) (тонн/год – среднее за последние 3 года или планируемое количество).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 Информация о составе (указывается для каждого компонента):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номер CAS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регистрационный номер в реестре химических веществ и смесей;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) наименование согласно номенклатуре Международного союза теоретической и прикладной химии ИЮПАК IUPAC, на русском и английском языке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процентное содержание в составе смеси (точное значение или диапазон);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статус применения на территории</w:t>
      </w:r>
      <w:r>
        <w:rPr>
          <w:sz w:val="28"/>
          <w:szCs w:val="28"/>
        </w:rPr>
        <w:t xml:space="preserve"> РФ: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разрешено к применению;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ограничено к применению с указанием области ограничения и вариантов замены на более безопасный аналог (при наличии).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 Сведения об опасности смеси: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классификация опасности (вид(ы) и класс(ы) опасности) ГОСТ 32419-2022 «Клас</w:t>
      </w:r>
      <w:r>
        <w:rPr>
          <w:sz w:val="28"/>
          <w:szCs w:val="28"/>
        </w:rPr>
        <w:t>сификация опасности химической продукции. Общие требования», ГОСТ 32423-2013 «Классификация опасности смесевой химической продукции по воздействию на организм, ГОСТ 32424-2013 «Классификация опасности химической продукции по воздействию на окружающую среду</w:t>
      </w:r>
      <w:r>
        <w:rPr>
          <w:sz w:val="28"/>
          <w:szCs w:val="28"/>
        </w:rPr>
        <w:t>. Основные положения»,</w:t>
      </w:r>
      <w:r>
        <w:rPr>
          <w:sz w:val="28"/>
          <w:szCs w:val="28"/>
        </w:rPr>
        <w:br/>
        <w:t xml:space="preserve">  ГОСТ 32425-2013 «Классификация опасности смесевой химической продукции по воздействию на окружающую среду»;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сведения о предупредительной маркировке по ГОСТ 31340-2022 «Предупредительная маркировка химической продукции. Общие тре</w:t>
      </w:r>
      <w:r>
        <w:rPr>
          <w:sz w:val="28"/>
          <w:szCs w:val="28"/>
        </w:rPr>
        <w:t xml:space="preserve">бования» </w:t>
      </w:r>
      <w:r>
        <w:rPr>
          <w:sz w:val="28"/>
          <w:szCs w:val="28"/>
        </w:rPr>
        <w:tab/>
        <w:t xml:space="preserve">   </w:t>
      </w:r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br/>
        <w:t xml:space="preserve"> в том числе: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сигнальное слово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знаки опасности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краткая характеристика опасности (Н-фразы)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меры по предупреждению опасности (Р-фразы)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наименования химических веществ, определяющих опасность смеси для здоровья человека и окружающей среды.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 Физико-химические свойства: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1) агрегатное состояние при температуре + 20 °C и давлении</w:t>
      </w:r>
      <w:r>
        <w:rPr>
          <w:b/>
          <w:sz w:val="28"/>
          <w:szCs w:val="28"/>
        </w:rPr>
        <w:br/>
        <w:t xml:space="preserve"> 101,3 кПа;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2) цвет;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3) запах;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4) форма выпуска (для твердой х</w:t>
      </w:r>
      <w:r>
        <w:rPr>
          <w:b/>
          <w:sz w:val="28"/>
          <w:szCs w:val="28"/>
        </w:rPr>
        <w:t>имической продукции и аэрозолей);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5) гранулометрический состав (для твердой химической продукции);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6) температура (интервал) плавления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7) температура (интервал) кипения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8) температура вспышки (в закрытом тигле)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9) воспламеняемость;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10) те</w:t>
      </w:r>
      <w:r>
        <w:rPr>
          <w:b/>
          <w:sz w:val="28"/>
          <w:szCs w:val="28"/>
        </w:rPr>
        <w:t>мпература (интервал) самовоспламенения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11) концентрационные пределы воспламенения (%);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12) температурные пределы воспламенения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13) температура застывания (°С);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14) критическая температура (°С) (для газов под давлением);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15) взрывоопасные свойст</w:t>
      </w:r>
      <w:r>
        <w:rPr>
          <w:b/>
          <w:sz w:val="28"/>
          <w:szCs w:val="28"/>
        </w:rPr>
        <w:t>ва;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16) окисляющие свойства;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17) плотность (г/см</w:t>
      </w:r>
      <w:r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>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18) относительная плотность паров;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19) давление паров;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20) поверхностное натяжение;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21) растворимость в воде;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22) растворимость в органических растворителях;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23) коэффициент распределения н-</w:t>
      </w:r>
      <w:proofErr w:type="spellStart"/>
      <w:r>
        <w:rPr>
          <w:b/>
          <w:sz w:val="28"/>
          <w:szCs w:val="28"/>
        </w:rPr>
        <w:t>октанол</w:t>
      </w:r>
      <w:proofErr w:type="spellEnd"/>
      <w:r>
        <w:rPr>
          <w:b/>
          <w:sz w:val="28"/>
          <w:szCs w:val="28"/>
        </w:rPr>
        <w:t>/вода (</w:t>
      </w:r>
      <w:proofErr w:type="spellStart"/>
      <w:r>
        <w:rPr>
          <w:b/>
          <w:sz w:val="28"/>
          <w:szCs w:val="28"/>
        </w:rPr>
        <w:t>log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K</w:t>
      </w:r>
      <w:r>
        <w:rPr>
          <w:b/>
          <w:sz w:val="28"/>
          <w:szCs w:val="28"/>
          <w:vertAlign w:val="subscript"/>
        </w:rPr>
        <w:t>ow</w:t>
      </w:r>
      <w:proofErr w:type="spellEnd"/>
      <w:r>
        <w:rPr>
          <w:b/>
          <w:sz w:val="28"/>
          <w:szCs w:val="28"/>
        </w:rPr>
        <w:t>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24) кинематическая вязкость при температуре + 40 °С (мм</w:t>
      </w:r>
      <w:r>
        <w:rPr>
          <w:b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>/с);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25) константа диссоциации;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26) водородный показатель (рН);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27) скорость коррозии стальной или алюминиевой поверхности при температуре + 55 </w:t>
      </w:r>
      <w:r>
        <w:rPr>
          <w:b/>
          <w:sz w:val="28"/>
          <w:szCs w:val="28"/>
        </w:rPr>
        <w:t>°С (мм/год);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28) реакционная способность;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29) возможность термодеструкции, продукты термодеструкции.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 Сведения об острой токсичности (с обоснованием):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средняя смертельная доза при проглатывании смеси (LD</w:t>
      </w:r>
      <w:r>
        <w:rPr>
          <w:sz w:val="28"/>
          <w:szCs w:val="28"/>
          <w:vertAlign w:val="subscript"/>
        </w:rPr>
        <w:t>50</w:t>
      </w:r>
      <w:r>
        <w:rPr>
          <w:sz w:val="28"/>
          <w:szCs w:val="28"/>
        </w:rPr>
        <w:t xml:space="preserve"> (мг/кг)) </w:t>
      </w:r>
      <w:r>
        <w:rPr>
          <w:b/>
          <w:sz w:val="28"/>
          <w:szCs w:val="28"/>
        </w:rPr>
        <w:t>(экспериментальное или расчетное зна</w:t>
      </w:r>
      <w:r>
        <w:rPr>
          <w:b/>
          <w:sz w:val="28"/>
          <w:szCs w:val="28"/>
        </w:rPr>
        <w:t>чение)</w:t>
      </w:r>
      <w:r>
        <w:rPr>
          <w:sz w:val="28"/>
          <w:szCs w:val="28"/>
        </w:rPr>
        <w:t>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средняя смертельная доза при попадании на кожу смеси (LD</w:t>
      </w:r>
      <w:r>
        <w:rPr>
          <w:sz w:val="28"/>
          <w:szCs w:val="28"/>
          <w:vertAlign w:val="subscript"/>
        </w:rPr>
        <w:t>50</w:t>
      </w:r>
      <w:r>
        <w:rPr>
          <w:sz w:val="28"/>
          <w:szCs w:val="28"/>
        </w:rPr>
        <w:t xml:space="preserve"> (мг/кг)) </w:t>
      </w:r>
      <w:r>
        <w:rPr>
          <w:b/>
          <w:sz w:val="28"/>
          <w:szCs w:val="28"/>
        </w:rPr>
        <w:t>(экспериментальное или расчетное значение)</w:t>
      </w:r>
      <w:r>
        <w:rPr>
          <w:sz w:val="28"/>
          <w:szCs w:val="28"/>
        </w:rPr>
        <w:t>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средняя смертельная концентрация при вдыхании смеси (LС</w:t>
      </w:r>
      <w:r>
        <w:rPr>
          <w:sz w:val="28"/>
          <w:szCs w:val="28"/>
          <w:vertAlign w:val="subscript"/>
        </w:rPr>
        <w:t>50</w:t>
      </w:r>
      <w:r>
        <w:rPr>
          <w:sz w:val="28"/>
          <w:szCs w:val="28"/>
        </w:rPr>
        <w:t xml:space="preserve"> (мг/м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ppm</w:t>
      </w:r>
      <w:proofErr w:type="spellEnd"/>
      <w:r>
        <w:rPr>
          <w:sz w:val="28"/>
          <w:szCs w:val="28"/>
        </w:rPr>
        <w:t xml:space="preserve">)) </w:t>
      </w:r>
      <w:r>
        <w:rPr>
          <w:b/>
          <w:sz w:val="28"/>
          <w:szCs w:val="28"/>
        </w:rPr>
        <w:t>(экспериментальное или расчетное значение)</w:t>
      </w:r>
      <w:r>
        <w:rPr>
          <w:sz w:val="28"/>
          <w:szCs w:val="28"/>
        </w:rPr>
        <w:t>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наблюдае</w:t>
      </w:r>
      <w:r>
        <w:rPr>
          <w:sz w:val="28"/>
          <w:szCs w:val="28"/>
        </w:rPr>
        <w:t>мые симптомы отравления.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Сведения о поражении (некрозе)/раздражении кожи при воздействии смеси (с обоснованием).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Сведения о повреждении/раздражении глаз при воздействии смеси (с обоснованием).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Сведения о сенсибилизирующем действии смеси (при конта</w:t>
      </w:r>
      <w:r>
        <w:rPr>
          <w:b/>
          <w:sz w:val="28"/>
          <w:szCs w:val="28"/>
        </w:rPr>
        <w:t>кте с кожей и при вдыхании) (с обоснованием).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9. Сведения о мутагенности смеси (с обоснованием).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Сведения о канцерогенности смеси (с обоснованием).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 Сведения о репродуктивной токсичности смеси</w:t>
      </w:r>
      <w:r>
        <w:rPr>
          <w:b/>
          <w:sz w:val="28"/>
          <w:szCs w:val="28"/>
        </w:rPr>
        <w:br/>
        <w:t xml:space="preserve"> (с обоснованием).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12. Сведения об избирательной токсичн</w:t>
      </w:r>
      <w:r>
        <w:rPr>
          <w:b/>
          <w:sz w:val="28"/>
          <w:szCs w:val="28"/>
        </w:rPr>
        <w:t>ости на органы-мишени и (или) системы при однократном воздействии смеси (с обоснованием).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13. Сведения об избирательной токсичности на органы-мишени и (или) системы при многократном/продолжительном воздействии смеси (с обоснованием).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 Токсичность при ас</w:t>
      </w:r>
      <w:r>
        <w:rPr>
          <w:b/>
          <w:sz w:val="28"/>
          <w:szCs w:val="28"/>
        </w:rPr>
        <w:t>пирации смеси (с обоснованием).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 Сведения о других специфических последствиях негативного воздействия смеси, в том числе на эндокринную систему, систему крови и др. (с обоснованием).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16. Сведения о воздействии на водную среду: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1) средняя смертельная кон</w:t>
      </w:r>
      <w:r>
        <w:rPr>
          <w:b/>
          <w:sz w:val="28"/>
          <w:szCs w:val="28"/>
        </w:rPr>
        <w:t>центрация при воздействии смеси (LС</w:t>
      </w:r>
      <w:r>
        <w:rPr>
          <w:b/>
          <w:sz w:val="28"/>
          <w:szCs w:val="28"/>
          <w:vertAlign w:val="subscript"/>
        </w:rPr>
        <w:t>50</w:t>
      </w:r>
      <w:r>
        <w:rPr>
          <w:b/>
          <w:sz w:val="28"/>
          <w:szCs w:val="28"/>
        </w:rPr>
        <w:t xml:space="preserve"> (мг/л)) для рыб при воздействии в течение 96 часов (экспериментальное или расчетное значение);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2) средняя смертельная концентрация при воздействии смеси (LС</w:t>
      </w:r>
      <w:r>
        <w:rPr>
          <w:b/>
          <w:sz w:val="28"/>
          <w:szCs w:val="28"/>
          <w:vertAlign w:val="subscript"/>
        </w:rPr>
        <w:t>50</w:t>
      </w:r>
      <w:r>
        <w:rPr>
          <w:b/>
          <w:sz w:val="28"/>
          <w:szCs w:val="28"/>
        </w:rPr>
        <w:t xml:space="preserve"> (мг/л)) для ракообразных при воздействии в течение 48 часов</w:t>
      </w:r>
      <w:r>
        <w:rPr>
          <w:b/>
          <w:sz w:val="28"/>
          <w:szCs w:val="28"/>
        </w:rPr>
        <w:t xml:space="preserve"> (экспериментальное или расчетное значение);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3) средняя эффективная концентрация при воздействии смеси (EС</w:t>
      </w:r>
      <w:r>
        <w:rPr>
          <w:b/>
          <w:sz w:val="28"/>
          <w:szCs w:val="28"/>
          <w:vertAlign w:val="subscript"/>
        </w:rPr>
        <w:t>50</w:t>
      </w:r>
      <w:r>
        <w:rPr>
          <w:b/>
          <w:sz w:val="28"/>
          <w:szCs w:val="28"/>
        </w:rPr>
        <w:t xml:space="preserve"> (мг/л)) для водорослей при воздействии в течение 72 часов или</w:t>
      </w:r>
      <w:r>
        <w:rPr>
          <w:b/>
          <w:sz w:val="28"/>
          <w:szCs w:val="28"/>
        </w:rPr>
        <w:br/>
        <w:t xml:space="preserve"> 96 часов (экспериментальное или расчетное значение);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4) способность к быстрому разложению в водной среде</w:t>
      </w:r>
      <w:r>
        <w:rPr>
          <w:b/>
          <w:sz w:val="28"/>
          <w:szCs w:val="28"/>
        </w:rPr>
        <w:br/>
        <w:t xml:space="preserve"> (с обоснованием);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сведения о </w:t>
      </w:r>
      <w:proofErr w:type="spellStart"/>
      <w:r>
        <w:rPr>
          <w:b/>
          <w:sz w:val="28"/>
          <w:szCs w:val="28"/>
        </w:rPr>
        <w:t>биоаккумуляции</w:t>
      </w:r>
      <w:proofErr w:type="spellEnd"/>
      <w:r>
        <w:rPr>
          <w:b/>
          <w:sz w:val="28"/>
          <w:szCs w:val="28"/>
        </w:rPr>
        <w:t xml:space="preserve">, в том числе коэффициент </w:t>
      </w:r>
      <w:proofErr w:type="spellStart"/>
      <w:r>
        <w:rPr>
          <w:b/>
          <w:sz w:val="28"/>
          <w:szCs w:val="28"/>
        </w:rPr>
        <w:t>биоконцентрации</w:t>
      </w:r>
      <w:proofErr w:type="spellEnd"/>
      <w:r>
        <w:rPr>
          <w:b/>
          <w:sz w:val="28"/>
          <w:szCs w:val="28"/>
        </w:rPr>
        <w:t xml:space="preserve"> (BCF);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6) максимальная недействующая доза (МНД, NOEC (мг/л)) или эффективная концентрация (</w:t>
      </w:r>
      <w:proofErr w:type="spellStart"/>
      <w:r>
        <w:rPr>
          <w:b/>
          <w:sz w:val="28"/>
          <w:szCs w:val="28"/>
        </w:rPr>
        <w:t>EC</w:t>
      </w:r>
      <w:r>
        <w:rPr>
          <w:b/>
          <w:sz w:val="28"/>
          <w:szCs w:val="28"/>
          <w:vertAlign w:val="subscript"/>
        </w:rPr>
        <w:t>х</w:t>
      </w:r>
      <w:proofErr w:type="spellEnd"/>
      <w:r>
        <w:rPr>
          <w:b/>
          <w:sz w:val="28"/>
          <w:szCs w:val="28"/>
        </w:rPr>
        <w:t xml:space="preserve"> (мг/л)) для рыб при </w:t>
      </w:r>
      <w:r>
        <w:rPr>
          <w:b/>
          <w:sz w:val="28"/>
          <w:szCs w:val="28"/>
        </w:rPr>
        <w:t>воздействии смеси;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7) максимальная недействующая доза (МНД, NOEC (мг/л)) или эффективная концентрация (</w:t>
      </w:r>
      <w:proofErr w:type="spellStart"/>
      <w:r>
        <w:rPr>
          <w:b/>
          <w:sz w:val="28"/>
          <w:szCs w:val="28"/>
        </w:rPr>
        <w:t>EC</w:t>
      </w:r>
      <w:r>
        <w:rPr>
          <w:b/>
          <w:sz w:val="28"/>
          <w:szCs w:val="28"/>
          <w:vertAlign w:val="subscript"/>
        </w:rPr>
        <w:t>х</w:t>
      </w:r>
      <w:proofErr w:type="spellEnd"/>
      <w:r>
        <w:rPr>
          <w:b/>
          <w:sz w:val="28"/>
          <w:szCs w:val="28"/>
        </w:rPr>
        <w:t xml:space="preserve"> (мг/л)) для ракообразных при воздействии смеси;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8) максимальная недействующая доза (МНД, NOEC (мг/л)) или эффективная концентрация (</w:t>
      </w:r>
      <w:proofErr w:type="spellStart"/>
      <w:r>
        <w:rPr>
          <w:b/>
          <w:sz w:val="28"/>
          <w:szCs w:val="28"/>
        </w:rPr>
        <w:t>EC</w:t>
      </w:r>
      <w:r>
        <w:rPr>
          <w:b/>
          <w:sz w:val="28"/>
          <w:szCs w:val="28"/>
          <w:vertAlign w:val="subscript"/>
        </w:rPr>
        <w:t>х</w:t>
      </w:r>
      <w:proofErr w:type="spellEnd"/>
      <w:r>
        <w:rPr>
          <w:b/>
          <w:sz w:val="28"/>
          <w:szCs w:val="28"/>
        </w:rPr>
        <w:t xml:space="preserve"> (мг/л)) для в</w:t>
      </w:r>
      <w:r>
        <w:rPr>
          <w:b/>
          <w:sz w:val="28"/>
          <w:szCs w:val="28"/>
        </w:rPr>
        <w:t>одорослей при воздействии смеси.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17. Разрушение озонового слоя.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Сведения о наличии в составе смеси стойких, способных к </w:t>
      </w:r>
      <w:proofErr w:type="spellStart"/>
      <w:r>
        <w:rPr>
          <w:sz w:val="28"/>
          <w:szCs w:val="28"/>
        </w:rPr>
        <w:t>бионакоплению</w:t>
      </w:r>
      <w:proofErr w:type="spellEnd"/>
      <w:r>
        <w:rPr>
          <w:sz w:val="28"/>
          <w:szCs w:val="28"/>
        </w:rPr>
        <w:t xml:space="preserve"> и токсичных химических веществ.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19. Сведения о воздействии на почву: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токсичность для почвенных организмов при возде</w:t>
      </w:r>
      <w:r>
        <w:rPr>
          <w:sz w:val="28"/>
          <w:szCs w:val="28"/>
        </w:rPr>
        <w:t>йствии смеси (с обоснованием);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персистентность</w:t>
      </w:r>
      <w:proofErr w:type="spellEnd"/>
      <w:r>
        <w:rPr>
          <w:sz w:val="28"/>
          <w:szCs w:val="28"/>
        </w:rPr>
        <w:t xml:space="preserve"> смеси в почве (с обоснованием);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способность к миграции смеси (с обоснованием);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влияние смеси на пищевую ценность сельскохозяйственной продукции (с обоснованием).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20. Меры контроля для компонентов смес</w:t>
      </w:r>
      <w:r>
        <w:rPr>
          <w:sz w:val="28"/>
          <w:szCs w:val="28"/>
        </w:rPr>
        <w:t>и: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аналитические методы контроля (в рамках нотификации нового химического вещества в составе смеси);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гигиенические нормативы в объектах окружающей среды</w:t>
      </w:r>
      <w:r>
        <w:rPr>
          <w:sz w:val="28"/>
          <w:szCs w:val="28"/>
        </w:rPr>
        <w:br/>
        <w:t xml:space="preserve"> (при наличии).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21. Условия безопасного обращения: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средства индивидуальной защиты;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условия </w:t>
      </w:r>
      <w:r>
        <w:rPr>
          <w:sz w:val="28"/>
          <w:szCs w:val="28"/>
        </w:rPr>
        <w:t>и сроки хранения;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упаковка (вид тары и материала);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несовместимые вещества и материалы;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метод(ы) утилизации (переработки);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правила использования в быту (если применимо).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22. Меры по предотвращению и ликвидации возникших чрезвычайных ситуаций и и</w:t>
      </w:r>
      <w:r>
        <w:rPr>
          <w:sz w:val="28"/>
          <w:szCs w:val="28"/>
        </w:rPr>
        <w:t>х последствий: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средства индивидуальной защиты;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меры первой помощи;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действия при пожаре;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рекомендуемые и запрещенные средства пожаротушения;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действия при утечке, разливе и россыпи смеси.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23. Сведения о перевозках (транспортировании):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номер </w:t>
      </w:r>
      <w:proofErr w:type="gramStart"/>
      <w:r>
        <w:rPr>
          <w:sz w:val="28"/>
          <w:szCs w:val="28"/>
        </w:rPr>
        <w:t>ООН</w:t>
      </w:r>
      <w:r>
        <w:rPr>
          <w:sz w:val="28"/>
          <w:szCs w:val="28"/>
          <w:vertAlign w:val="superscript"/>
        </w:rPr>
        <w:t>[</w:t>
      </w:r>
      <w:proofErr w:type="gramEnd"/>
      <w:r>
        <w:rPr>
          <w:sz w:val="28"/>
          <w:szCs w:val="28"/>
          <w:vertAlign w:val="superscript"/>
        </w:rPr>
        <w:t>5]</w:t>
      </w:r>
      <w:r>
        <w:rPr>
          <w:sz w:val="28"/>
          <w:szCs w:val="28"/>
        </w:rPr>
        <w:t>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надлежащее отгрузочное наименование;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3) классификация опасности согласно Рекомендациям ООН по перевозке опасных </w:t>
      </w:r>
      <w:proofErr w:type="gramStart"/>
      <w:r>
        <w:rPr>
          <w:sz w:val="28"/>
          <w:szCs w:val="28"/>
        </w:rPr>
        <w:t>грузов;</w:t>
      </w:r>
      <w:r>
        <w:rPr>
          <w:sz w:val="28"/>
          <w:szCs w:val="28"/>
          <w:vertAlign w:val="superscript"/>
        </w:rPr>
        <w:t>[</w:t>
      </w:r>
      <w:proofErr w:type="gramEnd"/>
      <w:r>
        <w:rPr>
          <w:sz w:val="28"/>
          <w:szCs w:val="28"/>
          <w:vertAlign w:val="superscript"/>
        </w:rPr>
        <w:t>6]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манипуляционные знаки;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номера аварийных карточек (при железнодорожных, морских и других видах перевозки);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>) запрещенные виды транспорта.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24. Документы: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заявление о проведении уведомительной государственной регистрации химической продукции или заявление о проведении разрешительной государственной регистрации химической продукции;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паспорт безопасности химической продукции;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протоколы исследований (испытаний)-, и (или) результаты инструментального анализа, и (или) экспертные заключения,</w:t>
      </w:r>
      <w:r>
        <w:rPr>
          <w:sz w:val="28"/>
          <w:szCs w:val="28"/>
        </w:rPr>
        <w:br/>
        <w:t xml:space="preserve"> в том числе о применимости аналогового подхода;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информация, подтверждающая право заявител</w:t>
      </w:r>
      <w:r>
        <w:rPr>
          <w:sz w:val="28"/>
          <w:szCs w:val="28"/>
        </w:rPr>
        <w:t>я использовать представленные сведения (в случае использования сведений из закрытых информационных источников).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25. Документы, дополнительно предоставляемые в рамках нотификации нового химического вещества в составе смеси: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отчет о химической безопасност</w:t>
      </w:r>
      <w:r>
        <w:rPr>
          <w:sz w:val="28"/>
          <w:szCs w:val="28"/>
        </w:rPr>
        <w:t>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стратегия исследований (при наличии).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26. Сведения о каждом изготовителе (уполномоченном изготовителем лице), импортере: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полное наименование организации (в соответствии с учредительными документами);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краткое (сокращенное) наименование организац</w:t>
      </w:r>
      <w:r>
        <w:rPr>
          <w:sz w:val="28"/>
          <w:szCs w:val="28"/>
        </w:rPr>
        <w:t>ии</w:t>
      </w:r>
      <w:r>
        <w:rPr>
          <w:sz w:val="28"/>
          <w:szCs w:val="28"/>
        </w:rPr>
        <w:br/>
        <w:t xml:space="preserve">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 постановке организации на налоговый учет;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идентификационный номер плательщика (присвоенный при государственной регистрации юридического лица или физического лица, зарегистрированного в качестве индивидуального предприним</w:t>
      </w:r>
      <w:r>
        <w:rPr>
          <w:sz w:val="28"/>
          <w:szCs w:val="28"/>
        </w:rPr>
        <w:t>ателя;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категория заявителя (изготовитель (уполномоченное иностранным изготовителем лицо), импортер);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адрес места нахождения;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почтовый адрес;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телефон;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адрес электронной почты.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27. Регистрационные данные смеси как химической продукции: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регистрационный номер государственной регистрации химической продукции;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дата государственной регистрации химической продукции;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срок действия государственной регистрации химической продукции;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статус государственной регистрации (действует, действ</w:t>
      </w:r>
      <w:r>
        <w:rPr>
          <w:sz w:val="28"/>
          <w:szCs w:val="28"/>
        </w:rPr>
        <w:t>ие отменено);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наименование документа по стандартизации или информационно-технического документа, в соответствии с которым выпускается химическая продукция.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28. Уникальный код (QR-код) содержащий ссылку на соответствующую запись в реестре химических веще</w:t>
      </w:r>
      <w:r>
        <w:rPr>
          <w:sz w:val="28"/>
          <w:szCs w:val="28"/>
        </w:rPr>
        <w:t>ств и смесей.</w:t>
      </w:r>
    </w:p>
    <w:p w:rsidR="00E92213" w:rsidRDefault="00E92213">
      <w:pPr>
        <w:spacing w:after="160" w:line="259" w:lineRule="auto"/>
        <w:rPr>
          <w:sz w:val="30"/>
          <w:szCs w:val="30"/>
        </w:rPr>
      </w:pPr>
    </w:p>
    <w:p w:rsidR="00E92213" w:rsidRDefault="00CA2021">
      <w:pPr>
        <w:spacing w:after="160" w:line="259" w:lineRule="auto"/>
        <w:rPr>
          <w:sz w:val="30"/>
          <w:szCs w:val="30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5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0" o:spid="_x0000_s0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</w:p>
    <w:p w:rsidR="00E92213" w:rsidRDefault="00CA2021">
      <w:pPr>
        <w:spacing w:before="240" w:after="240" w:line="259" w:lineRule="auto"/>
        <w:jc w:val="both"/>
        <w:rPr>
          <w:sz w:val="20"/>
          <w:szCs w:val="20"/>
        </w:rPr>
      </w:pPr>
      <w:r>
        <w:rPr>
          <w:sz w:val="40"/>
          <w:szCs w:val="40"/>
          <w:vertAlign w:val="superscript"/>
        </w:rPr>
        <w:t>[1]</w:t>
      </w:r>
      <w:r>
        <w:rPr>
          <w:sz w:val="20"/>
          <w:szCs w:val="20"/>
        </w:rPr>
        <w:t xml:space="preserve"> В соответствии с Перечнем опасных грузов Рекомендации ООН по перевозке опасных грузов. Типовые правила (Организация Объединенных Наций, Нью-Йорк и Женева, 2019, https://unece.org/DAM/trans/danger/publi/unrec/rev19/Rev19r_Vol_I.pdf)</w:t>
      </w:r>
    </w:p>
    <w:p w:rsidR="00E92213" w:rsidRDefault="00CA2021">
      <w:pPr>
        <w:spacing w:before="240" w:after="240" w:line="259" w:lineRule="auto"/>
        <w:rPr>
          <w:sz w:val="20"/>
          <w:szCs w:val="20"/>
        </w:rPr>
      </w:pPr>
      <w:r>
        <w:rPr>
          <w:sz w:val="40"/>
          <w:szCs w:val="40"/>
          <w:vertAlign w:val="superscript"/>
        </w:rPr>
        <w:t>[2]</w:t>
      </w:r>
      <w:r>
        <w:rPr>
          <w:sz w:val="20"/>
          <w:szCs w:val="20"/>
        </w:rPr>
        <w:t xml:space="preserve"> Рекомендации ООН по перевозке опасных грузов. Типовые правила (Организация Объединенных Наций, Нью-Йорк и Женева, 2019, https://unece.org/DAM/trans/danger/publi/unrec/rev19/Rev19r_Vol_I.pdf)</w:t>
      </w:r>
    </w:p>
    <w:p w:rsidR="00E92213" w:rsidRDefault="00CA2021">
      <w:pPr>
        <w:spacing w:before="240" w:after="240" w:line="259" w:lineRule="auto"/>
        <w:rPr>
          <w:sz w:val="20"/>
          <w:szCs w:val="20"/>
        </w:rPr>
      </w:pPr>
      <w:r>
        <w:rPr>
          <w:sz w:val="40"/>
          <w:szCs w:val="40"/>
          <w:vertAlign w:val="superscript"/>
        </w:rPr>
        <w:t>[3]</w:t>
      </w:r>
      <w:r>
        <w:rPr>
          <w:sz w:val="20"/>
          <w:szCs w:val="20"/>
        </w:rPr>
        <w:t xml:space="preserve">   В соответствии с Перечнем опасных грузов Рекомендации ООН </w:t>
      </w:r>
      <w:r>
        <w:rPr>
          <w:sz w:val="20"/>
          <w:szCs w:val="20"/>
        </w:rPr>
        <w:t>по перевозке опасных грузов. Типовые правила (Организация Объединенных Наций, Нью-Йорк и Женева, 2019, https://unece.org/DAM/trans/danger/publi/unrec/rev19/Rev19r_Vol_I.pdf)</w:t>
      </w:r>
    </w:p>
    <w:p w:rsidR="00E92213" w:rsidRDefault="00CA2021">
      <w:pPr>
        <w:spacing w:before="240" w:after="240" w:line="259" w:lineRule="auto"/>
        <w:rPr>
          <w:sz w:val="20"/>
          <w:szCs w:val="20"/>
        </w:rPr>
      </w:pPr>
      <w:r>
        <w:rPr>
          <w:sz w:val="40"/>
          <w:szCs w:val="40"/>
          <w:vertAlign w:val="superscript"/>
        </w:rPr>
        <w:t>[4]</w:t>
      </w:r>
      <w:r>
        <w:rPr>
          <w:sz w:val="20"/>
          <w:szCs w:val="20"/>
        </w:rPr>
        <w:t xml:space="preserve">   Рекомендации ООН по перевозке опасных грузов. Типовые правила (Организация О</w:t>
      </w:r>
      <w:r>
        <w:rPr>
          <w:sz w:val="20"/>
          <w:szCs w:val="20"/>
        </w:rPr>
        <w:t>бъединенных Наций, Нью-Йорк и Женева, 2019, https://unece.org/DAM/trans/danger/publi/unrec/rev19/Rev19r_Vol_I.pdf)</w:t>
      </w:r>
    </w:p>
    <w:p w:rsidR="00E92213" w:rsidRDefault="00CA2021">
      <w:pPr>
        <w:spacing w:before="240" w:after="240"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40"/>
          <w:szCs w:val="40"/>
          <w:vertAlign w:val="superscript"/>
        </w:rPr>
        <w:t>[5]</w:t>
      </w:r>
      <w:r>
        <w:rPr>
          <w:sz w:val="20"/>
          <w:szCs w:val="20"/>
        </w:rPr>
        <w:t xml:space="preserve">   В соответствии с Перечнем опасных грузов Рекомендации ООН по перевозке опасных грузов. Типовые правила (Организация Объединенных Наций</w:t>
      </w:r>
      <w:r>
        <w:rPr>
          <w:sz w:val="20"/>
          <w:szCs w:val="20"/>
        </w:rPr>
        <w:t>, Нью-Йорк и Женева, 2019, https://unece.org/DAM/trans/danger/publi/unrec/rev19/Rev19r_Vol_I.pdf)</w:t>
      </w:r>
    </w:p>
    <w:p w:rsidR="00E92213" w:rsidRDefault="00CA2021">
      <w:pPr>
        <w:spacing w:before="240" w:after="240" w:line="259" w:lineRule="auto"/>
        <w:rPr>
          <w:sz w:val="20"/>
          <w:szCs w:val="20"/>
        </w:rPr>
      </w:pPr>
      <w:r>
        <w:rPr>
          <w:sz w:val="40"/>
          <w:szCs w:val="40"/>
          <w:vertAlign w:val="superscript"/>
        </w:rPr>
        <w:t>[6]</w:t>
      </w:r>
      <w:r>
        <w:rPr>
          <w:sz w:val="20"/>
          <w:szCs w:val="20"/>
        </w:rPr>
        <w:t xml:space="preserve"> Рекомендации ООН по перевозке опасных грузов. Типовые правила (Организация Объединенных Наций, Нью-Йорк и Женева, 2019, https://unece.org/DAM/trans/danger</w:t>
      </w:r>
      <w:r>
        <w:rPr>
          <w:sz w:val="20"/>
          <w:szCs w:val="20"/>
        </w:rPr>
        <w:t>/publi/unrec/rev19/Rev19r_Vol_I.pdf)</w:t>
      </w: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CA2021">
      <w:pPr>
        <w:spacing w:line="360" w:lineRule="auto"/>
        <w:ind w:left="3960" w:right="-4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E92213" w:rsidRDefault="00CA2021">
      <w:pPr>
        <w:spacing w:line="259" w:lineRule="auto"/>
        <w:ind w:left="3960" w:right="-42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формирования и ведения</w:t>
      </w:r>
    </w:p>
    <w:p w:rsidR="00E92213" w:rsidRDefault="00CA2021">
      <w:pPr>
        <w:spacing w:line="259" w:lineRule="auto"/>
        <w:ind w:left="3960" w:right="-420"/>
        <w:jc w:val="center"/>
        <w:rPr>
          <w:sz w:val="28"/>
          <w:szCs w:val="28"/>
        </w:rPr>
      </w:pPr>
      <w:r>
        <w:rPr>
          <w:sz w:val="28"/>
          <w:szCs w:val="28"/>
        </w:rPr>
        <w:t>реестра химических веществ и смесей</w:t>
      </w:r>
    </w:p>
    <w:p w:rsidR="00E92213" w:rsidRDefault="00CA2021">
      <w:pPr>
        <w:spacing w:before="240" w:after="240" w:line="259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E92213" w:rsidRDefault="00CA2021">
      <w:pPr>
        <w:spacing w:before="240" w:after="24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E92213" w:rsidRDefault="00CA2021">
      <w:pPr>
        <w:spacing w:before="240" w:after="240" w:line="259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сведений и документов реестра химических веществ и смесей </w:t>
      </w:r>
      <w:r>
        <w:rPr>
          <w:sz w:val="28"/>
          <w:szCs w:val="28"/>
        </w:rPr>
        <w:t>в части, касающейся уведомлений об исполнении требований о недопустимости выпуска в обращение запрещенных химических веществ и ограниченных химических веществ выше установленных концентрационных пределов</w:t>
      </w:r>
    </w:p>
    <w:p w:rsidR="00E92213" w:rsidRDefault="00E92213">
      <w:pPr>
        <w:spacing w:before="240" w:after="240" w:line="259" w:lineRule="auto"/>
        <w:jc w:val="center"/>
        <w:rPr>
          <w:sz w:val="28"/>
          <w:szCs w:val="28"/>
        </w:rPr>
      </w:pPr>
    </w:p>
    <w:p w:rsidR="00E92213" w:rsidRDefault="00CA2021">
      <w:pPr>
        <w:spacing w:line="276" w:lineRule="auto"/>
        <w:ind w:left="-566" w:right="-182"/>
        <w:jc w:val="both"/>
        <w:rPr>
          <w:sz w:val="28"/>
          <w:szCs w:val="28"/>
        </w:rPr>
      </w:pPr>
      <w:r>
        <w:rPr>
          <w:sz w:val="28"/>
          <w:szCs w:val="28"/>
        </w:rPr>
        <w:t>1. Сведения о заявителе (уполномоченном иностранном</w:t>
      </w:r>
      <w:r>
        <w:rPr>
          <w:sz w:val="28"/>
          <w:szCs w:val="28"/>
        </w:rPr>
        <w:t xml:space="preserve"> изготовителем лице), импортере: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полное наименование организации (в соответствии с учредительными документами);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краткое (сокращенное) наименование организации</w:t>
      </w:r>
      <w:r>
        <w:rPr>
          <w:sz w:val="28"/>
          <w:szCs w:val="28"/>
        </w:rPr>
        <w:br/>
        <w:t xml:space="preserve">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 постановке организации на налоговый учет;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 идентификационн</w:t>
      </w:r>
      <w:r>
        <w:rPr>
          <w:sz w:val="28"/>
          <w:szCs w:val="28"/>
        </w:rPr>
        <w:t>ый номер налогоплательщика заявителя (присвоенный при государственной регистрации юридического лица или физического лица, зарегистрированного в качестве индивидуального предпринимателя);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категория заявителя (изготовитель (уполномоченное изготовителем ли</w:t>
      </w:r>
      <w:r>
        <w:rPr>
          <w:sz w:val="28"/>
          <w:szCs w:val="28"/>
        </w:rPr>
        <w:t>цо), импортер);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адрес места нахождения;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почтовый адрес;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телефон;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9) адрес электронной почты.</w:t>
      </w:r>
    </w:p>
    <w:p w:rsidR="00E92213" w:rsidRDefault="00CA2021">
      <w:pPr>
        <w:spacing w:line="276" w:lineRule="auto"/>
        <w:ind w:left="-566" w:right="-1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Должность, фамилия, имя, отчество руководителя организации-заявителя, принявшего Уведомление. </w:t>
      </w:r>
    </w:p>
    <w:p w:rsidR="00E92213" w:rsidRDefault="00CA2021">
      <w:pPr>
        <w:spacing w:line="276" w:lineRule="auto"/>
        <w:ind w:left="-566" w:right="-182"/>
        <w:jc w:val="both"/>
        <w:rPr>
          <w:sz w:val="28"/>
          <w:szCs w:val="28"/>
        </w:rPr>
      </w:pPr>
      <w:r>
        <w:rPr>
          <w:sz w:val="28"/>
          <w:szCs w:val="28"/>
        </w:rPr>
        <w:t>3. Сведения о продукции, в отношении которой выпущено Ув</w:t>
      </w:r>
      <w:r>
        <w:rPr>
          <w:sz w:val="28"/>
          <w:szCs w:val="28"/>
        </w:rPr>
        <w:t xml:space="preserve">едомление: </w:t>
      </w:r>
    </w:p>
    <w:p w:rsidR="00E92213" w:rsidRDefault="00CA2021">
      <w:pPr>
        <w:spacing w:line="276" w:lineRule="auto"/>
        <w:ind w:left="-566" w:right="-1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полное наименование продукции; сведения о продукции, обеспечивающие ее идентификацию (тип, марка, модель, артикул и др.); </w:t>
      </w:r>
    </w:p>
    <w:p w:rsidR="00E92213" w:rsidRDefault="00CA2021">
      <w:pPr>
        <w:spacing w:line="276" w:lineRule="auto"/>
        <w:ind w:left="-566" w:right="-182"/>
        <w:jc w:val="both"/>
        <w:rPr>
          <w:sz w:val="28"/>
          <w:szCs w:val="28"/>
        </w:rPr>
      </w:pPr>
      <w:r>
        <w:rPr>
          <w:sz w:val="28"/>
          <w:szCs w:val="28"/>
        </w:rPr>
        <w:t>2) полное наименование изготовителя, включая место нахождения,</w:t>
      </w:r>
      <w:r>
        <w:rPr>
          <w:sz w:val="28"/>
          <w:szCs w:val="28"/>
        </w:rPr>
        <w:t xml:space="preserve"> в том числе фактический адрес, - для юридического лица и его филиалов, которые производят продукцию, или место жительства - для физического лица, зарегистрированного в качестве индивидуального предпринимателя; </w:t>
      </w:r>
    </w:p>
    <w:p w:rsidR="00E92213" w:rsidRDefault="00CA2021">
      <w:pPr>
        <w:spacing w:line="276" w:lineRule="auto"/>
        <w:ind w:left="-566" w:right="-182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 и реквизиты документа (докум</w:t>
      </w:r>
      <w:r>
        <w:rPr>
          <w:sz w:val="28"/>
          <w:szCs w:val="28"/>
        </w:rPr>
        <w:t xml:space="preserve">ентов), в соответствии с которыми изготовлена продукция (технический регламент, стандарт, стандарт организации, технические условия (при наличии) или иной нормативный документ); </w:t>
      </w:r>
    </w:p>
    <w:p w:rsidR="00E92213" w:rsidRDefault="00CA2021">
      <w:pPr>
        <w:spacing w:line="276" w:lineRule="auto"/>
        <w:ind w:left="-566" w:right="-182"/>
        <w:jc w:val="both"/>
        <w:rPr>
          <w:sz w:val="28"/>
          <w:szCs w:val="28"/>
        </w:rPr>
      </w:pPr>
      <w:r>
        <w:rPr>
          <w:sz w:val="28"/>
          <w:szCs w:val="28"/>
        </w:rPr>
        <w:t>4) код (коды) продукции в соответствии с единой Товарной номенклатурой внешне</w:t>
      </w:r>
      <w:r>
        <w:rPr>
          <w:sz w:val="28"/>
          <w:szCs w:val="28"/>
        </w:rPr>
        <w:t>экономической деятельности Таможенного союза; наименование объекта (серийный выпуск, партия или единичное изделие). В случае серийного выпуска продукции вносится запись "серийный выпуск". Для партии продукции указывается размер партии, для единичного издел</w:t>
      </w:r>
      <w:r>
        <w:rPr>
          <w:sz w:val="28"/>
          <w:szCs w:val="28"/>
        </w:rPr>
        <w:t xml:space="preserve">ия - заводской номер изделия. Для партии продукции и единичного изделия приводятся реквизиты товаросопроводительной документации. </w:t>
      </w:r>
    </w:p>
    <w:p w:rsidR="00E92213" w:rsidRDefault="00CA2021">
      <w:pPr>
        <w:spacing w:line="276" w:lineRule="auto"/>
        <w:ind w:left="-566" w:right="-182"/>
        <w:jc w:val="both"/>
        <w:rPr>
          <w:sz w:val="28"/>
          <w:szCs w:val="28"/>
        </w:rPr>
      </w:pPr>
      <w:r>
        <w:rPr>
          <w:sz w:val="28"/>
          <w:szCs w:val="28"/>
        </w:rPr>
        <w:t>4. Сведения о документах, подтверждающих соответствие продукции требованиям технического регламента (протоколы исследований (</w:t>
      </w:r>
      <w:r>
        <w:rPr>
          <w:sz w:val="28"/>
          <w:szCs w:val="28"/>
        </w:rPr>
        <w:t>испытаний) или измерений с указанием номера, даты, наименования испытательной лаборатории (центра), регистрационного номера аттестата аккредитации и срока его действия, другие документы, представленные заявителем в качестве доказательства соответствия треб</w:t>
      </w:r>
      <w:r>
        <w:rPr>
          <w:sz w:val="28"/>
          <w:szCs w:val="28"/>
        </w:rPr>
        <w:t xml:space="preserve">ованиям технического регламента); </w:t>
      </w:r>
    </w:p>
    <w:p w:rsidR="00E92213" w:rsidRDefault="00CA2021">
      <w:pPr>
        <w:spacing w:line="276" w:lineRule="auto"/>
        <w:ind w:left="-566" w:right="-1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Дата прекращения действия Уведомления (число - двумя арабскими цифрами, месяц - двумя арабскими цифрами, год - четырьмя арабскими цифрами). </w:t>
      </w:r>
    </w:p>
    <w:p w:rsidR="00E92213" w:rsidRDefault="00CA2021">
      <w:pPr>
        <w:spacing w:line="276" w:lineRule="auto"/>
        <w:ind w:left="-566" w:right="-1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Регистрационный номер Уведомления, который формируется в ГИСП; </w:t>
      </w:r>
    </w:p>
    <w:p w:rsidR="00E92213" w:rsidRDefault="00CA2021">
      <w:pPr>
        <w:spacing w:line="276" w:lineRule="auto"/>
        <w:ind w:left="-566" w:right="-182"/>
        <w:jc w:val="both"/>
        <w:rPr>
          <w:sz w:val="28"/>
          <w:szCs w:val="28"/>
        </w:rPr>
      </w:pPr>
      <w:r>
        <w:rPr>
          <w:sz w:val="28"/>
          <w:szCs w:val="28"/>
        </w:rPr>
        <w:t>7. Дата ре</w:t>
      </w:r>
      <w:r>
        <w:rPr>
          <w:sz w:val="28"/>
          <w:szCs w:val="28"/>
        </w:rPr>
        <w:t xml:space="preserve">гистрации Уведомления реестре зарегистрированных Уведомлений (число - двумя арабскими цифрами, месяц - двумя арабскими цифрами, год - четырьмя арабскими цифрами). </w:t>
      </w: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CA2021">
      <w:pPr>
        <w:spacing w:line="360" w:lineRule="auto"/>
        <w:ind w:left="3960" w:right="-4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E92213" w:rsidRDefault="00CA2021">
      <w:pPr>
        <w:spacing w:line="259" w:lineRule="auto"/>
        <w:ind w:left="3960" w:right="-42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формирования и ведения</w:t>
      </w:r>
    </w:p>
    <w:p w:rsidR="00E92213" w:rsidRDefault="00CA2021">
      <w:pPr>
        <w:spacing w:line="259" w:lineRule="auto"/>
        <w:ind w:left="3960" w:right="-420"/>
        <w:jc w:val="center"/>
        <w:rPr>
          <w:sz w:val="28"/>
          <w:szCs w:val="28"/>
        </w:rPr>
      </w:pPr>
      <w:r>
        <w:rPr>
          <w:sz w:val="28"/>
          <w:szCs w:val="28"/>
        </w:rPr>
        <w:t>реестра химических веществ и смесей</w:t>
      </w:r>
    </w:p>
    <w:p w:rsidR="00E92213" w:rsidRDefault="00CA2021">
      <w:pPr>
        <w:spacing w:before="240" w:after="240" w:line="259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E92213" w:rsidRDefault="00CA2021">
      <w:pPr>
        <w:spacing w:before="240" w:after="24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ОСТАВ</w:t>
      </w:r>
    </w:p>
    <w:p w:rsidR="00E92213" w:rsidRDefault="00CA2021">
      <w:pPr>
        <w:spacing w:before="240" w:after="24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сведений о химических веществах для инвентаризации химических веществ (в том числе в составе смесей), находящихся в обращении и планируемых к обращению на территории Российской Федерации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Информационные данные о химическом веществе: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номер CAS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другие идентификационные номера (номер EС, RTECS)</w:t>
      </w:r>
      <w:r>
        <w:rPr>
          <w:sz w:val="28"/>
          <w:szCs w:val="28"/>
        </w:rPr>
        <w:br/>
        <w:t xml:space="preserve">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код ТН ВЭД ЕАЭС;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наименование согласно номенклатуре IUPAC на русском языке (при наличии)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наименование согласно номенклатуре IUPAC на английском языке </w:t>
      </w:r>
      <w:r>
        <w:rPr>
          <w:sz w:val="28"/>
          <w:szCs w:val="28"/>
        </w:rPr>
        <w:t>(при наличии)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наименование на английском языке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синонимы и аббревиатура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молекулярная формула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структурная формула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назначение (область применения);</w:t>
      </w:r>
    </w:p>
    <w:p w:rsidR="00E92213" w:rsidRDefault="00CA2021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10) объем производства (импорта) и (</w:t>
      </w:r>
      <w:r>
        <w:rPr>
          <w:sz w:val="28"/>
          <w:szCs w:val="28"/>
        </w:rPr>
        <w:t>или) использования химического вещества (тонн/год – среднее за последние 3 года и планируемое количество на следующий календарный год), в том числе каждого химического вещества в составе смеси, идентифицированного соответствии с техническим регламентом.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 Сведения об опасности (при наличии):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опасности (вид(ы) и класс(ы) опасности) согласно ГОСТ 32419-2022 «Классификация опасности химической продукции. Общие требования», ГОСТ 32423-2013 «Классификация опасности смесевой химической продукции </w:t>
      </w:r>
      <w:r>
        <w:rPr>
          <w:sz w:val="28"/>
          <w:szCs w:val="28"/>
        </w:rPr>
        <w:t>по воздействию на организм, ГОСТ 32424-2013 «Классификация опасности химической продукции по воздействию на окружающую среду. Основные положения», ГОСТ 32425-2013 «Классификация опасности смесевой химической продукции по воздействию на окружающую среду».</w:t>
      </w:r>
    </w:p>
    <w:p w:rsidR="00E92213" w:rsidRDefault="00CA2021">
      <w:pPr>
        <w:spacing w:before="240" w:after="240" w:line="360" w:lineRule="auto"/>
        <w:ind w:firstLine="700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. Сведения об </w:t>
      </w:r>
      <w:sdt>
        <w:sdtPr>
          <w:tag w:val="goog_rdk_9"/>
          <w:id w:val="1962842239"/>
          <w:showingPlcHdr/>
        </w:sdtPr>
        <w:sdtEndPr/>
        <w:sdtContent>
          <w:r>
            <w:t>    </w:t>
          </w:r>
        </w:sdtContent>
      </w:sdt>
      <w:sdt>
        <w:sdtPr>
          <w:tag w:val="goog_rdk_10"/>
          <w:id w:val="-1440055474"/>
          <w:showingPlcHdr/>
        </w:sdtPr>
        <w:sdtEndPr/>
        <w:sdtContent>
          <w:r>
            <w:t>    </w:t>
          </w:r>
        </w:sdtContent>
      </w:sdt>
      <w:r>
        <w:rPr>
          <w:sz w:val="28"/>
          <w:szCs w:val="28"/>
        </w:rPr>
        <w:t>изготовителе (уполномоченном иностранным изготовителем лице), импортере химического вещества: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полное наименование организации (в соответствии с учредительными документами);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краткое (сокращенное) наименование организации</w:t>
      </w:r>
      <w:r>
        <w:rPr>
          <w:sz w:val="28"/>
          <w:szCs w:val="28"/>
        </w:rPr>
        <w:br/>
        <w:t xml:space="preserve"> (пр</w:t>
      </w:r>
      <w:r>
        <w:rPr>
          <w:sz w:val="28"/>
          <w:szCs w:val="28"/>
        </w:rPr>
        <w:t>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sdt>
        <w:sdtPr>
          <w:tag w:val="goog_rdk_11"/>
          <w:id w:val="1384060115"/>
          <w:showingPlcHdr/>
        </w:sdtPr>
        <w:sdtEndPr/>
        <w:sdtContent>
          <w:r>
            <w:t>    </w:t>
          </w:r>
        </w:sdtContent>
      </w:sdt>
      <w:sdt>
        <w:sdtPr>
          <w:tag w:val="goog_rdk_12"/>
          <w:id w:val="627593227"/>
          <w:showingPlcHdr/>
        </w:sdtPr>
        <w:sdtEndPr/>
        <w:sdtContent>
          <w:r>
            <w:t>    </w:t>
          </w:r>
        </w:sdtContent>
      </w:sdt>
      <w:sdt>
        <w:sdtPr>
          <w:tag w:val="goog_rdk_13"/>
          <w:id w:val="383535746"/>
          <w:showingPlcHdr/>
        </w:sdtPr>
        <w:sdtEndPr/>
        <w:sdtContent>
          <w:r>
            <w:t>    </w:t>
          </w:r>
        </w:sdtContent>
      </w:sdt>
      <w:r>
        <w:rPr>
          <w:sz w:val="28"/>
          <w:szCs w:val="28"/>
        </w:rPr>
        <w:t>3) категория организации, подающей сведения (изготовитель (уполномоченное изготовителем лицо), импортер).</w:t>
      </w: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420"/>
        <w:jc w:val="center"/>
        <w:rPr>
          <w:sz w:val="28"/>
          <w:szCs w:val="28"/>
        </w:rPr>
      </w:pPr>
    </w:p>
    <w:p w:rsidR="00E92213" w:rsidRDefault="00E92213">
      <w:pPr>
        <w:spacing w:line="276" w:lineRule="auto"/>
        <w:ind w:left="-566" w:right="-182"/>
        <w:jc w:val="both"/>
        <w:rPr>
          <w:sz w:val="28"/>
          <w:szCs w:val="28"/>
        </w:rPr>
      </w:pPr>
    </w:p>
    <w:p w:rsidR="00E92213" w:rsidRDefault="00E92213">
      <w:pPr>
        <w:spacing w:line="276" w:lineRule="auto"/>
        <w:ind w:left="-566" w:right="-182"/>
        <w:jc w:val="both"/>
        <w:rPr>
          <w:sz w:val="28"/>
          <w:szCs w:val="28"/>
        </w:rPr>
      </w:pPr>
    </w:p>
    <w:p w:rsidR="00E92213" w:rsidRDefault="00CA2021">
      <w:pPr>
        <w:spacing w:line="360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E92213" w:rsidRDefault="00CA2021">
      <w:pPr>
        <w:spacing w:line="259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формирования и ведения</w:t>
      </w:r>
    </w:p>
    <w:p w:rsidR="00E92213" w:rsidRDefault="00CA2021">
      <w:pPr>
        <w:spacing w:line="259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t>реестра химических веществ и смесей</w:t>
      </w:r>
    </w:p>
    <w:p w:rsidR="00E92213" w:rsidRDefault="00E92213">
      <w:pPr>
        <w:spacing w:before="240" w:after="240" w:line="259" w:lineRule="auto"/>
        <w:jc w:val="center"/>
        <w:rPr>
          <w:b/>
          <w:sz w:val="28"/>
          <w:szCs w:val="28"/>
        </w:rPr>
      </w:pPr>
    </w:p>
    <w:p w:rsidR="00E92213" w:rsidRDefault="00CA2021">
      <w:pPr>
        <w:spacing w:before="240" w:after="24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E92213" w:rsidRDefault="00CA2021">
      <w:pPr>
        <w:spacing w:before="240" w:after="240" w:line="259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сведений и документов реестра химических веществ и смесей </w:t>
      </w:r>
      <w:r>
        <w:rPr>
          <w:sz w:val="28"/>
          <w:szCs w:val="28"/>
        </w:rPr>
        <w:t>в части, касающейся уведомлений об оценке соответствия</w:t>
      </w:r>
    </w:p>
    <w:p w:rsidR="00E92213" w:rsidRDefault="00CA2021">
      <w:pPr>
        <w:numPr>
          <w:ilvl w:val="0"/>
          <w:numId w:val="1"/>
        </w:numPr>
        <w:spacing w:before="240" w:after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изготовителе (уполномоченном иностранном изготовителем лице), импортере: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полное наименование организации (в соответствии с учред</w:t>
      </w:r>
      <w:r>
        <w:rPr>
          <w:sz w:val="28"/>
          <w:szCs w:val="28"/>
        </w:rPr>
        <w:t>ительными документами);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краткое (сокращенное) наименование организации</w:t>
      </w:r>
      <w:r>
        <w:rPr>
          <w:sz w:val="28"/>
          <w:szCs w:val="28"/>
        </w:rPr>
        <w:br/>
        <w:t xml:space="preserve"> (при наличии);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 постановке организации на налоговый учет;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 идентификационный номер налогоплательщика заявителя (присвоенный при государственной регистрации юридическ</w:t>
      </w:r>
      <w:r>
        <w:rPr>
          <w:sz w:val="28"/>
          <w:szCs w:val="28"/>
        </w:rPr>
        <w:t>ого лица или физического лица, зарегистрированного в качестве индивидуального предпринимателя);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категория заявителя (изготовитель (уполномоченное изготовителем лицо), импортер);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адрес места нахождения;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почтовый адрес;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телефон;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адрес электрон</w:t>
      </w:r>
      <w:r>
        <w:rPr>
          <w:sz w:val="28"/>
          <w:szCs w:val="28"/>
        </w:rPr>
        <w:t>ной почты.</w:t>
      </w:r>
    </w:p>
    <w:p w:rsidR="00E92213" w:rsidRDefault="00CA2021">
      <w:pPr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Регистрационный номер документа об оценке соответствия.</w:t>
      </w:r>
    </w:p>
    <w:p w:rsidR="00E92213" w:rsidRDefault="00CA202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Дата регистрации документа об оценке соответствия.</w:t>
      </w:r>
    </w:p>
    <w:p w:rsidR="00E92213" w:rsidRDefault="00CA202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документа об оценке соответствия.</w:t>
      </w:r>
    </w:p>
    <w:p w:rsidR="00E92213" w:rsidRDefault="00CA2021">
      <w:pPr>
        <w:numPr>
          <w:ilvl w:val="0"/>
          <w:numId w:val="1"/>
        </w:numPr>
        <w:spacing w:after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Статус документа об оценке соответствия (действует, действие отменено).</w:t>
      </w:r>
    </w:p>
    <w:p w:rsidR="00E92213" w:rsidRDefault="00E92213">
      <w:pPr>
        <w:spacing w:after="160" w:line="259" w:lineRule="auto"/>
        <w:rPr>
          <w:sz w:val="30"/>
          <w:szCs w:val="30"/>
        </w:rPr>
      </w:pPr>
    </w:p>
    <w:p w:rsidR="00E92213" w:rsidRDefault="00E92213">
      <w:pPr>
        <w:spacing w:after="160" w:line="259" w:lineRule="auto"/>
        <w:rPr>
          <w:sz w:val="30"/>
          <w:szCs w:val="30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E92213">
      <w:pPr>
        <w:spacing w:line="360" w:lineRule="auto"/>
        <w:ind w:left="3960" w:right="-560"/>
        <w:jc w:val="center"/>
        <w:rPr>
          <w:sz w:val="28"/>
          <w:szCs w:val="28"/>
        </w:rPr>
      </w:pPr>
    </w:p>
    <w:p w:rsidR="00E92213" w:rsidRDefault="00CA2021">
      <w:pPr>
        <w:spacing w:line="360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6</w:t>
      </w:r>
    </w:p>
    <w:p w:rsidR="00E92213" w:rsidRDefault="00CA2021">
      <w:pPr>
        <w:spacing w:line="259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формирования и ведения</w:t>
      </w:r>
    </w:p>
    <w:p w:rsidR="00E92213" w:rsidRDefault="00CA2021">
      <w:pPr>
        <w:spacing w:line="259" w:lineRule="auto"/>
        <w:ind w:left="3960" w:right="-560"/>
        <w:jc w:val="center"/>
        <w:rPr>
          <w:sz w:val="28"/>
          <w:szCs w:val="28"/>
        </w:rPr>
      </w:pPr>
      <w:r>
        <w:rPr>
          <w:sz w:val="28"/>
          <w:szCs w:val="28"/>
        </w:rPr>
        <w:t>реестра химических веществ и смесей</w:t>
      </w:r>
    </w:p>
    <w:p w:rsidR="00E92213" w:rsidRDefault="00CA2021">
      <w:pPr>
        <w:spacing w:before="240" w:after="240" w:line="259" w:lineRule="auto"/>
        <w:ind w:left="39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213" w:rsidRDefault="00CA2021">
      <w:pPr>
        <w:spacing w:before="240" w:after="24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213" w:rsidRDefault="00CA2021">
      <w:pPr>
        <w:spacing w:before="240" w:after="24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E92213" w:rsidRDefault="00CA2021">
      <w:pPr>
        <w:spacing w:before="240" w:after="24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официальных информационных источников сведений о химических веществах</w:t>
      </w:r>
    </w:p>
    <w:p w:rsidR="00E92213" w:rsidRDefault="00CA2021">
      <w:pPr>
        <w:spacing w:before="240" w:after="24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Глобальный портал информации Организации экономического сотрудничества и разви</w:t>
      </w:r>
      <w:r>
        <w:rPr>
          <w:sz w:val="28"/>
          <w:szCs w:val="28"/>
        </w:rPr>
        <w:t xml:space="preserve">тия (ОЭСР) о свойствах химических веществ </w:t>
      </w:r>
      <w:proofErr w:type="spellStart"/>
      <w:r>
        <w:rPr>
          <w:sz w:val="28"/>
          <w:szCs w:val="28"/>
        </w:rPr>
        <w:t>eChemPortal</w:t>
      </w:r>
      <w:proofErr w:type="spellEnd"/>
      <w:r>
        <w:rPr>
          <w:sz w:val="28"/>
          <w:szCs w:val="28"/>
        </w:rPr>
        <w:t>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 Платформа INCHEM.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Портал объединенного исследовательского центра Европейского союза </w:t>
      </w:r>
      <w:proofErr w:type="spellStart"/>
      <w:r>
        <w:rPr>
          <w:sz w:val="28"/>
          <w:szCs w:val="28"/>
        </w:rPr>
        <w:t>ChemAgora</w:t>
      </w:r>
      <w:proofErr w:type="spellEnd"/>
      <w:r>
        <w:rPr>
          <w:sz w:val="28"/>
          <w:szCs w:val="28"/>
        </w:rPr>
        <w:t>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 Онлайн-информация Федерального регистра потенциально опасных химических и биологических веществ.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 База данных Европейского химического агентства ECHA.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 База данных HSDB.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7. База данных существующих веществ ОЭСР.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8. Перечень канцерогенных факторов Международного агентства по изучению рака (МАИР).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База данных </w:t>
      </w:r>
      <w:proofErr w:type="spellStart"/>
      <w:r>
        <w:rPr>
          <w:sz w:val="28"/>
          <w:szCs w:val="28"/>
        </w:rPr>
        <w:t>PubChem</w:t>
      </w:r>
      <w:proofErr w:type="spellEnd"/>
      <w:r>
        <w:rPr>
          <w:sz w:val="28"/>
          <w:szCs w:val="28"/>
        </w:rPr>
        <w:t>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10. База данных DART.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 База данных ECOTOX.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12. База данных свойств химических веществ GESTIS.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13. База данных по токсикологии Агентства США по токсичным веществам и регистрам заболеваний.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База данных свойств действующих веществ пестицидов Британского университета </w:t>
      </w:r>
      <w:proofErr w:type="spellStart"/>
      <w:r>
        <w:rPr>
          <w:sz w:val="28"/>
          <w:szCs w:val="28"/>
        </w:rPr>
        <w:t>Хартфор</w:t>
      </w:r>
      <w:r>
        <w:rPr>
          <w:sz w:val="28"/>
          <w:szCs w:val="28"/>
        </w:rPr>
        <w:t>дшира</w:t>
      </w:r>
      <w:proofErr w:type="spellEnd"/>
      <w:r>
        <w:rPr>
          <w:sz w:val="28"/>
          <w:szCs w:val="28"/>
        </w:rPr>
        <w:t xml:space="preserve"> PPDB (</w:t>
      </w:r>
      <w:proofErr w:type="spellStart"/>
      <w:r>
        <w:rPr>
          <w:sz w:val="28"/>
          <w:szCs w:val="28"/>
        </w:rPr>
        <w:t>Pesticide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Properties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DataBase</w:t>
      </w:r>
      <w:proofErr w:type="spellEnd"/>
      <w:r>
        <w:rPr>
          <w:sz w:val="28"/>
          <w:szCs w:val="28"/>
        </w:rPr>
        <w:t>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15. Информационная система для аварийно-спасательных служб WISER.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16. Международные карты химической безопасности ICSС Института промышленной безопасности, охраны труда и социального партнерства.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17. Автоматизиро</w:t>
      </w:r>
      <w:r>
        <w:rPr>
          <w:sz w:val="28"/>
          <w:szCs w:val="28"/>
        </w:rPr>
        <w:t>ванная распределенная информационно-поисковая система (АРИПС) «Опасные вещества».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18. База данных RTECS.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База данных по канцерогенности CPDB. 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20. Отчет о потенциальных канцерогенах, подготовленный</w:t>
      </w:r>
      <w:r>
        <w:rPr>
          <w:sz w:val="28"/>
          <w:szCs w:val="28"/>
        </w:rPr>
        <w:br/>
        <w:t xml:space="preserve"> в рамках национальной программы США по токсикологии (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Report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Carcinogens</w:t>
      </w:r>
      <w:proofErr w:type="spellEnd"/>
      <w:r>
        <w:rPr>
          <w:sz w:val="28"/>
          <w:szCs w:val="28"/>
        </w:rPr>
        <w:t>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21. База данных США, созданная в рамках национальной программы по токсикологии (включает информацию о токсичных свойствах веществ и способности вызывать отдаленные эффекты).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База данных </w:t>
      </w:r>
      <w:proofErr w:type="spellStart"/>
      <w:r>
        <w:rPr>
          <w:sz w:val="28"/>
          <w:szCs w:val="28"/>
        </w:rPr>
        <w:t>ChemIDplus</w:t>
      </w:r>
      <w:proofErr w:type="spellEnd"/>
      <w:r>
        <w:rPr>
          <w:sz w:val="28"/>
          <w:szCs w:val="28"/>
        </w:rPr>
        <w:t>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База данных </w:t>
      </w:r>
      <w:proofErr w:type="spellStart"/>
      <w:r>
        <w:rPr>
          <w:sz w:val="28"/>
          <w:szCs w:val="28"/>
        </w:rPr>
        <w:t>Haz-Map</w:t>
      </w:r>
      <w:proofErr w:type="spellEnd"/>
      <w:r>
        <w:rPr>
          <w:sz w:val="28"/>
          <w:szCs w:val="28"/>
        </w:rPr>
        <w:t>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4. База данных GENE-TOX.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Банк данных </w:t>
      </w:r>
      <w:proofErr w:type="spellStart"/>
      <w:r>
        <w:rPr>
          <w:sz w:val="28"/>
          <w:szCs w:val="28"/>
        </w:rPr>
        <w:t>EnviChem</w:t>
      </w:r>
      <w:proofErr w:type="spellEnd"/>
      <w:r>
        <w:rPr>
          <w:sz w:val="28"/>
          <w:szCs w:val="28"/>
        </w:rPr>
        <w:t>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26. Краткий </w:t>
      </w:r>
      <w:proofErr w:type="gramStart"/>
      <w:r>
        <w:rPr>
          <w:sz w:val="28"/>
          <w:szCs w:val="28"/>
        </w:rPr>
        <w:t>документ по международной оценке</w:t>
      </w:r>
      <w:proofErr w:type="gramEnd"/>
      <w:r>
        <w:rPr>
          <w:sz w:val="28"/>
          <w:szCs w:val="28"/>
        </w:rPr>
        <w:t xml:space="preserve"> химических веществ (CICADS) (</w:t>
      </w:r>
      <w:proofErr w:type="spellStart"/>
      <w:r>
        <w:rPr>
          <w:sz w:val="28"/>
          <w:szCs w:val="28"/>
        </w:rPr>
        <w:t>Concise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International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Chemical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Assessment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Document</w:t>
      </w:r>
      <w:proofErr w:type="spellEnd"/>
      <w:r>
        <w:rPr>
          <w:sz w:val="28"/>
          <w:szCs w:val="28"/>
        </w:rPr>
        <w:t>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27. Интегрированная система, содержащая информацию о риске химических веществ,</w:t>
      </w:r>
      <w:r>
        <w:rPr>
          <w:sz w:val="28"/>
          <w:szCs w:val="28"/>
        </w:rPr>
        <w:t xml:space="preserve"> Агентства США по защите окружающей среды.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28. База данных Агентства по охране труда США.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29. База данных Японии, содержащая результаты классификации опасности химических веществ, J-GHS.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30. Европейский перечень существующих химических веществ (EINECS).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>
        <w:rPr>
          <w:sz w:val="28"/>
          <w:szCs w:val="28"/>
        </w:rPr>
        <w:t>. Перечень существующих промышленных веществ Австралии (AICS).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32. Перечень существующих химических веществ Японии.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33. Регистр номеров CAS химической реферативной службы Американского химического агентства.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База данных </w:t>
      </w:r>
      <w:proofErr w:type="spellStart"/>
      <w:r>
        <w:rPr>
          <w:sz w:val="28"/>
          <w:szCs w:val="28"/>
        </w:rPr>
        <w:t>Reaxys</w:t>
      </w:r>
      <w:proofErr w:type="spellEnd"/>
      <w:r>
        <w:rPr>
          <w:sz w:val="28"/>
          <w:szCs w:val="28"/>
        </w:rPr>
        <w:t>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База данных структурного поиска </w:t>
      </w:r>
      <w:proofErr w:type="spellStart"/>
      <w:r>
        <w:rPr>
          <w:sz w:val="28"/>
          <w:szCs w:val="28"/>
        </w:rPr>
        <w:t>SciFinder</w:t>
      </w:r>
      <w:proofErr w:type="spellEnd"/>
      <w:r>
        <w:rPr>
          <w:sz w:val="28"/>
          <w:szCs w:val="28"/>
        </w:rPr>
        <w:t xml:space="preserve"> компании </w:t>
      </w:r>
      <w:proofErr w:type="spellStart"/>
      <w:r>
        <w:rPr>
          <w:sz w:val="28"/>
          <w:szCs w:val="28"/>
        </w:rPr>
        <w:t>Chemical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Abstract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Service</w:t>
      </w:r>
      <w:proofErr w:type="spellEnd"/>
      <w:r>
        <w:rPr>
          <w:sz w:val="28"/>
          <w:szCs w:val="28"/>
        </w:rPr>
        <w:t xml:space="preserve"> (CAS).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36. Портал по подбору веществ-аналогов SUBSPORT (</w:t>
      </w:r>
      <w:proofErr w:type="spellStart"/>
      <w:r>
        <w:rPr>
          <w:sz w:val="28"/>
          <w:szCs w:val="28"/>
        </w:rPr>
        <w:t>Substitution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Support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Portal</w:t>
      </w:r>
      <w:proofErr w:type="spellEnd"/>
      <w:r>
        <w:rPr>
          <w:sz w:val="28"/>
          <w:szCs w:val="28"/>
        </w:rPr>
        <w:t>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Портал ОЭСР SAAT </w:t>
      </w:r>
      <w:proofErr w:type="spellStart"/>
      <w:r>
        <w:rPr>
          <w:sz w:val="28"/>
          <w:szCs w:val="28"/>
        </w:rPr>
        <w:t>Toolbox</w:t>
      </w:r>
      <w:proofErr w:type="spellEnd"/>
      <w:r>
        <w:rPr>
          <w:sz w:val="28"/>
          <w:szCs w:val="28"/>
        </w:rPr>
        <w:t>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Программный продукт ОЭСР (QSAR </w:t>
      </w:r>
      <w:proofErr w:type="spellStart"/>
      <w:r>
        <w:rPr>
          <w:sz w:val="28"/>
          <w:szCs w:val="28"/>
        </w:rPr>
        <w:t>Toolbox</w:t>
      </w:r>
      <w:proofErr w:type="spellEnd"/>
      <w:r>
        <w:rPr>
          <w:sz w:val="28"/>
          <w:szCs w:val="28"/>
        </w:rPr>
        <w:t>) по прогнозирова</w:t>
      </w:r>
      <w:r>
        <w:rPr>
          <w:sz w:val="28"/>
          <w:szCs w:val="28"/>
        </w:rPr>
        <w:t>нию свойств химического вещества на основе его структуры (модель «структура-активность»).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39. Программный продукт (EMKG-</w:t>
      </w:r>
      <w:proofErr w:type="spellStart"/>
      <w:r>
        <w:rPr>
          <w:sz w:val="28"/>
          <w:szCs w:val="28"/>
        </w:rPr>
        <w:t>Expo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Tool</w:t>
      </w:r>
      <w:proofErr w:type="spellEnd"/>
      <w:r>
        <w:rPr>
          <w:sz w:val="28"/>
          <w:szCs w:val="28"/>
        </w:rPr>
        <w:t>) Федерального института Германии по безопасности и гигиене труда для предсказания ингаляционного воздействия веществ на рабоче</w:t>
      </w:r>
      <w:r>
        <w:rPr>
          <w:sz w:val="28"/>
          <w:szCs w:val="28"/>
        </w:rPr>
        <w:t>м месте.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40. Программный инструмент (AMBIT), разработанный Европейским советом химической промышленности (CEFIC), для предсказания опасных свойств химических веществ по структурным аналогам и др.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41. Программный инструмент (BIOTS), разработанный CEFIC, для</w:t>
      </w:r>
      <w:r>
        <w:rPr>
          <w:sz w:val="28"/>
          <w:szCs w:val="28"/>
        </w:rPr>
        <w:t xml:space="preserve"> предсказания потенциала </w:t>
      </w:r>
      <w:proofErr w:type="spellStart"/>
      <w:r>
        <w:rPr>
          <w:sz w:val="28"/>
          <w:szCs w:val="28"/>
        </w:rPr>
        <w:t>биотрансформации</w:t>
      </w:r>
      <w:proofErr w:type="spellEnd"/>
      <w:r>
        <w:rPr>
          <w:sz w:val="28"/>
          <w:szCs w:val="28"/>
        </w:rPr>
        <w:t xml:space="preserve"> химических веществ.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42. Научно-техническая документация (справочник химика, иные химические справочные издания).</w:t>
      </w:r>
    </w:p>
    <w:p w:rsidR="00E92213" w:rsidRDefault="00CA2021">
      <w:pPr>
        <w:spacing w:before="240" w:after="240"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43. Гигиенические нормативы, санитарные нормы и правила (справочники санитарно-гигиенических и природ</w:t>
      </w:r>
      <w:r>
        <w:rPr>
          <w:sz w:val="28"/>
          <w:szCs w:val="28"/>
        </w:rPr>
        <w:t>оохранных нормативов).</w:t>
      </w:r>
    </w:p>
    <w:sectPr w:rsidR="00E92213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021" w:rsidRDefault="00CA2021">
      <w:r>
        <w:separator/>
      </w:r>
    </w:p>
  </w:endnote>
  <w:endnote w:type="continuationSeparator" w:id="0">
    <w:p w:rsidR="00CA2021" w:rsidRDefault="00CA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162" w:rsidRDefault="001B6162" w:rsidP="001B6162">
    <w:pPr>
      <w:pStyle w:val="ad"/>
    </w:pPr>
    <w:r>
      <w:t xml:space="preserve">Источник </w:t>
    </w:r>
    <w:hyperlink r:id="rId1" w:history="1">
      <w:r w:rsidRPr="00167C5C">
        <w:rPr>
          <w:rStyle w:val="affd"/>
        </w:rPr>
        <w:t>https://regulation.gov.ru/Regulation/Npa/PublicView?npaID=151000#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162" w:rsidRDefault="001B6162">
    <w:pPr>
      <w:pStyle w:val="ad"/>
    </w:pPr>
    <w:r>
      <w:t xml:space="preserve">Источник </w:t>
    </w:r>
    <w:hyperlink r:id="rId1" w:history="1">
      <w:r w:rsidRPr="00167C5C">
        <w:rPr>
          <w:rStyle w:val="affd"/>
        </w:rPr>
        <w:t>https://regulation.gov.ru/Regulation/Npa/PublicView?npaID=151000#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021" w:rsidRDefault="00CA2021">
      <w:r>
        <w:separator/>
      </w:r>
    </w:p>
  </w:footnote>
  <w:footnote w:type="continuationSeparator" w:id="0">
    <w:p w:rsidR="00CA2021" w:rsidRDefault="00CA2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213" w:rsidRDefault="00CA2021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jc w:val="center"/>
      <w:rPr>
        <w:color w:val="000000"/>
        <w:sz w:val="30"/>
        <w:szCs w:val="30"/>
      </w:rPr>
    </w:pPr>
    <w:r>
      <w:rPr>
        <w:color w:val="000000"/>
        <w:sz w:val="30"/>
        <w:szCs w:val="30"/>
      </w:rPr>
      <w:fldChar w:fldCharType="begin"/>
    </w:r>
    <w:r>
      <w:rPr>
        <w:color w:val="000000"/>
        <w:sz w:val="30"/>
        <w:szCs w:val="30"/>
      </w:rPr>
      <w:instrText>PAGE</w:instrText>
    </w:r>
    <w:r>
      <w:rPr>
        <w:color w:val="000000"/>
        <w:sz w:val="30"/>
        <w:szCs w:val="30"/>
      </w:rPr>
      <w:fldChar w:fldCharType="separate"/>
    </w:r>
    <w:r>
      <w:rPr>
        <w:color w:val="000000"/>
        <w:sz w:val="30"/>
        <w:szCs w:val="30"/>
      </w:rPr>
      <w:t>27</w:t>
    </w:r>
    <w:r>
      <w:rPr>
        <w:color w:val="000000"/>
        <w:sz w:val="30"/>
        <w:szCs w:val="3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CB364E"/>
    <w:multiLevelType w:val="hybridMultilevel"/>
    <w:tmpl w:val="003685EC"/>
    <w:lvl w:ilvl="0" w:tplc="2E76D622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70D04C8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4BBE35C8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C9CE8DA2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E12634D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3630478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8F3C8768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2624A18A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CA84E95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C214028"/>
    <w:multiLevelType w:val="hybridMultilevel"/>
    <w:tmpl w:val="FC725BA2"/>
    <w:lvl w:ilvl="0" w:tplc="C9AEC4A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 w:tplc="E5B886A4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EA78A36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6D582CBE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C6E0FDF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6F4C42A4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10780E32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FC060094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94C27166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13"/>
    <w:rsid w:val="001B6162"/>
    <w:rsid w:val="00CA2021"/>
    <w:rsid w:val="00E9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E214"/>
  <w15:docId w15:val="{92A42B22-0AD3-401F-A6D4-43BB57971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widowControl w:val="0"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before="240" w:after="60"/>
      <w:outlineLvl w:val="1"/>
    </w:pPr>
    <w:rPr>
      <w:b/>
      <w:bCs/>
      <w:iCs/>
      <w:sz w:val="36"/>
      <w:szCs w:val="36"/>
      <w:lang w:val="en-US" w:eastAsia="en-US"/>
    </w:rPr>
  </w:style>
  <w:style w:type="paragraph" w:styleId="3">
    <w:name w:val="heading 3"/>
    <w:basedOn w:val="a0"/>
    <w:link w:val="30"/>
    <w:uiPriority w:val="9"/>
    <w:qFormat/>
    <w:pPr>
      <w:spacing w:before="180" w:after="108" w:line="312" w:lineRule="atLeast"/>
      <w:outlineLvl w:val="2"/>
    </w:pPr>
    <w:rPr>
      <w:rFonts w:ascii="Arial" w:hAnsi="Arial" w:cs="Arial"/>
      <w:color w:val="444444"/>
      <w:sz w:val="25"/>
      <w:szCs w:val="25"/>
    </w:rPr>
  </w:style>
  <w:style w:type="paragraph" w:styleId="4">
    <w:name w:val="heading 4"/>
    <w:basedOn w:val="a0"/>
    <w:next w:val="a0"/>
    <w:link w:val="40"/>
    <w:uiPriority w:val="9"/>
    <w:qFormat/>
    <w:pPr>
      <w:keepNext/>
      <w:spacing w:before="240" w:after="60"/>
      <w:outlineLvl w:val="3"/>
    </w:pPr>
    <w:rPr>
      <w:b/>
      <w:bCs/>
      <w:lang w:val="en-US" w:eastAsia="en-US"/>
    </w:rPr>
  </w:style>
  <w:style w:type="paragraph" w:styleId="5">
    <w:name w:val="heading 5"/>
    <w:basedOn w:val="a0"/>
    <w:next w:val="a0"/>
    <w:link w:val="50"/>
    <w:uiPriority w:val="9"/>
    <w:qFormat/>
    <w:pPr>
      <w:spacing w:before="240" w:after="60"/>
      <w:outlineLvl w:val="4"/>
    </w:pPr>
    <w:rPr>
      <w:b/>
      <w:bCs/>
      <w:iCs/>
      <w:sz w:val="20"/>
      <w:szCs w:val="20"/>
      <w:lang w:val="en-US" w:eastAsia="en-US"/>
    </w:rPr>
  </w:style>
  <w:style w:type="paragraph" w:styleId="6">
    <w:name w:val="heading 6"/>
    <w:basedOn w:val="a0"/>
    <w:next w:val="a0"/>
    <w:link w:val="60"/>
    <w:uiPriority w:val="9"/>
    <w:qFormat/>
    <w:pPr>
      <w:spacing w:before="240" w:after="60"/>
      <w:outlineLvl w:val="5"/>
    </w:pPr>
    <w:rPr>
      <w:b/>
      <w:bCs/>
      <w:sz w:val="16"/>
      <w:szCs w:val="16"/>
      <w:lang w:val="en-US" w:eastAsia="en-US"/>
    </w:rPr>
  </w:style>
  <w:style w:type="paragraph" w:styleId="7">
    <w:name w:val="heading 7"/>
    <w:basedOn w:val="a0"/>
    <w:next w:val="a0"/>
    <w:link w:val="70"/>
    <w:uiPriority w:val="9"/>
    <w:unhideWhenUsed/>
    <w:qFormat/>
    <w:pPr>
      <w:spacing w:before="240" w:after="60"/>
      <w:outlineLvl w:val="6"/>
    </w:pPr>
    <w:rPr>
      <w:rFonts w:ascii="Calibri" w:eastAsia="Calibri" w:hAnsi="Calibri"/>
      <w:lang w:eastAsia="en-US" w:bidi="en-US"/>
    </w:rPr>
  </w:style>
  <w:style w:type="paragraph" w:styleId="8">
    <w:name w:val="heading 8"/>
    <w:basedOn w:val="a0"/>
    <w:next w:val="a0"/>
    <w:link w:val="80"/>
    <w:uiPriority w:val="9"/>
    <w:unhideWhenUsed/>
    <w:qFormat/>
    <w:pPr>
      <w:spacing w:before="240" w:after="60"/>
      <w:outlineLvl w:val="7"/>
    </w:pPr>
    <w:rPr>
      <w:rFonts w:ascii="Calibri" w:eastAsia="Calibri" w:hAnsi="Calibri"/>
      <w:i/>
      <w:iCs/>
      <w:lang w:eastAsia="en-US" w:bidi="en-US"/>
    </w:rPr>
  </w:style>
  <w:style w:type="paragraph" w:styleId="9">
    <w:name w:val="heading 9"/>
    <w:basedOn w:val="a0"/>
    <w:next w:val="a0"/>
    <w:link w:val="90"/>
    <w:uiPriority w:val="9"/>
    <w:unhideWhenUsed/>
    <w:qFormat/>
    <w:pPr>
      <w:spacing w:before="240" w:after="60"/>
      <w:outlineLvl w:val="8"/>
    </w:pPr>
    <w:rPr>
      <w:rFonts w:ascii="Cambria" w:hAnsi="Cambria"/>
      <w:sz w:val="22"/>
      <w:szCs w:val="22"/>
      <w:lang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Заголовок Знак"/>
    <w:basedOn w:val="a1"/>
    <w:link w:val="a5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2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6">
    <w:name w:val="table of figures"/>
    <w:basedOn w:val="a0"/>
    <w:next w:val="a0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0"/>
    <w:next w:val="a0"/>
    <w:link w:val="a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3">
    <w:name w:val="Обычный1"/>
    <w:rPr>
      <w:rFonts w:eastAsia="ヒラギノ角ゴ Pro W3"/>
      <w:color w:val="000000"/>
      <w:szCs w:val="20"/>
    </w:rPr>
  </w:style>
  <w:style w:type="character" w:customStyle="1" w:styleId="ms-rtefontsize-21">
    <w:name w:val="ms-rtefontsize-21"/>
    <w:rPr>
      <w:sz w:val="20"/>
      <w:szCs w:val="20"/>
    </w:rPr>
  </w:style>
  <w:style w:type="paragraph" w:customStyle="1" w:styleId="ms-rtefontsize-2">
    <w:name w:val="ms-rtefontsize-2"/>
    <w:basedOn w:val="a0"/>
    <w:pPr>
      <w:spacing w:before="240" w:after="240"/>
    </w:pPr>
    <w:rPr>
      <w:sz w:val="20"/>
      <w:szCs w:val="20"/>
    </w:rPr>
  </w:style>
  <w:style w:type="character" w:styleId="a7">
    <w:name w:val="Strong"/>
    <w:uiPriority w:val="22"/>
    <w:qFormat/>
    <w:rPr>
      <w:b/>
      <w:bCs/>
    </w:rPr>
  </w:style>
  <w:style w:type="paragraph" w:customStyle="1" w:styleId="ms-rtefontsize-3">
    <w:name w:val="ms-rtefontsize-3"/>
    <w:basedOn w:val="a0"/>
    <w:pPr>
      <w:spacing w:before="240" w:after="240"/>
    </w:pPr>
  </w:style>
  <w:style w:type="paragraph" w:styleId="a8">
    <w:name w:val="Body Text"/>
    <w:basedOn w:val="a0"/>
    <w:link w:val="a9"/>
    <w:pPr>
      <w:spacing w:after="120"/>
    </w:pPr>
    <w:rPr>
      <w:sz w:val="28"/>
    </w:rPr>
  </w:style>
  <w:style w:type="character" w:customStyle="1" w:styleId="a9">
    <w:name w:val="Основной текст Знак"/>
    <w:basedOn w:val="a1"/>
    <w:link w:val="a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List Paragraph"/>
    <w:basedOn w:val="a0"/>
    <w:uiPriority w:val="34"/>
    <w:qFormat/>
    <w:pPr>
      <w:ind w:left="720"/>
      <w:contextualSpacing/>
    </w:pPr>
  </w:style>
  <w:style w:type="paragraph" w:styleId="ab">
    <w:name w:val="header"/>
    <w:basedOn w:val="a0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2">
    <w:name w:val="annotation text"/>
    <w:basedOn w:val="a0"/>
    <w:link w:val="af3"/>
    <w:uiPriority w:val="99"/>
    <w:unhideWhenUsed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Times New Roman" w:hAnsi="Arial" w:cs="Arial"/>
      <w:color w:val="444444"/>
      <w:sz w:val="25"/>
      <w:szCs w:val="25"/>
      <w:lang w:eastAsia="ru-RU"/>
    </w:rPr>
  </w:style>
  <w:style w:type="paragraph" w:customStyle="1" w:styleId="m1905770723851308957msonormalmailrucssattributepostfix">
    <w:name w:val="m_1905770723851308957msonormalmailrucssattributepostfix"/>
    <w:basedOn w:val="a0"/>
    <w:pPr>
      <w:spacing w:before="100" w:beforeAutospacing="1" w:after="100" w:afterAutospacing="1"/>
    </w:pPr>
  </w:style>
  <w:style w:type="table" w:styleId="af6">
    <w:name w:val="Table Grid"/>
    <w:basedOn w:val="a2"/>
    <w:uiPriority w:val="5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Style5">
    <w:name w:val="Char Style 5"/>
    <w:basedOn w:val="a1"/>
    <w:link w:val="Style4"/>
    <w:rPr>
      <w:spacing w:val="10"/>
      <w:sz w:val="23"/>
      <w:szCs w:val="23"/>
      <w:shd w:val="clear" w:color="auto" w:fill="FFFFFF"/>
    </w:rPr>
  </w:style>
  <w:style w:type="paragraph" w:customStyle="1" w:styleId="Style4">
    <w:name w:val="Style 4"/>
    <w:basedOn w:val="a0"/>
    <w:link w:val="CharStyle5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3"/>
      <w:szCs w:val="23"/>
      <w:lang w:eastAsia="en-US"/>
    </w:rPr>
  </w:style>
  <w:style w:type="paragraph" w:customStyle="1" w:styleId="ConsPlusTitle">
    <w:name w:val="ConsPlusTitle"/>
    <w:uiPriority w:val="99"/>
    <w:pPr>
      <w:widowControl w:val="0"/>
    </w:pPr>
    <w:rPr>
      <w:b/>
      <w:sz w:val="28"/>
      <w:szCs w:val="20"/>
    </w:rPr>
  </w:style>
  <w:style w:type="paragraph" w:styleId="af7">
    <w:name w:val="Revision"/>
    <w:hidden/>
    <w:uiPriority w:val="99"/>
    <w:semiHidden/>
  </w:style>
  <w:style w:type="paragraph" w:styleId="af8">
    <w:name w:val="footnote text"/>
    <w:basedOn w:val="a0"/>
    <w:link w:val="af9"/>
    <w:uiPriority w:val="99"/>
    <w:unhideWhenUsed/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1"/>
    <w:uiPriority w:val="99"/>
    <w:semiHidden/>
    <w:unhideWhenUsed/>
    <w:rPr>
      <w:vertAlign w:val="superscript"/>
    </w:rPr>
  </w:style>
  <w:style w:type="character" w:customStyle="1" w:styleId="extended-textfull">
    <w:name w:val="extended-text__full"/>
    <w:basedOn w:val="a1"/>
  </w:style>
  <w:style w:type="character" w:customStyle="1" w:styleId="10">
    <w:name w:val="Заголовок 1 Знак"/>
    <w:basedOn w:val="a1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Pr>
      <w:rFonts w:ascii="Times New Roman" w:eastAsia="Times New Roman" w:hAnsi="Times New Roman" w:cs="Times New Roman"/>
      <w:b/>
      <w:bCs/>
      <w:iCs/>
      <w:sz w:val="36"/>
      <w:szCs w:val="36"/>
      <w:lang w:val="en-US"/>
    </w:rPr>
  </w:style>
  <w:style w:type="character" w:customStyle="1" w:styleId="40">
    <w:name w:val="Заголовок 4 Знак"/>
    <w:basedOn w:val="a1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50">
    <w:name w:val="Заголовок 5 Знак"/>
    <w:basedOn w:val="a1"/>
    <w:link w:val="5"/>
    <w:uiPriority w:val="9"/>
    <w:rPr>
      <w:rFonts w:ascii="Times New Roman" w:eastAsia="Times New Roman" w:hAnsi="Times New Roman" w:cs="Times New Roman"/>
      <w:b/>
      <w:bCs/>
      <w:iCs/>
      <w:sz w:val="20"/>
      <w:szCs w:val="20"/>
      <w:lang w:val="en-US"/>
    </w:rPr>
  </w:style>
  <w:style w:type="character" w:customStyle="1" w:styleId="60">
    <w:name w:val="Заголовок 6 Знак"/>
    <w:basedOn w:val="a1"/>
    <w:link w:val="6"/>
    <w:uiPriority w:val="9"/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character" w:customStyle="1" w:styleId="70">
    <w:name w:val="Заголовок 7 Знак"/>
    <w:basedOn w:val="a1"/>
    <w:link w:val="7"/>
    <w:uiPriority w:val="9"/>
    <w:rPr>
      <w:rFonts w:ascii="Calibri" w:eastAsia="Calibri" w:hAnsi="Calibri" w:cs="Times New Roman"/>
      <w:sz w:val="24"/>
      <w:szCs w:val="24"/>
      <w:lang w:bidi="en-US"/>
    </w:rPr>
  </w:style>
  <w:style w:type="character" w:customStyle="1" w:styleId="80">
    <w:name w:val="Заголовок 8 Знак"/>
    <w:basedOn w:val="a1"/>
    <w:link w:val="8"/>
    <w:uiPriority w:val="9"/>
    <w:rPr>
      <w:rFonts w:ascii="Calibri" w:eastAsia="Calibri" w:hAnsi="Calibri" w:cs="Times New Roman"/>
      <w:i/>
      <w:iCs/>
      <w:sz w:val="24"/>
      <w:szCs w:val="24"/>
      <w:lang w:bidi="en-US"/>
    </w:rPr>
  </w:style>
  <w:style w:type="character" w:customStyle="1" w:styleId="90">
    <w:name w:val="Заголовок 9 Знак"/>
    <w:basedOn w:val="a1"/>
    <w:link w:val="9"/>
    <w:uiPriority w:val="9"/>
    <w:rPr>
      <w:rFonts w:ascii="Cambria" w:eastAsia="Times New Roman" w:hAnsi="Cambria" w:cs="Times New Roman"/>
      <w:lang w:bidi="en-US"/>
    </w:rPr>
  </w:style>
  <w:style w:type="paragraph" w:customStyle="1" w:styleId="Default">
    <w:name w:val="Default"/>
    <w:rPr>
      <w:color w:val="000000"/>
    </w:rPr>
  </w:style>
  <w:style w:type="paragraph" w:customStyle="1" w:styleId="CM4">
    <w:name w:val="CM4"/>
    <w:basedOn w:val="Default"/>
    <w:next w:val="Default"/>
    <w:uiPriority w:val="99"/>
    <w:rPr>
      <w:color w:val="auto"/>
    </w:rPr>
  </w:style>
  <w:style w:type="paragraph" w:styleId="afb">
    <w:name w:val="No Spacing"/>
    <w:uiPriority w:val="1"/>
    <w:qFormat/>
    <w:rPr>
      <w:lang w:val="en-US"/>
    </w:rPr>
  </w:style>
  <w:style w:type="paragraph" w:styleId="afc">
    <w:name w:val="endnote text"/>
    <w:basedOn w:val="a0"/>
    <w:link w:val="afd"/>
    <w:uiPriority w:val="99"/>
    <w:semiHidden/>
    <w:unhideWhenUsed/>
    <w:rPr>
      <w:sz w:val="20"/>
      <w:szCs w:val="20"/>
      <w:lang w:val="en-US" w:eastAsia="en-US"/>
    </w:rPr>
  </w:style>
  <w:style w:type="character" w:customStyle="1" w:styleId="afd">
    <w:name w:val="Текст концевой сноски Знак"/>
    <w:basedOn w:val="a1"/>
    <w:link w:val="afc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e">
    <w:name w:val="endnote reference"/>
    <w:uiPriority w:val="99"/>
    <w:semiHidden/>
    <w:unhideWhenUsed/>
    <w:rPr>
      <w:vertAlign w:val="superscript"/>
    </w:rPr>
  </w:style>
  <w:style w:type="paragraph" w:styleId="aff">
    <w:name w:val="caption"/>
    <w:basedOn w:val="a0"/>
    <w:next w:val="a0"/>
    <w:pPr>
      <w:spacing w:before="120" w:after="120"/>
    </w:pPr>
    <w:rPr>
      <w:rFonts w:ascii="Calibri" w:eastAsia="Calibri" w:hAnsi="Calibri"/>
      <w:sz w:val="16"/>
      <w:lang w:eastAsia="en-US" w:bidi="en-US"/>
    </w:rPr>
  </w:style>
  <w:style w:type="paragraph" w:customStyle="1" w:styleId="aff0">
    <w:name w:val="Название"/>
    <w:basedOn w:val="a0"/>
    <w:next w:val="a0"/>
    <w:link w:val="aff1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  <w:lang w:eastAsia="en-US" w:bidi="en-US"/>
    </w:rPr>
  </w:style>
  <w:style w:type="character" w:customStyle="1" w:styleId="aff1">
    <w:name w:val="Название Знак"/>
    <w:link w:val="aff0"/>
    <w:uiPriority w:val="10"/>
    <w:rPr>
      <w:rFonts w:ascii="Cambria" w:eastAsia="Times New Roman" w:hAnsi="Cambria" w:cs="Times New Roman"/>
      <w:b/>
      <w:bCs/>
      <w:sz w:val="32"/>
      <w:szCs w:val="32"/>
      <w:lang w:bidi="en-US"/>
    </w:rPr>
  </w:style>
  <w:style w:type="paragraph" w:styleId="aff2">
    <w:name w:val="Subtitle"/>
    <w:basedOn w:val="a0"/>
    <w:next w:val="a0"/>
    <w:link w:val="aff3"/>
    <w:pPr>
      <w:spacing w:after="60"/>
      <w:jc w:val="center"/>
    </w:pPr>
    <w:rPr>
      <w:rFonts w:ascii="Cambria" w:eastAsia="Cambria" w:hAnsi="Cambria" w:cs="Cambria"/>
    </w:rPr>
  </w:style>
  <w:style w:type="character" w:customStyle="1" w:styleId="aff3">
    <w:name w:val="Подзаголовок Знак"/>
    <w:basedOn w:val="a1"/>
    <w:link w:val="aff2"/>
    <w:uiPriority w:val="11"/>
    <w:rPr>
      <w:rFonts w:ascii="Cambria" w:eastAsia="Times New Roman" w:hAnsi="Cambria" w:cs="Times New Roman"/>
      <w:sz w:val="24"/>
      <w:szCs w:val="24"/>
      <w:lang w:bidi="en-US"/>
    </w:rPr>
  </w:style>
  <w:style w:type="character" w:styleId="aff4">
    <w:name w:val="Emphasis"/>
    <w:uiPriority w:val="20"/>
    <w:qFormat/>
    <w:rPr>
      <w:rFonts w:ascii="Calibri" w:hAnsi="Calibri"/>
      <w:b/>
      <w:i/>
      <w:iCs/>
      <w:lang w:val="ru-RU"/>
    </w:rPr>
  </w:style>
  <w:style w:type="paragraph" w:styleId="23">
    <w:name w:val="Quote"/>
    <w:basedOn w:val="a0"/>
    <w:next w:val="a0"/>
    <w:link w:val="24"/>
    <w:uiPriority w:val="29"/>
    <w:qFormat/>
    <w:rPr>
      <w:rFonts w:ascii="Calibri" w:eastAsia="Calibri" w:hAnsi="Calibri"/>
      <w:i/>
      <w:lang w:eastAsia="en-US" w:bidi="en-US"/>
    </w:rPr>
  </w:style>
  <w:style w:type="character" w:customStyle="1" w:styleId="24">
    <w:name w:val="Цитата 2 Знак"/>
    <w:basedOn w:val="a1"/>
    <w:link w:val="23"/>
    <w:uiPriority w:val="29"/>
    <w:rPr>
      <w:rFonts w:ascii="Calibri" w:eastAsia="Calibri" w:hAnsi="Calibri" w:cs="Times New Roman"/>
      <w:i/>
      <w:sz w:val="24"/>
      <w:szCs w:val="24"/>
      <w:lang w:bidi="en-US"/>
    </w:rPr>
  </w:style>
  <w:style w:type="paragraph" w:styleId="aff5">
    <w:name w:val="Intense Quote"/>
    <w:basedOn w:val="a0"/>
    <w:next w:val="a0"/>
    <w:link w:val="aff6"/>
    <w:uiPriority w:val="30"/>
    <w:qFormat/>
    <w:pPr>
      <w:ind w:left="720" w:right="720"/>
    </w:pPr>
    <w:rPr>
      <w:rFonts w:ascii="Calibri" w:eastAsia="Calibri" w:hAnsi="Calibri"/>
      <w:b/>
      <w:i/>
      <w:szCs w:val="22"/>
      <w:lang w:eastAsia="en-US" w:bidi="en-US"/>
    </w:rPr>
  </w:style>
  <w:style w:type="character" w:customStyle="1" w:styleId="aff6">
    <w:name w:val="Выделенная цитата Знак"/>
    <w:basedOn w:val="a1"/>
    <w:link w:val="aff5"/>
    <w:uiPriority w:val="30"/>
    <w:rPr>
      <w:rFonts w:ascii="Calibri" w:eastAsia="Calibri" w:hAnsi="Calibri" w:cs="Times New Roman"/>
      <w:b/>
      <w:i/>
      <w:sz w:val="24"/>
      <w:lang w:bidi="en-US"/>
    </w:rPr>
  </w:style>
  <w:style w:type="character" w:styleId="aff7">
    <w:name w:val="Subtle Emphasis"/>
    <w:uiPriority w:val="19"/>
    <w:qFormat/>
    <w:rPr>
      <w:i/>
      <w:color w:val="5A5A5A"/>
      <w:lang w:val="ru-RU"/>
    </w:rPr>
  </w:style>
  <w:style w:type="character" w:styleId="aff8">
    <w:name w:val="Intense Emphasis"/>
    <w:uiPriority w:val="21"/>
    <w:qFormat/>
    <w:rPr>
      <w:b/>
      <w:i/>
      <w:sz w:val="24"/>
      <w:szCs w:val="24"/>
      <w:u w:val="single"/>
      <w:lang w:val="ru-RU"/>
    </w:rPr>
  </w:style>
  <w:style w:type="character" w:styleId="aff9">
    <w:name w:val="Subtle Reference"/>
    <w:uiPriority w:val="31"/>
    <w:qFormat/>
    <w:rPr>
      <w:sz w:val="24"/>
      <w:szCs w:val="24"/>
      <w:u w:val="single"/>
      <w:lang w:val="ru-RU"/>
    </w:rPr>
  </w:style>
  <w:style w:type="character" w:styleId="affa">
    <w:name w:val="Intense Reference"/>
    <w:uiPriority w:val="32"/>
    <w:qFormat/>
    <w:rPr>
      <w:b/>
      <w:sz w:val="24"/>
      <w:u w:val="single"/>
      <w:lang w:val="ru-RU"/>
    </w:rPr>
  </w:style>
  <w:style w:type="character" w:styleId="affb">
    <w:name w:val="Book Title"/>
    <w:uiPriority w:val="33"/>
    <w:qFormat/>
    <w:rPr>
      <w:rFonts w:ascii="Cambria" w:eastAsia="Times New Roman" w:hAnsi="Cambria"/>
      <w:b/>
      <w:i/>
      <w:sz w:val="24"/>
      <w:szCs w:val="24"/>
      <w:lang w:val="ru-RU"/>
    </w:rPr>
  </w:style>
  <w:style w:type="paragraph" w:styleId="affc">
    <w:name w:val="TOC Heading"/>
    <w:basedOn w:val="1"/>
    <w:next w:val="a0"/>
    <w:uiPriority w:val="39"/>
    <w:semiHidden/>
    <w:unhideWhenUsed/>
    <w:qFormat/>
    <w:pPr>
      <w:widowControl/>
      <w:outlineLvl w:val="9"/>
    </w:pPr>
    <w:rPr>
      <w:lang w:eastAsia="en-US" w:bidi="en-US"/>
    </w:rPr>
  </w:style>
  <w:style w:type="paragraph" w:customStyle="1" w:styleId="33">
    <w:name w:val="Стиль3"/>
    <w:basedOn w:val="a0"/>
    <w:link w:val="34"/>
    <w:qFormat/>
    <w:pPr>
      <w:jc w:val="center"/>
    </w:pPr>
    <w:rPr>
      <w:rFonts w:eastAsia="Calibri"/>
      <w:sz w:val="28"/>
      <w:szCs w:val="28"/>
      <w:lang w:eastAsia="en-US" w:bidi="en-US"/>
    </w:rPr>
  </w:style>
  <w:style w:type="character" w:customStyle="1" w:styleId="34">
    <w:name w:val="Стиль3 Знак"/>
    <w:link w:val="33"/>
    <w:rPr>
      <w:rFonts w:ascii="Times New Roman" w:eastAsia="Calibri" w:hAnsi="Times New Roman" w:cs="Times New Roman"/>
      <w:sz w:val="28"/>
      <w:szCs w:val="28"/>
      <w:lang w:bidi="en-US"/>
    </w:rPr>
  </w:style>
  <w:style w:type="paragraph" w:customStyle="1" w:styleId="CM43">
    <w:name w:val="CM4+3"/>
    <w:basedOn w:val="a0"/>
    <w:next w:val="a0"/>
    <w:uiPriority w:val="99"/>
    <w:rPr>
      <w:rFonts w:eastAsia="Calibri"/>
    </w:rPr>
  </w:style>
  <w:style w:type="paragraph" w:styleId="a">
    <w:name w:val="List Bullet"/>
    <w:basedOn w:val="a0"/>
    <w:uiPriority w:val="99"/>
    <w:unhideWhenUsed/>
    <w:pPr>
      <w:numPr>
        <w:numId w:val="2"/>
      </w:numPr>
      <w:contextualSpacing/>
    </w:pPr>
    <w:rPr>
      <w:rFonts w:ascii="Calibri" w:eastAsia="Calibri" w:hAnsi="Calibri"/>
      <w:lang w:eastAsia="en-US" w:bidi="en-US"/>
    </w:rPr>
  </w:style>
  <w:style w:type="character" w:styleId="affd">
    <w:name w:val="Hyperlink"/>
    <w:uiPriority w:val="99"/>
    <w:unhideWhenUsed/>
    <w:rPr>
      <w:color w:val="0563C1"/>
      <w:u w:val="single"/>
    </w:rPr>
  </w:style>
  <w:style w:type="character" w:customStyle="1" w:styleId="25">
    <w:name w:val="Основной текст (2)_"/>
    <w:link w:val="26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53">
    <w:name w:val="Основной текст (5)_"/>
    <w:link w:val="54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62">
    <w:name w:val="Основной текст (6)_"/>
    <w:link w:val="63"/>
    <w:rPr>
      <w:rFonts w:ascii="Times New Roman" w:hAnsi="Times New Roman" w:cs="Times New Roman"/>
      <w:b/>
      <w:bCs/>
      <w:i/>
      <w:iCs/>
      <w:sz w:val="15"/>
      <w:szCs w:val="15"/>
      <w:shd w:val="clear" w:color="auto" w:fill="FFFFFF"/>
    </w:rPr>
  </w:style>
  <w:style w:type="paragraph" w:customStyle="1" w:styleId="26">
    <w:name w:val="Основной текст (2)"/>
    <w:basedOn w:val="a0"/>
    <w:link w:val="25"/>
    <w:pPr>
      <w:widowControl w:val="0"/>
      <w:shd w:val="clear" w:color="auto" w:fill="FFFFFF"/>
      <w:spacing w:line="211" w:lineRule="exact"/>
      <w:ind w:hanging="420"/>
      <w:jc w:val="both"/>
    </w:pPr>
    <w:rPr>
      <w:rFonts w:eastAsiaTheme="minorHAnsi"/>
      <w:sz w:val="17"/>
      <w:szCs w:val="17"/>
      <w:lang w:eastAsia="en-US"/>
    </w:rPr>
  </w:style>
  <w:style w:type="paragraph" w:customStyle="1" w:styleId="54">
    <w:name w:val="Основной текст (5)"/>
    <w:basedOn w:val="a0"/>
    <w:link w:val="53"/>
    <w:pPr>
      <w:widowControl w:val="0"/>
      <w:shd w:val="clear" w:color="auto" w:fill="FFFFFF"/>
      <w:spacing w:line="0" w:lineRule="atLeast"/>
      <w:ind w:hanging="1060"/>
      <w:jc w:val="center"/>
    </w:pPr>
    <w:rPr>
      <w:rFonts w:eastAsiaTheme="minorHAnsi"/>
      <w:b/>
      <w:bCs/>
      <w:sz w:val="17"/>
      <w:szCs w:val="17"/>
      <w:lang w:eastAsia="en-US"/>
    </w:rPr>
  </w:style>
  <w:style w:type="paragraph" w:customStyle="1" w:styleId="63">
    <w:name w:val="Основной текст (6)"/>
    <w:basedOn w:val="a0"/>
    <w:link w:val="62"/>
    <w:pPr>
      <w:widowControl w:val="0"/>
      <w:shd w:val="clear" w:color="auto" w:fill="FFFFFF"/>
      <w:spacing w:line="0" w:lineRule="atLeast"/>
      <w:jc w:val="center"/>
    </w:pPr>
    <w:rPr>
      <w:rFonts w:eastAsiaTheme="minorHAnsi"/>
      <w:b/>
      <w:bCs/>
      <w:i/>
      <w:iCs/>
      <w:sz w:val="15"/>
      <w:szCs w:val="15"/>
      <w:lang w:eastAsia="en-US"/>
    </w:rPr>
  </w:style>
  <w:style w:type="paragraph" w:styleId="affe">
    <w:name w:val="Normal (Web)"/>
    <w:basedOn w:val="a0"/>
    <w:uiPriority w:val="99"/>
    <w:semiHidden/>
    <w:unhideWhenUsed/>
    <w:pPr>
      <w:spacing w:after="240"/>
    </w:pPr>
  </w:style>
  <w:style w:type="paragraph" w:customStyle="1" w:styleId="afff">
    <w:name w:val="Нормальный (таблица)"/>
    <w:basedOn w:val="a0"/>
    <w:next w:val="a0"/>
    <w:uiPriority w:val="99"/>
    <w:pPr>
      <w:widowControl w:val="0"/>
      <w:jc w:val="both"/>
    </w:pPr>
    <w:rPr>
      <w:rFonts w:ascii="Arial" w:hAnsi="Arial" w:cs="Arial"/>
      <w:sz w:val="26"/>
      <w:szCs w:val="26"/>
    </w:rPr>
  </w:style>
  <w:style w:type="paragraph" w:customStyle="1" w:styleId="afff0">
    <w:name w:val="Прижатый влево"/>
    <w:basedOn w:val="a0"/>
    <w:next w:val="a0"/>
    <w:uiPriority w:val="99"/>
    <w:pPr>
      <w:widowControl w:val="0"/>
    </w:pPr>
    <w:rPr>
      <w:rFonts w:ascii="Arial" w:hAnsi="Arial" w:cs="Arial"/>
      <w:sz w:val="26"/>
      <w:szCs w:val="26"/>
    </w:rPr>
  </w:style>
  <w:style w:type="character" w:customStyle="1" w:styleId="afff1">
    <w:name w:val="Цветовое выделение"/>
    <w:uiPriority w:val="99"/>
    <w:rPr>
      <w:b/>
      <w:bCs/>
      <w:color w:val="26282F"/>
    </w:rPr>
  </w:style>
  <w:style w:type="character" w:customStyle="1" w:styleId="afff2">
    <w:name w:val="Гипертекстовая ссылка"/>
    <w:uiPriority w:val="99"/>
    <w:rPr>
      <w:b w:val="0"/>
      <w:bCs w:val="0"/>
      <w:color w:val="106BBE"/>
    </w:rPr>
  </w:style>
  <w:style w:type="paragraph" w:customStyle="1" w:styleId="CM41">
    <w:name w:val="CM4+1"/>
    <w:basedOn w:val="Default"/>
    <w:next w:val="Default"/>
    <w:uiPriority w:val="99"/>
    <w:rPr>
      <w:color w:val="auto"/>
      <w:lang w:val="en-US" w:eastAsia="en-US"/>
    </w:rPr>
  </w:style>
  <w:style w:type="character" w:customStyle="1" w:styleId="CharStyle474">
    <w:name w:val="Char Style 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"/>
    </w:rPr>
  </w:style>
  <w:style w:type="character" w:customStyle="1" w:styleId="CharStyle11">
    <w:name w:val="Char Style 11"/>
    <w:link w:val="Style10"/>
    <w:rPr>
      <w:sz w:val="23"/>
      <w:szCs w:val="23"/>
      <w:shd w:val="clear" w:color="auto" w:fill="FFFFFF"/>
    </w:rPr>
  </w:style>
  <w:style w:type="paragraph" w:customStyle="1" w:styleId="Style10">
    <w:name w:val="Style 10"/>
    <w:basedOn w:val="a0"/>
    <w:link w:val="CharStyle11"/>
    <w:pPr>
      <w:widowControl w:val="0"/>
      <w:shd w:val="clear" w:color="auto" w:fill="FFFFFF"/>
      <w:spacing w:line="26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CharStyle77">
    <w:name w:val="Char Style 77"/>
    <w:link w:val="Style76"/>
    <w:rPr>
      <w:spacing w:val="10"/>
      <w:sz w:val="14"/>
      <w:szCs w:val="14"/>
      <w:shd w:val="clear" w:color="auto" w:fill="FFFFFF"/>
    </w:rPr>
  </w:style>
  <w:style w:type="paragraph" w:customStyle="1" w:styleId="Style76">
    <w:name w:val="Style 76"/>
    <w:basedOn w:val="a0"/>
    <w:link w:val="CharStyle77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pacing w:val="10"/>
      <w:sz w:val="14"/>
      <w:szCs w:val="14"/>
      <w:lang w:eastAsia="en-US"/>
    </w:rPr>
  </w:style>
  <w:style w:type="character" w:customStyle="1" w:styleId="CharStyle725">
    <w:name w:val="Char Style 7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19"/>
      <w:szCs w:val="19"/>
      <w:u w:val="none"/>
      <w:shd w:val="clear" w:color="auto" w:fill="FFFFFF"/>
      <w:lang w:val="ru"/>
    </w:rPr>
  </w:style>
  <w:style w:type="character" w:customStyle="1" w:styleId="CharStyle729">
    <w:name w:val="Char Style 72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"/>
    </w:rPr>
  </w:style>
  <w:style w:type="character" w:customStyle="1" w:styleId="CharStyle122">
    <w:name w:val="Char Style 122"/>
    <w:link w:val="Style121"/>
    <w:rPr>
      <w:sz w:val="8"/>
      <w:szCs w:val="8"/>
      <w:shd w:val="clear" w:color="auto" w:fill="FFFFFF"/>
    </w:rPr>
  </w:style>
  <w:style w:type="paragraph" w:customStyle="1" w:styleId="Style121">
    <w:name w:val="Style 121"/>
    <w:basedOn w:val="a0"/>
    <w:link w:val="CharStyle122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CharStyle118">
    <w:name w:val="Char Style 118"/>
    <w:link w:val="Style117"/>
    <w:rPr>
      <w:sz w:val="8"/>
      <w:szCs w:val="8"/>
      <w:shd w:val="clear" w:color="auto" w:fill="FFFFFF"/>
    </w:rPr>
  </w:style>
  <w:style w:type="character" w:customStyle="1" w:styleId="CharStyle735">
    <w:name w:val="Char Style 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"/>
    </w:rPr>
  </w:style>
  <w:style w:type="paragraph" w:customStyle="1" w:styleId="Style117">
    <w:name w:val="Style 117"/>
    <w:basedOn w:val="a0"/>
    <w:link w:val="CharStyle118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  <w:style w:type="character" w:customStyle="1" w:styleId="CharStyle737">
    <w:name w:val="Char Style 7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CharStyle738">
    <w:name w:val="Char Style 7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"/>
    </w:rPr>
  </w:style>
  <w:style w:type="character" w:customStyle="1" w:styleId="CharStyle24">
    <w:name w:val="Char Style 24"/>
    <w:link w:val="Style23"/>
    <w:rPr>
      <w:sz w:val="19"/>
      <w:szCs w:val="19"/>
      <w:shd w:val="clear" w:color="auto" w:fill="FFFFFF"/>
    </w:rPr>
  </w:style>
  <w:style w:type="character" w:customStyle="1" w:styleId="CharStyle742">
    <w:name w:val="Char Style 7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"/>
    </w:rPr>
  </w:style>
  <w:style w:type="paragraph" w:customStyle="1" w:styleId="Style23">
    <w:name w:val="Style 23"/>
    <w:basedOn w:val="a0"/>
    <w:link w:val="CharStyle24"/>
    <w:pPr>
      <w:widowControl w:val="0"/>
      <w:shd w:val="clear" w:color="auto" w:fill="FFFFFF"/>
      <w:spacing w:line="239" w:lineRule="exac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CharStyle25">
    <w:name w:val="Char Style 25"/>
    <w:link w:val="Style15"/>
    <w:rPr>
      <w:sz w:val="23"/>
      <w:szCs w:val="23"/>
      <w:shd w:val="clear" w:color="auto" w:fill="FFFFFF"/>
    </w:rPr>
  </w:style>
  <w:style w:type="paragraph" w:customStyle="1" w:styleId="Style15">
    <w:name w:val="Style 15"/>
    <w:basedOn w:val="a0"/>
    <w:link w:val="CharStyle25"/>
    <w:pPr>
      <w:widowControl w:val="0"/>
      <w:shd w:val="clear" w:color="auto" w:fill="FFFFFF"/>
      <w:spacing w:before="240" w:after="60" w:line="302" w:lineRule="exact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styleId="afff3">
    <w:name w:val="Unresolved Mention"/>
    <w:basedOn w:val="a1"/>
    <w:uiPriority w:val="99"/>
    <w:semiHidden/>
    <w:unhideWhenUsed/>
    <w:rsid w:val="001B61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Regulation/Npa/PublicView?npaID=151000#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Regulation/Npa/PublicView?npaID=151000#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jiAmOo60xiIM/IM+ovarQHvrhw==">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5860</Words>
  <Characters>33406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Druzhinina</dc:creator>
  <cp:lastModifiedBy>user</cp:lastModifiedBy>
  <cp:revision>2</cp:revision>
  <dcterms:created xsi:type="dcterms:W3CDTF">2024-09-24T05:33:00Z</dcterms:created>
  <dcterms:modified xsi:type="dcterms:W3CDTF">2024-09-24T05:33:00Z</dcterms:modified>
</cp:coreProperties>
</file>