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2D0AA" w14:textId="77777777" w:rsidR="00CD0272" w:rsidRDefault="00B96BD5">
      <w:pPr>
        <w:spacing w:after="0" w:line="276" w:lineRule="auto"/>
        <w:ind w:left="1" w:hanging="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14:paraId="1F8FE485" w14:textId="491B4650" w:rsidR="00CD0272" w:rsidRDefault="00B96BD5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ПРАВИТЕЛЬСТВО РОССИЙСКОЙ ФЕДЕРАЦИИ</w:t>
      </w:r>
    </w:p>
    <w:p w14:paraId="6E3E7DF5" w14:textId="77777777" w:rsidR="00CD0272" w:rsidRDefault="00B96BD5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6E731052" w14:textId="77777777" w:rsidR="00CD0272" w:rsidRDefault="00B96BD5">
      <w:pPr>
        <w:spacing w:after="24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14:paraId="4F45FE6B" w14:textId="77777777" w:rsidR="00CD0272" w:rsidRDefault="00B96BD5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______________ 202_ г. № ________</w:t>
      </w:r>
    </w:p>
    <w:p w14:paraId="4B3E269D" w14:textId="77777777" w:rsidR="00CD0272" w:rsidRDefault="00B96BD5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A5C2369" w14:textId="77777777" w:rsidR="00CD0272" w:rsidRDefault="00B96BD5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</w:p>
    <w:p w14:paraId="2BC74CD6" w14:textId="77777777" w:rsidR="00CD0272" w:rsidRDefault="00B96BD5">
      <w:pPr>
        <w:spacing w:after="120" w:line="24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89D36F3" w14:textId="7168B3E8" w:rsidR="00CD0272" w:rsidRDefault="00B96BD5">
      <w:pPr>
        <w:spacing w:after="0" w:line="276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</w:rPr>
        <w:t>О техническом регламенте</w:t>
      </w:r>
      <w:r w:rsidR="00F9581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«О безопасности химической продукции»</w:t>
      </w:r>
    </w:p>
    <w:bookmarkEnd w:id="0"/>
    <w:p w14:paraId="2251FC1E" w14:textId="77777777" w:rsidR="00CD0272" w:rsidRDefault="00B96BD5">
      <w:pPr>
        <w:spacing w:after="0" w:line="276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E41DDB2" w14:textId="77777777" w:rsidR="00CD0272" w:rsidRDefault="00B96BD5">
      <w:pP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«О техническом регулировании» в целях обеспечения безопасности химической продукции, выпускаемой в обращение на территории Российской Федерации, Правительство Российской Федерации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7FE2C47C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Утвердить прилагаемый технический регламент о безопасности химической продукции (далее – технический регламент).</w:t>
      </w:r>
    </w:p>
    <w:p w14:paraId="3998CC8C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Указанный технический регламент вступает в силу с 1 марта 2026 года.</w:t>
      </w:r>
    </w:p>
    <w:p w14:paraId="35EBE84F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Утвердить прилагаемы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порядок формирования и ведения реестра химических веществ и смесей.</w:t>
      </w:r>
    </w:p>
    <w:p w14:paraId="363BE32F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Определить Министерство промышленности и торговли Российской Федерации уполномоченным федеральным органом исполнительной власти, осуществляющим:</w:t>
      </w:r>
    </w:p>
    <w:p w14:paraId="32875CAA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ведение реестра химических веществ и смесей;</w:t>
      </w:r>
    </w:p>
    <w:p w14:paraId="0DFAB064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лабораторий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(центров) с целью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идентификации химической продукции;</w:t>
      </w:r>
    </w:p>
    <w:p w14:paraId="654D9C81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процедуры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 регистрации химических веществ и смесей перед выпуском в обращение на территории Российской Федерации;</w:t>
      </w:r>
    </w:p>
    <w:p w14:paraId="6D79F932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процедуры регистрации уведомлений об исполнении требований о недопустимости выпуска в обращение запрещенных химических веществ и ограниченных химических веществ выше установленных концентрационных пределов.</w:t>
      </w:r>
    </w:p>
    <w:p w14:paraId="7B59E86C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Определить Федеральную службу по надзору в сфере защиты прав потребителей и благополучия человека уполномоченным федеральным органом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исполнительной власти, осуществляющим проведение нотификации новых химических веществ и </w:t>
      </w:r>
      <w:r>
        <w:rPr>
          <w:rFonts w:ascii="Times New Roman" w:eastAsia="Times New Roman" w:hAnsi="Times New Roman" w:cs="Times New Roman"/>
          <w:color w:val="000000"/>
          <w:sz w:val="28"/>
        </w:rPr>
        <w:t>ведение реестра в части дополнения его новыми химическими веществами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33681C7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Определить в качестве экспертной организации, осуществляющей экспертизу документов и сведений требованиям технического регламента, а также стандартов, на основе которых в добровольном порядке осуществляется реализация положений технического регламента, данным из официальных источников, использованным для составления паспорта безопасности в рамках проведения процедуры государственной регистрации химических веществ и смесей, подведомственное Министерству промышленности и торговли Российской Федерации федеральное государственное автономное учреждение «Научно-исследовательский институт «Центр экологической промышленной политики».</w:t>
      </w:r>
    </w:p>
    <w:p w14:paraId="1D1D8397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Определить в качестве экспертной организации, осуществляющей оценку опасности новых химических веществ для здоровья человека и окружающей среды с учетом физико-химических, токсикологических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экотоксикологических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свойств Федеральное бюджетное учреждение науки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научный центр гигиены Им. Ф.Ф. Эрисмана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подведомственной Федеральной службе по надзору в сфере защиты прав потребителей и благополучия человека.</w:t>
      </w:r>
    </w:p>
    <w:p w14:paraId="104DF899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Установить, что:</w:t>
      </w:r>
    </w:p>
    <w:p w14:paraId="1A46B6AA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государственной регистрации химической продукции, представляющей собой химическое вещество и выпускаемой в обращение на территории Российской Федерации одним заявителем в количестве более 1000 тонн в год, вступают в силу с 1 марта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года;</w:t>
      </w:r>
    </w:p>
    <w:p w14:paraId="25DA4A43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государственной регистрации химической продукции, представляющей собой химическое вещество и выпускаемой в обращение на территории Российской Федерации одним заявителем в количестве от 100 до 1000 тонн в год включительно, вступают в силу с 1 марта 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года;</w:t>
      </w:r>
    </w:p>
    <w:p w14:paraId="425FB026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государственной регистрации химической продукции, представляющей собой химическое вещество, выпускаемой в обращение на территории Российской Федерации одним заявителем в количестве от 1 до 100 тонн в год включительно, вступают в силу с 1 марта 202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года;</w:t>
      </w:r>
    </w:p>
    <w:p w14:paraId="6BF58A67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требования к государственной регистрации химической продукции, представляющей собой химическое вещество, выпускаемой в обращение на территории Российской Федерации одним заявителем в количестве менее 1 тонны в год, вступают в силу с 1 марта 20</w:t>
      </w:r>
      <w:r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года;</w:t>
      </w:r>
    </w:p>
    <w:p w14:paraId="45CB8123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государственной регистрации химической продукции, представляющей собой смесь веществ, выпускаемой в обращение на территории Российской Федерации одним заявителем в количестве более 1000 тонн в год, вступают в силу с 1 марта 203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года;</w:t>
      </w:r>
    </w:p>
    <w:p w14:paraId="2B25EEF6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государственной регистрации химической продукции, представляющей собой смесь веществ, выпускаемой в обращение на территории Российской Федерации одним заявителем в количестве 1000 тонн в год и менее, вступают в силу с 1 марта 203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года;</w:t>
      </w:r>
    </w:p>
    <w:p w14:paraId="694D25A3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течение 3 лет со дня вступления в силу технического регламента, утвержденного настоящим постановлением, допускается проведение исследований (испытаний) в лабораториях (центрах), аккредитованных в соответствии с Федеральным законом от 28.12.2013 № 412-ФЗ «Об аккредитации в национальной системе аккредитации» без соблюдения требований, установленных пунктом </w:t>
      </w:r>
      <w:r>
        <w:rPr>
          <w:rFonts w:ascii="Times New Roman" w:eastAsia="Times New Roman" w:hAnsi="Times New Roman" w:cs="Times New Roman"/>
          <w:sz w:val="28"/>
          <w:szCs w:val="28"/>
        </w:rPr>
        <w:t>85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технического регламента, утвержденного настоящим постановлением;</w:t>
      </w:r>
    </w:p>
    <w:p w14:paraId="4FA9C8FD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о наличии маркировки и паспорта безопасности химической продукции, установленные пунктами 3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39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технического регламента, вступают в силу с 1 сентября 2026 года;</w:t>
      </w:r>
    </w:p>
    <w:p w14:paraId="3F906588" w14:textId="3BF7F75F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течение 3 лет со дня вступления в силу технического регламента, утвержденного настоящим постановлением, допускается проведение исследований (испытаний) в любых лабораториях (центрах) по выбору заявителя без соблюдения требований, установленных абзацем 2 пункта п.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 технического регламента, утвержденного настоящим постановлением;</w:t>
      </w:r>
    </w:p>
    <w:p w14:paraId="2193E128" w14:textId="16AEF06D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химической продукции продукция, являющейся объектом регулирования технического регламента, установлена приложением № 1;</w:t>
      </w:r>
    </w:p>
    <w:p w14:paraId="413191B3" w14:textId="299D62B6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изделий, которые могут являться объектами регулирования химических веществ в составе изделий в соответствии с пунктом 5 технического регламента, установлены приложением № 2.</w:t>
      </w:r>
    </w:p>
    <w:p w14:paraId="25AF5586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 Министерству промышленности и торговли Российской Федерации разработать с участием Федеральной службы по надзору в сфере защиты прав потребителей и благополучия человека и утвердить в срок до 1 марта 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Правила отнесения химических веществ к химическим веществам, вызывающим обеспокоенность, запрещенным, ограниченным к применению, в том числе в составе изделий.</w:t>
      </w:r>
    </w:p>
    <w:p w14:paraId="5270B2D2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Министерству промышленности и торговли Российской Федерации разработать порядок определения лабораторий (центров) для проведения идентификации химической продукции.</w:t>
      </w:r>
    </w:p>
    <w:p w14:paraId="48890485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Министерству промышленности и торговли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Российскои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̆ Федерации по согласованию с заинтересованными федеральными органами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исполнительнои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̆ власти в срок до 1 сентября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разработать и представить в Правительство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Российскои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̆ Федерации проект перечня документов по стандартизации, содержащих правила и методы исследований (испытаний) и измерений, в том числе правила отбора образцов, необходимые для применения и исполнения требований технического регламента, утвержденного настоящим постановлением. </w:t>
      </w:r>
    </w:p>
    <w:p w14:paraId="4B7F412D" w14:textId="77777777" w:rsidR="00CD0272" w:rsidRDefault="00B96BD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11. Министерству промышленности и торговли Российской Федерации провести инвентаризацию химических веществ, в том числе, в составе смесей, находящихся в обращении и планируемых к обращению на территории Российской Федерации.</w:t>
      </w:r>
    </w:p>
    <w:p w14:paraId="126A06F5" w14:textId="3647B5D2" w:rsidR="00CD0272" w:rsidRDefault="00B96BD5" w:rsidP="00F95812">
      <w:pPr>
        <w:spacing w:before="240" w:after="240" w:line="360" w:lineRule="auto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Председатель Правительства</w:t>
      </w:r>
    </w:p>
    <w:p w14:paraId="0899A5F8" w14:textId="77777777" w:rsidR="00CD0272" w:rsidRDefault="00B96BD5">
      <w:pPr>
        <w:spacing w:after="180" w:line="276" w:lineRule="auto"/>
        <w:ind w:left="1" w:hanging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М.В.Мишустин</w:t>
      </w:r>
      <w:proofErr w:type="spellEnd"/>
    </w:p>
    <w:p w14:paraId="0980E115" w14:textId="77777777" w:rsidR="00CD0272" w:rsidRDefault="00B96BD5" w:rsidP="00B96BD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14:paraId="3BA5A6C7" w14:textId="44581FAC" w:rsidR="00B96BD5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6B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14:paraId="5CFC0332" w14:textId="77777777" w:rsidR="00B96BD5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6BD5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Правительства</w:t>
      </w:r>
    </w:p>
    <w:p w14:paraId="4B138C60" w14:textId="77777777" w:rsidR="00B96BD5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6B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Российской Федерации</w:t>
      </w:r>
    </w:p>
    <w:p w14:paraId="47FD1857" w14:textId="77777777" w:rsidR="00B96BD5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6BD5">
        <w:rPr>
          <w:rFonts w:ascii="Times New Roman" w:eastAsia="Times New Roman" w:hAnsi="Times New Roman" w:cs="Times New Roman"/>
          <w:color w:val="000000"/>
          <w:sz w:val="28"/>
          <w:szCs w:val="28"/>
        </w:rPr>
        <w:t>от ____________ 202_ года № ____</w:t>
      </w:r>
    </w:p>
    <w:p w14:paraId="7C663004" w14:textId="77777777" w:rsidR="00B96BD5" w:rsidRDefault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619CE5" w14:textId="608F3106" w:rsidR="00B96BD5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360" w:lineRule="auto"/>
        <w:ind w:left="1" w:hanging="3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B96BD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еречень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химической </w:t>
      </w:r>
      <w:r w:rsidRPr="00B96BD5">
        <w:rPr>
          <w:rFonts w:ascii="Times New Roman" w:eastAsia="Times New Roman" w:hAnsi="Times New Roman" w:cs="Times New Roman"/>
          <w:b/>
          <w:bCs/>
          <w:sz w:val="28"/>
          <w:szCs w:val="28"/>
        </w:rPr>
        <w:t>продукции, являющейся объектом регулирования технического регламента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«О безопасности химической продукции»</w:t>
      </w:r>
    </w:p>
    <w:tbl>
      <w:tblPr>
        <w:tblStyle w:val="26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985"/>
        <w:gridCol w:w="3827"/>
      </w:tblGrid>
      <w:tr w:rsidR="003F22A3" w:rsidRPr="003F22A3" w14:paraId="14BB9A33" w14:textId="77777777" w:rsidTr="003F22A3">
        <w:tc>
          <w:tcPr>
            <w:tcW w:w="1843" w:type="dxa"/>
          </w:tcPr>
          <w:p w14:paraId="6123BF4B" w14:textId="3B4C9A2F" w:rsidR="003F22A3" w:rsidRPr="003F22A3" w:rsidRDefault="003F22A3" w:rsidP="003F22A3">
            <w:pPr>
              <w:ind w:left="0"/>
              <w:jc w:val="center"/>
              <w:outlineLvl w:val="9"/>
              <w:rPr>
                <w:rFonts w:ascii="Times New Roman" w:hAnsi="Times New Roman"/>
                <w:b/>
                <w:bCs/>
                <w:color w:val="353535"/>
                <w:position w:val="0"/>
                <w:sz w:val="28"/>
                <w:szCs w:val="28"/>
              </w:rPr>
            </w:pPr>
            <w:r w:rsidRPr="003F22A3"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  <w:t>ТН ВЭД</w:t>
            </w:r>
            <w:r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  <w:t xml:space="preserve"> ЕАЭС</w:t>
            </w:r>
          </w:p>
        </w:tc>
        <w:tc>
          <w:tcPr>
            <w:tcW w:w="1559" w:type="dxa"/>
          </w:tcPr>
          <w:p w14:paraId="336E7E95" w14:textId="77777777" w:rsidR="003F22A3" w:rsidRPr="003F22A3" w:rsidRDefault="003F22A3" w:rsidP="003F22A3">
            <w:pPr>
              <w:ind w:left="0"/>
              <w:jc w:val="center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</w:pPr>
            <w:r w:rsidRPr="003F22A3"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  <w:t>ОКПД 2</w:t>
            </w:r>
          </w:p>
        </w:tc>
        <w:tc>
          <w:tcPr>
            <w:tcW w:w="1985" w:type="dxa"/>
          </w:tcPr>
          <w:p w14:paraId="30FAE7E8" w14:textId="77777777" w:rsidR="003F22A3" w:rsidRPr="003F22A3" w:rsidRDefault="003F22A3" w:rsidP="003F22A3">
            <w:pPr>
              <w:ind w:left="0"/>
              <w:jc w:val="center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</w:pPr>
            <w:r w:rsidRPr="003F22A3"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  <w:t>Требования</w:t>
            </w:r>
          </w:p>
        </w:tc>
        <w:tc>
          <w:tcPr>
            <w:tcW w:w="3827" w:type="dxa"/>
          </w:tcPr>
          <w:p w14:paraId="249F7797" w14:textId="543994A8" w:rsidR="003F22A3" w:rsidRPr="003F22A3" w:rsidRDefault="003F22A3" w:rsidP="003F22A3">
            <w:pPr>
              <w:tabs>
                <w:tab w:val="left" w:pos="900"/>
                <w:tab w:val="center" w:pos="1805"/>
              </w:tabs>
              <w:ind w:left="0"/>
              <w:jc w:val="both"/>
              <w:outlineLvl w:val="9"/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  <w:tab/>
            </w:r>
            <w:r w:rsidRPr="003F22A3">
              <w:rPr>
                <w:rFonts w:ascii="Times New Roman" w:hAnsi="Times New Roman"/>
                <w:b/>
                <w:bCs/>
                <w:position w:val="0"/>
                <w:sz w:val="24"/>
                <w:szCs w:val="24"/>
              </w:rPr>
              <w:t>Примечания</w:t>
            </w:r>
          </w:p>
        </w:tc>
      </w:tr>
      <w:tr w:rsidR="003F22A3" w:rsidRPr="003F22A3" w14:paraId="071B8E5A" w14:textId="77777777" w:rsidTr="003F22A3">
        <w:tc>
          <w:tcPr>
            <w:tcW w:w="1843" w:type="dxa"/>
          </w:tcPr>
          <w:p w14:paraId="7C174EC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1501 10 100 0</w:t>
            </w:r>
          </w:p>
        </w:tc>
        <w:tc>
          <w:tcPr>
            <w:tcW w:w="1559" w:type="dxa"/>
          </w:tcPr>
          <w:p w14:paraId="2536D1C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01.11.50</w:t>
            </w:r>
          </w:p>
          <w:p w14:paraId="4319DD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10.11.50</w:t>
            </w:r>
          </w:p>
        </w:tc>
        <w:tc>
          <w:tcPr>
            <w:tcW w:w="1985" w:type="dxa"/>
          </w:tcPr>
          <w:p w14:paraId="525F425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B80CBE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E8475C1" w14:textId="77777777" w:rsidTr="003F22A3">
        <w:tc>
          <w:tcPr>
            <w:tcW w:w="1843" w:type="dxa"/>
          </w:tcPr>
          <w:p w14:paraId="4730CAF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1501 20 100 0</w:t>
            </w:r>
          </w:p>
        </w:tc>
        <w:tc>
          <w:tcPr>
            <w:tcW w:w="1559" w:type="dxa"/>
          </w:tcPr>
          <w:p w14:paraId="35E74F6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01.11.50</w:t>
            </w:r>
          </w:p>
          <w:p w14:paraId="05DD1A6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10.11.50</w:t>
            </w:r>
          </w:p>
        </w:tc>
        <w:tc>
          <w:tcPr>
            <w:tcW w:w="1985" w:type="dxa"/>
          </w:tcPr>
          <w:p w14:paraId="0E4B877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297A43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8B8964C" w14:textId="77777777" w:rsidTr="003F22A3">
        <w:tc>
          <w:tcPr>
            <w:tcW w:w="1843" w:type="dxa"/>
          </w:tcPr>
          <w:p w14:paraId="0AA62C6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1502 10 100 0</w:t>
            </w:r>
          </w:p>
        </w:tc>
        <w:tc>
          <w:tcPr>
            <w:tcW w:w="1559" w:type="dxa"/>
          </w:tcPr>
          <w:p w14:paraId="2403551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01.11.50</w:t>
            </w:r>
          </w:p>
          <w:p w14:paraId="2EE4717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10.11.50</w:t>
            </w:r>
          </w:p>
        </w:tc>
        <w:tc>
          <w:tcPr>
            <w:tcW w:w="1985" w:type="dxa"/>
          </w:tcPr>
          <w:p w14:paraId="0CE1530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B3AC58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2339B10" w14:textId="77777777" w:rsidTr="003F22A3">
        <w:tc>
          <w:tcPr>
            <w:tcW w:w="1843" w:type="dxa"/>
          </w:tcPr>
          <w:p w14:paraId="3C6ABBA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1502 90 100 0</w:t>
            </w:r>
          </w:p>
        </w:tc>
        <w:tc>
          <w:tcPr>
            <w:tcW w:w="1559" w:type="dxa"/>
          </w:tcPr>
          <w:p w14:paraId="65AE9C0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01.11.50</w:t>
            </w:r>
          </w:p>
          <w:p w14:paraId="76A5DED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10.11.50</w:t>
            </w:r>
          </w:p>
        </w:tc>
        <w:tc>
          <w:tcPr>
            <w:tcW w:w="1985" w:type="dxa"/>
          </w:tcPr>
          <w:p w14:paraId="5462AD7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8A522C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64F212D" w14:textId="77777777" w:rsidTr="003F22A3">
        <w:tc>
          <w:tcPr>
            <w:tcW w:w="1843" w:type="dxa"/>
          </w:tcPr>
          <w:p w14:paraId="30D070D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1503 00 110 0</w:t>
            </w:r>
          </w:p>
        </w:tc>
        <w:tc>
          <w:tcPr>
            <w:tcW w:w="1559" w:type="dxa"/>
          </w:tcPr>
          <w:p w14:paraId="478561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10.41.11</w:t>
            </w:r>
          </w:p>
        </w:tc>
        <w:tc>
          <w:tcPr>
            <w:tcW w:w="1985" w:type="dxa"/>
          </w:tcPr>
          <w:p w14:paraId="6306388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0B2CC2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EF82E07" w14:textId="77777777" w:rsidTr="003F22A3">
        <w:tc>
          <w:tcPr>
            <w:tcW w:w="1843" w:type="dxa"/>
          </w:tcPr>
          <w:p w14:paraId="04B8A4D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1503 00 300 0</w:t>
            </w:r>
          </w:p>
        </w:tc>
        <w:tc>
          <w:tcPr>
            <w:tcW w:w="1559" w:type="dxa"/>
          </w:tcPr>
          <w:p w14:paraId="3A98F48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10.41.11</w:t>
            </w:r>
          </w:p>
        </w:tc>
        <w:tc>
          <w:tcPr>
            <w:tcW w:w="1985" w:type="dxa"/>
          </w:tcPr>
          <w:p w14:paraId="18EA5EE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248692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E7BCAE9" w14:textId="77777777" w:rsidTr="003F22A3">
        <w:tc>
          <w:tcPr>
            <w:tcW w:w="1843" w:type="dxa"/>
          </w:tcPr>
          <w:p w14:paraId="720AA96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1507 10 100 0</w:t>
            </w:r>
          </w:p>
        </w:tc>
        <w:tc>
          <w:tcPr>
            <w:tcW w:w="1559" w:type="dxa"/>
          </w:tcPr>
          <w:p w14:paraId="1E1256C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10.41.21</w:t>
            </w:r>
          </w:p>
        </w:tc>
        <w:tc>
          <w:tcPr>
            <w:tcW w:w="1985" w:type="dxa"/>
          </w:tcPr>
          <w:p w14:paraId="4097A8C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5335CC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D479AFD" w14:textId="77777777" w:rsidTr="003F22A3">
        <w:tc>
          <w:tcPr>
            <w:tcW w:w="1843" w:type="dxa"/>
          </w:tcPr>
          <w:p w14:paraId="1E242D7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1507 90 100 0</w:t>
            </w:r>
          </w:p>
        </w:tc>
        <w:tc>
          <w:tcPr>
            <w:tcW w:w="1559" w:type="dxa"/>
          </w:tcPr>
          <w:p w14:paraId="6CF088B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10.41.51</w:t>
            </w:r>
          </w:p>
        </w:tc>
        <w:tc>
          <w:tcPr>
            <w:tcW w:w="1985" w:type="dxa"/>
          </w:tcPr>
          <w:p w14:paraId="62B8C81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5DFFF0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9F587BE" w14:textId="77777777" w:rsidTr="003F22A3">
        <w:tc>
          <w:tcPr>
            <w:tcW w:w="1843" w:type="dxa"/>
          </w:tcPr>
          <w:p w14:paraId="1F11C7E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1508 10 100 0</w:t>
            </w:r>
          </w:p>
        </w:tc>
        <w:tc>
          <w:tcPr>
            <w:tcW w:w="1559" w:type="dxa"/>
          </w:tcPr>
          <w:p w14:paraId="082DF92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10.41.22</w:t>
            </w:r>
          </w:p>
        </w:tc>
        <w:tc>
          <w:tcPr>
            <w:tcW w:w="1985" w:type="dxa"/>
          </w:tcPr>
          <w:p w14:paraId="66BB1A2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2E7996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2B55E8D" w14:textId="77777777" w:rsidTr="003F22A3">
        <w:tc>
          <w:tcPr>
            <w:tcW w:w="1843" w:type="dxa"/>
          </w:tcPr>
          <w:p w14:paraId="5B65771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1508 90 100 0</w:t>
            </w:r>
          </w:p>
        </w:tc>
        <w:tc>
          <w:tcPr>
            <w:tcW w:w="1559" w:type="dxa"/>
          </w:tcPr>
          <w:p w14:paraId="5E976D5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10.41.52</w:t>
            </w:r>
          </w:p>
        </w:tc>
        <w:tc>
          <w:tcPr>
            <w:tcW w:w="1985" w:type="dxa"/>
          </w:tcPr>
          <w:p w14:paraId="724BCD8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1194D3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E55D0B5" w14:textId="77777777" w:rsidTr="003F22A3">
        <w:tc>
          <w:tcPr>
            <w:tcW w:w="1843" w:type="dxa"/>
          </w:tcPr>
          <w:p w14:paraId="22F919F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1511 10 100 0</w:t>
            </w:r>
          </w:p>
        </w:tc>
        <w:tc>
          <w:tcPr>
            <w:tcW w:w="1559" w:type="dxa"/>
          </w:tcPr>
          <w:p w14:paraId="496520C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10.41.27</w:t>
            </w:r>
          </w:p>
        </w:tc>
        <w:tc>
          <w:tcPr>
            <w:tcW w:w="1985" w:type="dxa"/>
          </w:tcPr>
          <w:p w14:paraId="47A706D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DBD9DA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6841854" w14:textId="77777777" w:rsidTr="003F22A3">
        <w:tc>
          <w:tcPr>
            <w:tcW w:w="1843" w:type="dxa"/>
          </w:tcPr>
          <w:p w14:paraId="5D347CB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1511 90 910 0</w:t>
            </w:r>
          </w:p>
        </w:tc>
        <w:tc>
          <w:tcPr>
            <w:tcW w:w="1559" w:type="dxa"/>
          </w:tcPr>
          <w:p w14:paraId="41A0F42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10.41.57</w:t>
            </w:r>
          </w:p>
        </w:tc>
        <w:tc>
          <w:tcPr>
            <w:tcW w:w="1985" w:type="dxa"/>
          </w:tcPr>
          <w:p w14:paraId="56C2A80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4B4C8B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E526233" w14:textId="77777777" w:rsidTr="003F22A3">
        <w:tc>
          <w:tcPr>
            <w:tcW w:w="1843" w:type="dxa"/>
          </w:tcPr>
          <w:p w14:paraId="34A602D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1512 11 100 0</w:t>
            </w:r>
          </w:p>
        </w:tc>
        <w:tc>
          <w:tcPr>
            <w:tcW w:w="1559" w:type="dxa"/>
          </w:tcPr>
          <w:p w14:paraId="5FC6DD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10.41.24</w:t>
            </w:r>
          </w:p>
        </w:tc>
        <w:tc>
          <w:tcPr>
            <w:tcW w:w="1985" w:type="dxa"/>
          </w:tcPr>
          <w:p w14:paraId="6B2D301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F9B27C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7E493BA" w14:textId="77777777" w:rsidTr="003F22A3">
        <w:tc>
          <w:tcPr>
            <w:tcW w:w="1843" w:type="dxa"/>
          </w:tcPr>
          <w:p w14:paraId="798E14F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1512 19 100 0</w:t>
            </w:r>
          </w:p>
        </w:tc>
        <w:tc>
          <w:tcPr>
            <w:tcW w:w="1559" w:type="dxa"/>
          </w:tcPr>
          <w:p w14:paraId="5AC845A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10.41.54</w:t>
            </w:r>
          </w:p>
        </w:tc>
        <w:tc>
          <w:tcPr>
            <w:tcW w:w="1985" w:type="dxa"/>
          </w:tcPr>
          <w:p w14:paraId="502477A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20FEC2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3380FF1" w14:textId="77777777" w:rsidTr="003F22A3">
        <w:tc>
          <w:tcPr>
            <w:tcW w:w="1843" w:type="dxa"/>
          </w:tcPr>
          <w:p w14:paraId="7704197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1512 21 100 0</w:t>
            </w:r>
          </w:p>
        </w:tc>
        <w:tc>
          <w:tcPr>
            <w:tcW w:w="1559" w:type="dxa"/>
          </w:tcPr>
          <w:p w14:paraId="7350D9D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10.41.25</w:t>
            </w:r>
          </w:p>
        </w:tc>
        <w:tc>
          <w:tcPr>
            <w:tcW w:w="1985" w:type="dxa"/>
          </w:tcPr>
          <w:p w14:paraId="7FC20C8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268A2B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A54E7CA" w14:textId="77777777" w:rsidTr="003F22A3">
        <w:tc>
          <w:tcPr>
            <w:tcW w:w="1843" w:type="dxa"/>
          </w:tcPr>
          <w:p w14:paraId="68C85DE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1512 29 100 0</w:t>
            </w:r>
          </w:p>
        </w:tc>
        <w:tc>
          <w:tcPr>
            <w:tcW w:w="1559" w:type="dxa"/>
          </w:tcPr>
          <w:p w14:paraId="69C6459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10.41.55</w:t>
            </w:r>
          </w:p>
        </w:tc>
        <w:tc>
          <w:tcPr>
            <w:tcW w:w="1985" w:type="dxa"/>
          </w:tcPr>
          <w:p w14:paraId="7668D5A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ED91DB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C758704" w14:textId="77777777" w:rsidTr="003F22A3">
        <w:tc>
          <w:tcPr>
            <w:tcW w:w="1843" w:type="dxa"/>
          </w:tcPr>
          <w:p w14:paraId="064D1E1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1513 11 100 0</w:t>
            </w:r>
          </w:p>
        </w:tc>
        <w:tc>
          <w:tcPr>
            <w:tcW w:w="1559" w:type="dxa"/>
          </w:tcPr>
          <w:p w14:paraId="5787BC1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10.41.28</w:t>
            </w:r>
          </w:p>
        </w:tc>
        <w:tc>
          <w:tcPr>
            <w:tcW w:w="1985" w:type="dxa"/>
          </w:tcPr>
          <w:p w14:paraId="0D4845A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8A4FC7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A87D47D" w14:textId="77777777" w:rsidTr="003F22A3">
        <w:tc>
          <w:tcPr>
            <w:tcW w:w="1843" w:type="dxa"/>
          </w:tcPr>
          <w:p w14:paraId="23C989F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1513 19 300 0</w:t>
            </w:r>
          </w:p>
        </w:tc>
        <w:tc>
          <w:tcPr>
            <w:tcW w:w="1559" w:type="dxa"/>
          </w:tcPr>
          <w:p w14:paraId="05BF40B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10.41.58</w:t>
            </w:r>
          </w:p>
        </w:tc>
        <w:tc>
          <w:tcPr>
            <w:tcW w:w="1985" w:type="dxa"/>
          </w:tcPr>
          <w:p w14:paraId="15239BB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2192AB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B2D8B59" w14:textId="77777777" w:rsidTr="003F22A3">
        <w:tc>
          <w:tcPr>
            <w:tcW w:w="1843" w:type="dxa"/>
          </w:tcPr>
          <w:p w14:paraId="77EFB9D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1513 21 100 0</w:t>
            </w:r>
          </w:p>
        </w:tc>
        <w:tc>
          <w:tcPr>
            <w:tcW w:w="1559" w:type="dxa"/>
          </w:tcPr>
          <w:p w14:paraId="42B965A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10.41.29</w:t>
            </w:r>
          </w:p>
        </w:tc>
        <w:tc>
          <w:tcPr>
            <w:tcW w:w="1985" w:type="dxa"/>
          </w:tcPr>
          <w:p w14:paraId="5D7E0EA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80461E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6FEE910" w14:textId="77777777" w:rsidTr="003F22A3">
        <w:tc>
          <w:tcPr>
            <w:tcW w:w="1843" w:type="dxa"/>
          </w:tcPr>
          <w:p w14:paraId="4D47D5C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1513 29 300 0</w:t>
            </w:r>
          </w:p>
        </w:tc>
        <w:tc>
          <w:tcPr>
            <w:tcW w:w="1559" w:type="dxa"/>
          </w:tcPr>
          <w:p w14:paraId="57E05A3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10.41.29</w:t>
            </w:r>
          </w:p>
        </w:tc>
        <w:tc>
          <w:tcPr>
            <w:tcW w:w="1985" w:type="dxa"/>
          </w:tcPr>
          <w:p w14:paraId="54F157D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9C433A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E77F55F" w14:textId="77777777" w:rsidTr="003F22A3">
        <w:tc>
          <w:tcPr>
            <w:tcW w:w="1843" w:type="dxa"/>
          </w:tcPr>
          <w:p w14:paraId="7C3FB84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1514 11 100 0</w:t>
            </w:r>
          </w:p>
        </w:tc>
        <w:tc>
          <w:tcPr>
            <w:tcW w:w="1559" w:type="dxa"/>
          </w:tcPr>
          <w:p w14:paraId="338DF8E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10.41.26</w:t>
            </w:r>
          </w:p>
        </w:tc>
        <w:tc>
          <w:tcPr>
            <w:tcW w:w="1985" w:type="dxa"/>
          </w:tcPr>
          <w:p w14:paraId="68927FD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740729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257A29F" w14:textId="77777777" w:rsidTr="003F22A3">
        <w:tc>
          <w:tcPr>
            <w:tcW w:w="1843" w:type="dxa"/>
          </w:tcPr>
          <w:p w14:paraId="3B0D2F6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1514 91 100 0</w:t>
            </w:r>
          </w:p>
        </w:tc>
        <w:tc>
          <w:tcPr>
            <w:tcW w:w="1559" w:type="dxa"/>
          </w:tcPr>
          <w:p w14:paraId="03E05FD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10.41.26</w:t>
            </w:r>
          </w:p>
        </w:tc>
        <w:tc>
          <w:tcPr>
            <w:tcW w:w="1985" w:type="dxa"/>
          </w:tcPr>
          <w:p w14:paraId="51CA1B7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18B917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1A5E081" w14:textId="77777777" w:rsidTr="003F22A3">
        <w:tc>
          <w:tcPr>
            <w:tcW w:w="1843" w:type="dxa"/>
          </w:tcPr>
          <w:p w14:paraId="2706904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1514 99 100 0</w:t>
            </w:r>
          </w:p>
        </w:tc>
        <w:tc>
          <w:tcPr>
            <w:tcW w:w="1559" w:type="dxa"/>
          </w:tcPr>
          <w:p w14:paraId="41DA61B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10.41.56</w:t>
            </w:r>
          </w:p>
        </w:tc>
        <w:tc>
          <w:tcPr>
            <w:tcW w:w="1985" w:type="dxa"/>
          </w:tcPr>
          <w:p w14:paraId="71E291F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C06F30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E518A78" w14:textId="77777777" w:rsidTr="003F22A3">
        <w:tc>
          <w:tcPr>
            <w:tcW w:w="1843" w:type="dxa"/>
          </w:tcPr>
          <w:p w14:paraId="63A29EF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1515 19 100 0</w:t>
            </w:r>
          </w:p>
        </w:tc>
        <w:tc>
          <w:tcPr>
            <w:tcW w:w="1559" w:type="dxa"/>
          </w:tcPr>
          <w:p w14:paraId="70B924F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10.41.59</w:t>
            </w:r>
          </w:p>
        </w:tc>
        <w:tc>
          <w:tcPr>
            <w:tcW w:w="1985" w:type="dxa"/>
          </w:tcPr>
          <w:p w14:paraId="09CD3E7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1E2A14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16EB609" w14:textId="77777777" w:rsidTr="003F22A3">
        <w:tc>
          <w:tcPr>
            <w:tcW w:w="1843" w:type="dxa"/>
          </w:tcPr>
          <w:p w14:paraId="6939CC1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1515 21 100 0</w:t>
            </w:r>
          </w:p>
        </w:tc>
        <w:tc>
          <w:tcPr>
            <w:tcW w:w="1559" w:type="dxa"/>
          </w:tcPr>
          <w:p w14:paraId="6958B9B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10.62.14</w:t>
            </w:r>
          </w:p>
        </w:tc>
        <w:tc>
          <w:tcPr>
            <w:tcW w:w="1985" w:type="dxa"/>
          </w:tcPr>
          <w:p w14:paraId="0BDAB13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FCDB39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0176316" w14:textId="77777777" w:rsidTr="003F22A3">
        <w:tc>
          <w:tcPr>
            <w:tcW w:w="1843" w:type="dxa"/>
          </w:tcPr>
          <w:p w14:paraId="3F4A7AD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1515 29 100 0</w:t>
            </w:r>
          </w:p>
        </w:tc>
        <w:tc>
          <w:tcPr>
            <w:tcW w:w="1559" w:type="dxa"/>
          </w:tcPr>
          <w:p w14:paraId="275788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10.62.14</w:t>
            </w:r>
          </w:p>
        </w:tc>
        <w:tc>
          <w:tcPr>
            <w:tcW w:w="1985" w:type="dxa"/>
          </w:tcPr>
          <w:p w14:paraId="64284CF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91D321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B528418" w14:textId="77777777" w:rsidTr="003F22A3">
        <w:tc>
          <w:tcPr>
            <w:tcW w:w="1843" w:type="dxa"/>
          </w:tcPr>
          <w:p w14:paraId="4C412ED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1515 30 100 0</w:t>
            </w:r>
          </w:p>
        </w:tc>
        <w:tc>
          <w:tcPr>
            <w:tcW w:w="1559" w:type="dxa"/>
          </w:tcPr>
          <w:p w14:paraId="7BADCA1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10.41.59</w:t>
            </w:r>
          </w:p>
        </w:tc>
        <w:tc>
          <w:tcPr>
            <w:tcW w:w="1985" w:type="dxa"/>
          </w:tcPr>
          <w:p w14:paraId="552E96B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759CE7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C62B492" w14:textId="77777777" w:rsidTr="003F22A3">
        <w:tc>
          <w:tcPr>
            <w:tcW w:w="1843" w:type="dxa"/>
          </w:tcPr>
          <w:p w14:paraId="37A2770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1515 50 110 0</w:t>
            </w:r>
          </w:p>
        </w:tc>
        <w:tc>
          <w:tcPr>
            <w:tcW w:w="1559" w:type="dxa"/>
          </w:tcPr>
          <w:p w14:paraId="6EBDB12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10.41.59</w:t>
            </w:r>
          </w:p>
          <w:p w14:paraId="7E42A61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10.41.29</w:t>
            </w:r>
          </w:p>
        </w:tc>
        <w:tc>
          <w:tcPr>
            <w:tcW w:w="1985" w:type="dxa"/>
          </w:tcPr>
          <w:p w14:paraId="5DEAE11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6C9879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ADBC3F9" w14:textId="77777777" w:rsidTr="003F22A3">
        <w:tc>
          <w:tcPr>
            <w:tcW w:w="1843" w:type="dxa"/>
          </w:tcPr>
          <w:p w14:paraId="01B6184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1515 50 910 0</w:t>
            </w:r>
          </w:p>
        </w:tc>
        <w:tc>
          <w:tcPr>
            <w:tcW w:w="1559" w:type="dxa"/>
          </w:tcPr>
          <w:p w14:paraId="41CE7AC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10.41.59</w:t>
            </w:r>
          </w:p>
          <w:p w14:paraId="2949822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10.41.29</w:t>
            </w:r>
          </w:p>
        </w:tc>
        <w:tc>
          <w:tcPr>
            <w:tcW w:w="1985" w:type="dxa"/>
          </w:tcPr>
          <w:p w14:paraId="0413232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D387B3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33FCFCB" w14:textId="77777777" w:rsidTr="003F22A3">
        <w:tc>
          <w:tcPr>
            <w:tcW w:w="1843" w:type="dxa"/>
          </w:tcPr>
          <w:p w14:paraId="4BF9FCF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1515 90 210 0</w:t>
            </w:r>
          </w:p>
        </w:tc>
        <w:tc>
          <w:tcPr>
            <w:tcW w:w="1559" w:type="dxa"/>
          </w:tcPr>
          <w:p w14:paraId="5069D9C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10.41.59</w:t>
            </w:r>
          </w:p>
          <w:p w14:paraId="07D4AFE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10.41.29</w:t>
            </w:r>
          </w:p>
        </w:tc>
        <w:tc>
          <w:tcPr>
            <w:tcW w:w="1985" w:type="dxa"/>
          </w:tcPr>
          <w:p w14:paraId="056C765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D04265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D45FAF0" w14:textId="77777777" w:rsidTr="003F22A3">
        <w:tc>
          <w:tcPr>
            <w:tcW w:w="1843" w:type="dxa"/>
          </w:tcPr>
          <w:p w14:paraId="12135FB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1515 90 310 0</w:t>
            </w:r>
          </w:p>
        </w:tc>
        <w:tc>
          <w:tcPr>
            <w:tcW w:w="1559" w:type="dxa"/>
          </w:tcPr>
          <w:p w14:paraId="0C4B8F1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10.41.59</w:t>
            </w:r>
          </w:p>
          <w:p w14:paraId="49BDA4F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10.41.29</w:t>
            </w:r>
          </w:p>
        </w:tc>
        <w:tc>
          <w:tcPr>
            <w:tcW w:w="1985" w:type="dxa"/>
          </w:tcPr>
          <w:p w14:paraId="0B6DC33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CE6CCA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3A88DB4" w14:textId="77777777" w:rsidTr="003F22A3">
        <w:tc>
          <w:tcPr>
            <w:tcW w:w="1843" w:type="dxa"/>
          </w:tcPr>
          <w:p w14:paraId="50B87B9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1515 90 500 0</w:t>
            </w:r>
          </w:p>
        </w:tc>
        <w:tc>
          <w:tcPr>
            <w:tcW w:w="1559" w:type="dxa"/>
          </w:tcPr>
          <w:p w14:paraId="506B193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10.41.59</w:t>
            </w:r>
          </w:p>
          <w:p w14:paraId="37B425E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10.41.29</w:t>
            </w:r>
          </w:p>
        </w:tc>
        <w:tc>
          <w:tcPr>
            <w:tcW w:w="1985" w:type="dxa"/>
          </w:tcPr>
          <w:p w14:paraId="151E181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Все требования</w:t>
            </w:r>
          </w:p>
        </w:tc>
        <w:tc>
          <w:tcPr>
            <w:tcW w:w="3827" w:type="dxa"/>
          </w:tcPr>
          <w:p w14:paraId="3E8EB45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04F43A1" w14:textId="77777777" w:rsidTr="003F22A3">
        <w:tc>
          <w:tcPr>
            <w:tcW w:w="1843" w:type="dxa"/>
          </w:tcPr>
          <w:p w14:paraId="7450D2A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1515 90 700 0</w:t>
            </w:r>
          </w:p>
        </w:tc>
        <w:tc>
          <w:tcPr>
            <w:tcW w:w="1559" w:type="dxa"/>
          </w:tcPr>
          <w:p w14:paraId="5BAF686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10.41.59</w:t>
            </w:r>
          </w:p>
          <w:p w14:paraId="73460A5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10.41.29</w:t>
            </w:r>
          </w:p>
        </w:tc>
        <w:tc>
          <w:tcPr>
            <w:tcW w:w="1985" w:type="dxa"/>
          </w:tcPr>
          <w:p w14:paraId="6106B4C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951C06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D5D9738" w14:textId="77777777" w:rsidTr="003F22A3">
        <w:tc>
          <w:tcPr>
            <w:tcW w:w="1843" w:type="dxa"/>
          </w:tcPr>
          <w:p w14:paraId="6BE235E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1516 20 950 0</w:t>
            </w:r>
          </w:p>
        </w:tc>
        <w:tc>
          <w:tcPr>
            <w:tcW w:w="1559" w:type="dxa"/>
          </w:tcPr>
          <w:p w14:paraId="603AC4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10.41.60</w:t>
            </w:r>
          </w:p>
        </w:tc>
        <w:tc>
          <w:tcPr>
            <w:tcW w:w="1985" w:type="dxa"/>
          </w:tcPr>
          <w:p w14:paraId="499207D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243C80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1181325" w14:textId="77777777" w:rsidTr="003F22A3">
        <w:tc>
          <w:tcPr>
            <w:tcW w:w="1843" w:type="dxa"/>
          </w:tcPr>
          <w:p w14:paraId="0A7F480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1518 00 3</w:t>
            </w:r>
          </w:p>
        </w:tc>
        <w:tc>
          <w:tcPr>
            <w:tcW w:w="1559" w:type="dxa"/>
          </w:tcPr>
          <w:p w14:paraId="4FFA97F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20.59.20</w:t>
            </w:r>
          </w:p>
        </w:tc>
        <w:tc>
          <w:tcPr>
            <w:tcW w:w="1985" w:type="dxa"/>
          </w:tcPr>
          <w:p w14:paraId="5BA5E39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619A69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FC9377E" w14:textId="77777777" w:rsidTr="003F22A3">
        <w:tc>
          <w:tcPr>
            <w:tcW w:w="1843" w:type="dxa"/>
          </w:tcPr>
          <w:p w14:paraId="33A33FB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1518 00 910 0</w:t>
            </w:r>
          </w:p>
        </w:tc>
        <w:tc>
          <w:tcPr>
            <w:tcW w:w="1559" w:type="dxa"/>
          </w:tcPr>
          <w:p w14:paraId="18CF4D8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20.59.20</w:t>
            </w:r>
          </w:p>
        </w:tc>
        <w:tc>
          <w:tcPr>
            <w:tcW w:w="1985" w:type="dxa"/>
          </w:tcPr>
          <w:p w14:paraId="63DF1BC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13956F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8647008" w14:textId="77777777" w:rsidTr="003F22A3">
        <w:tc>
          <w:tcPr>
            <w:tcW w:w="1843" w:type="dxa"/>
          </w:tcPr>
          <w:p w14:paraId="35628B6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1518 00 950 0</w:t>
            </w:r>
          </w:p>
        </w:tc>
        <w:tc>
          <w:tcPr>
            <w:tcW w:w="1559" w:type="dxa"/>
          </w:tcPr>
          <w:p w14:paraId="2089ECD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20.59.20</w:t>
            </w:r>
          </w:p>
        </w:tc>
        <w:tc>
          <w:tcPr>
            <w:tcW w:w="1985" w:type="dxa"/>
          </w:tcPr>
          <w:p w14:paraId="664F686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F659DD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E117974" w14:textId="77777777" w:rsidTr="003F22A3">
        <w:tc>
          <w:tcPr>
            <w:tcW w:w="1843" w:type="dxa"/>
          </w:tcPr>
          <w:p w14:paraId="502ACE9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1520 00 000 0</w:t>
            </w:r>
          </w:p>
        </w:tc>
        <w:tc>
          <w:tcPr>
            <w:tcW w:w="1559" w:type="dxa"/>
          </w:tcPr>
          <w:p w14:paraId="1543DE4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20.41.10</w:t>
            </w:r>
          </w:p>
        </w:tc>
        <w:tc>
          <w:tcPr>
            <w:tcW w:w="1985" w:type="dxa"/>
          </w:tcPr>
          <w:p w14:paraId="67B333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0D7B39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BDAFF16" w14:textId="77777777" w:rsidTr="003F22A3">
        <w:tc>
          <w:tcPr>
            <w:tcW w:w="1843" w:type="dxa"/>
          </w:tcPr>
          <w:p w14:paraId="0F6D299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1521</w:t>
            </w:r>
          </w:p>
        </w:tc>
        <w:tc>
          <w:tcPr>
            <w:tcW w:w="1559" w:type="dxa"/>
          </w:tcPr>
          <w:p w14:paraId="69E04BA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10.62.14</w:t>
            </w:r>
          </w:p>
        </w:tc>
        <w:tc>
          <w:tcPr>
            <w:tcW w:w="1985" w:type="dxa"/>
          </w:tcPr>
          <w:p w14:paraId="5CC35DC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DF1446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78D342B" w14:textId="77777777" w:rsidTr="003F22A3">
        <w:tc>
          <w:tcPr>
            <w:tcW w:w="1843" w:type="dxa"/>
          </w:tcPr>
          <w:p w14:paraId="5B78C1A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1522</w:t>
            </w:r>
          </w:p>
        </w:tc>
        <w:tc>
          <w:tcPr>
            <w:tcW w:w="1559" w:type="dxa"/>
          </w:tcPr>
          <w:p w14:paraId="42A9717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10.41.72</w:t>
            </w:r>
          </w:p>
        </w:tc>
        <w:tc>
          <w:tcPr>
            <w:tcW w:w="1985" w:type="dxa"/>
          </w:tcPr>
          <w:p w14:paraId="7972C79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3607C4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AD12F0B" w14:textId="77777777" w:rsidTr="003F22A3">
        <w:tc>
          <w:tcPr>
            <w:tcW w:w="1843" w:type="dxa"/>
          </w:tcPr>
          <w:p w14:paraId="2F17372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2207 10 000 0</w:t>
            </w:r>
          </w:p>
        </w:tc>
        <w:tc>
          <w:tcPr>
            <w:tcW w:w="1559" w:type="dxa"/>
          </w:tcPr>
          <w:p w14:paraId="28ACA63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20.14.74</w:t>
            </w:r>
          </w:p>
        </w:tc>
        <w:tc>
          <w:tcPr>
            <w:tcW w:w="1985" w:type="dxa"/>
          </w:tcPr>
          <w:p w14:paraId="0271894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8AB9DCA" w14:textId="6F0F6CF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При техническом использовании, НЕ для </w:t>
            </w: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использования в качестве пищевой продукции</w:t>
            </w:r>
          </w:p>
        </w:tc>
      </w:tr>
      <w:tr w:rsidR="003F22A3" w:rsidRPr="003F22A3" w14:paraId="4F90B004" w14:textId="77777777" w:rsidTr="003F22A3">
        <w:tc>
          <w:tcPr>
            <w:tcW w:w="1843" w:type="dxa"/>
          </w:tcPr>
          <w:p w14:paraId="56068F9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2501 00 310 0</w:t>
            </w:r>
          </w:p>
        </w:tc>
        <w:tc>
          <w:tcPr>
            <w:tcW w:w="1559" w:type="dxa"/>
          </w:tcPr>
          <w:p w14:paraId="54C052F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08.93.10</w:t>
            </w:r>
          </w:p>
          <w:p w14:paraId="713C0B9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10.84.30</w:t>
            </w:r>
          </w:p>
        </w:tc>
        <w:tc>
          <w:tcPr>
            <w:tcW w:w="1985" w:type="dxa"/>
          </w:tcPr>
          <w:p w14:paraId="2795D11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9821C9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DC8476E" w14:textId="77777777" w:rsidTr="003F22A3">
        <w:tc>
          <w:tcPr>
            <w:tcW w:w="1843" w:type="dxa"/>
          </w:tcPr>
          <w:p w14:paraId="7CBD626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2401 00 510 0</w:t>
            </w:r>
          </w:p>
        </w:tc>
        <w:tc>
          <w:tcPr>
            <w:tcW w:w="1559" w:type="dxa"/>
          </w:tcPr>
          <w:p w14:paraId="08748779" w14:textId="0495EDB4" w:rsidR="003F22A3" w:rsidRPr="003F22A3" w:rsidRDefault="00024EBD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024EBD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01.15.10</w:t>
            </w:r>
          </w:p>
        </w:tc>
        <w:tc>
          <w:tcPr>
            <w:tcW w:w="1985" w:type="dxa"/>
          </w:tcPr>
          <w:p w14:paraId="797DEB3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EB5C15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5FA9855" w14:textId="77777777" w:rsidTr="003F22A3">
        <w:tc>
          <w:tcPr>
            <w:tcW w:w="1843" w:type="dxa"/>
          </w:tcPr>
          <w:p w14:paraId="176932C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2501 00 990 0</w:t>
            </w:r>
          </w:p>
        </w:tc>
        <w:tc>
          <w:tcPr>
            <w:tcW w:w="1559" w:type="dxa"/>
          </w:tcPr>
          <w:p w14:paraId="39CE0B1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08.93.10</w:t>
            </w:r>
          </w:p>
          <w:p w14:paraId="308CEC9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10.84.30</w:t>
            </w:r>
          </w:p>
        </w:tc>
        <w:tc>
          <w:tcPr>
            <w:tcW w:w="1985" w:type="dxa"/>
          </w:tcPr>
          <w:p w14:paraId="295D384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844799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64DC656" w14:textId="77777777" w:rsidTr="003F22A3">
        <w:tc>
          <w:tcPr>
            <w:tcW w:w="1843" w:type="dxa"/>
          </w:tcPr>
          <w:p w14:paraId="29B2F17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2502 00 000 0</w:t>
            </w:r>
          </w:p>
        </w:tc>
        <w:tc>
          <w:tcPr>
            <w:tcW w:w="1559" w:type="dxa"/>
          </w:tcPr>
          <w:p w14:paraId="50E6FE9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08.91.12</w:t>
            </w:r>
          </w:p>
        </w:tc>
        <w:tc>
          <w:tcPr>
            <w:tcW w:w="1985" w:type="dxa"/>
          </w:tcPr>
          <w:p w14:paraId="48C1807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26ACD2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75FDBA2" w14:textId="77777777" w:rsidTr="003F22A3">
        <w:tc>
          <w:tcPr>
            <w:tcW w:w="1843" w:type="dxa"/>
          </w:tcPr>
          <w:p w14:paraId="40BE914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2503  </w:t>
            </w:r>
          </w:p>
        </w:tc>
        <w:tc>
          <w:tcPr>
            <w:tcW w:w="1559" w:type="dxa"/>
          </w:tcPr>
          <w:p w14:paraId="69D942C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08.91.12</w:t>
            </w:r>
          </w:p>
          <w:p w14:paraId="4EE416F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20.13.66</w:t>
            </w:r>
          </w:p>
        </w:tc>
        <w:tc>
          <w:tcPr>
            <w:tcW w:w="1985" w:type="dxa"/>
          </w:tcPr>
          <w:p w14:paraId="1F52354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FD206E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1B4CB56" w14:textId="77777777" w:rsidTr="003F22A3">
        <w:tc>
          <w:tcPr>
            <w:tcW w:w="1843" w:type="dxa"/>
          </w:tcPr>
          <w:p w14:paraId="2379982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2504 </w:t>
            </w:r>
          </w:p>
        </w:tc>
        <w:tc>
          <w:tcPr>
            <w:tcW w:w="1559" w:type="dxa"/>
          </w:tcPr>
          <w:p w14:paraId="0ACF539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08.99.29</w:t>
            </w:r>
          </w:p>
        </w:tc>
        <w:tc>
          <w:tcPr>
            <w:tcW w:w="1985" w:type="dxa"/>
          </w:tcPr>
          <w:p w14:paraId="4EC64A2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818926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F9C68E5" w14:textId="77777777" w:rsidTr="003F22A3">
        <w:tc>
          <w:tcPr>
            <w:tcW w:w="1843" w:type="dxa"/>
            <w:vMerge w:val="restart"/>
          </w:tcPr>
          <w:p w14:paraId="1FE9873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2505 </w:t>
            </w:r>
          </w:p>
        </w:tc>
        <w:tc>
          <w:tcPr>
            <w:tcW w:w="1559" w:type="dxa"/>
            <w:vMerge w:val="restart"/>
          </w:tcPr>
          <w:p w14:paraId="5CF6500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08.12.11</w:t>
            </w:r>
          </w:p>
        </w:tc>
        <w:tc>
          <w:tcPr>
            <w:tcW w:w="1985" w:type="dxa"/>
          </w:tcPr>
          <w:p w14:paraId="70691C1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B66BE3A" w14:textId="10F66483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014</w:t>
            </w:r>
          </w:p>
        </w:tc>
      </w:tr>
      <w:tr w:rsidR="003F22A3" w:rsidRPr="003F22A3" w14:paraId="1DC7A8AD" w14:textId="77777777" w:rsidTr="003F22A3">
        <w:tc>
          <w:tcPr>
            <w:tcW w:w="1843" w:type="dxa"/>
            <w:vMerge/>
          </w:tcPr>
          <w:p w14:paraId="2E71116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42B4773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204DCBE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63931CE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Пески природные всех видов, окрашенные или неокрашенные, кроме металлоносных песков группы 26, используемые в практике хозяйственно-питьевого водоснабжения</w:t>
            </w:r>
          </w:p>
        </w:tc>
      </w:tr>
      <w:tr w:rsidR="003F22A3" w:rsidRPr="003F22A3" w14:paraId="25A43C20" w14:textId="77777777" w:rsidTr="003F22A3">
        <w:tc>
          <w:tcPr>
            <w:tcW w:w="1843" w:type="dxa"/>
          </w:tcPr>
          <w:p w14:paraId="0F9EAC8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2506</w:t>
            </w:r>
          </w:p>
        </w:tc>
        <w:tc>
          <w:tcPr>
            <w:tcW w:w="1559" w:type="dxa"/>
          </w:tcPr>
          <w:p w14:paraId="554D429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08.99.29</w:t>
            </w:r>
          </w:p>
        </w:tc>
        <w:tc>
          <w:tcPr>
            <w:tcW w:w="1985" w:type="dxa"/>
          </w:tcPr>
          <w:p w14:paraId="100026E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0E1E89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60E5F32" w14:textId="77777777" w:rsidTr="003F22A3">
        <w:tc>
          <w:tcPr>
            <w:tcW w:w="1843" w:type="dxa"/>
          </w:tcPr>
          <w:p w14:paraId="28A360A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2507</w:t>
            </w:r>
          </w:p>
        </w:tc>
        <w:tc>
          <w:tcPr>
            <w:tcW w:w="1559" w:type="dxa"/>
          </w:tcPr>
          <w:p w14:paraId="1EC0D0E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08.12.21</w:t>
            </w:r>
          </w:p>
        </w:tc>
        <w:tc>
          <w:tcPr>
            <w:tcW w:w="1985" w:type="dxa"/>
          </w:tcPr>
          <w:p w14:paraId="6619D6C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8523D8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B7CD684" w14:textId="77777777" w:rsidTr="003F22A3">
        <w:tc>
          <w:tcPr>
            <w:tcW w:w="1843" w:type="dxa"/>
            <w:vMerge w:val="restart"/>
          </w:tcPr>
          <w:p w14:paraId="0066D92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2508</w:t>
            </w:r>
          </w:p>
        </w:tc>
        <w:tc>
          <w:tcPr>
            <w:tcW w:w="1559" w:type="dxa"/>
            <w:vMerge w:val="restart"/>
          </w:tcPr>
          <w:p w14:paraId="04A4AA4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08.12.22</w:t>
            </w:r>
          </w:p>
        </w:tc>
        <w:tc>
          <w:tcPr>
            <w:tcW w:w="1985" w:type="dxa"/>
          </w:tcPr>
          <w:p w14:paraId="3C24E66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EA783E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37DB28D" w14:textId="77777777" w:rsidTr="003F22A3">
        <w:tc>
          <w:tcPr>
            <w:tcW w:w="1843" w:type="dxa"/>
            <w:vMerge/>
          </w:tcPr>
          <w:p w14:paraId="6F3E617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472CFD9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2408BBD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E1B970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Глины прочие (исключая вспученные глины товарной позиции 6806), андалузит, кианит и силлиманит, кальцинированные или </w:t>
            </w: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некальцинированные</w:t>
            </w:r>
            <w:proofErr w:type="spellEnd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; муллит; земли шамотные или </w:t>
            </w: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динасовые</w:t>
            </w:r>
            <w:proofErr w:type="spellEnd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, используемые в практике хозяйственно-питьевого водоснабжения</w:t>
            </w:r>
          </w:p>
        </w:tc>
      </w:tr>
      <w:tr w:rsidR="003F22A3" w:rsidRPr="003F22A3" w14:paraId="4CF10CA0" w14:textId="77777777" w:rsidTr="003F22A3">
        <w:tc>
          <w:tcPr>
            <w:tcW w:w="1843" w:type="dxa"/>
          </w:tcPr>
          <w:p w14:paraId="083777F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2509</w:t>
            </w:r>
          </w:p>
        </w:tc>
        <w:tc>
          <w:tcPr>
            <w:tcW w:w="1559" w:type="dxa"/>
          </w:tcPr>
          <w:p w14:paraId="5301B65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08.11.30</w:t>
            </w:r>
          </w:p>
        </w:tc>
        <w:tc>
          <w:tcPr>
            <w:tcW w:w="1985" w:type="dxa"/>
          </w:tcPr>
          <w:p w14:paraId="03BCF44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2F35AD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0A0C58A" w14:textId="77777777" w:rsidTr="003F22A3">
        <w:tc>
          <w:tcPr>
            <w:tcW w:w="1843" w:type="dxa"/>
          </w:tcPr>
          <w:p w14:paraId="567E2F2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2510</w:t>
            </w:r>
          </w:p>
        </w:tc>
        <w:tc>
          <w:tcPr>
            <w:tcW w:w="1559" w:type="dxa"/>
          </w:tcPr>
          <w:p w14:paraId="41E360D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08.91.11</w:t>
            </w:r>
          </w:p>
        </w:tc>
        <w:tc>
          <w:tcPr>
            <w:tcW w:w="1985" w:type="dxa"/>
          </w:tcPr>
          <w:p w14:paraId="4B067C4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2DBADA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B0932FD" w14:textId="77777777" w:rsidTr="003F22A3">
        <w:tc>
          <w:tcPr>
            <w:tcW w:w="1843" w:type="dxa"/>
          </w:tcPr>
          <w:p w14:paraId="42C726F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2511</w:t>
            </w:r>
          </w:p>
        </w:tc>
        <w:tc>
          <w:tcPr>
            <w:tcW w:w="1559" w:type="dxa"/>
          </w:tcPr>
          <w:p w14:paraId="6D2F61F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08.91.19</w:t>
            </w:r>
          </w:p>
        </w:tc>
        <w:tc>
          <w:tcPr>
            <w:tcW w:w="1985" w:type="dxa"/>
          </w:tcPr>
          <w:p w14:paraId="4DCD56E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98CD66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02ABB4F" w14:textId="77777777" w:rsidTr="003F22A3">
        <w:tc>
          <w:tcPr>
            <w:tcW w:w="1843" w:type="dxa"/>
            <w:vMerge w:val="restart"/>
          </w:tcPr>
          <w:p w14:paraId="7AF5CF0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2512</w:t>
            </w:r>
          </w:p>
        </w:tc>
        <w:tc>
          <w:tcPr>
            <w:tcW w:w="1559" w:type="dxa"/>
            <w:vMerge w:val="restart"/>
          </w:tcPr>
          <w:p w14:paraId="4314257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08.99.29</w:t>
            </w:r>
          </w:p>
        </w:tc>
        <w:tc>
          <w:tcPr>
            <w:tcW w:w="1985" w:type="dxa"/>
          </w:tcPr>
          <w:p w14:paraId="76ED617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BC06D3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DFD16BA" w14:textId="77777777" w:rsidTr="003F22A3">
        <w:tc>
          <w:tcPr>
            <w:tcW w:w="1843" w:type="dxa"/>
            <w:vMerge/>
          </w:tcPr>
          <w:p w14:paraId="3260A7D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4114549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43FE5BD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1015C39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Земли инфузорные кремнистые (например, кизельгур, трепел и диатомит) и аналогичные кремнистые земли, кальцинированные или </w:t>
            </w: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некальцинированные</w:t>
            </w:r>
            <w:proofErr w:type="spellEnd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, с удельным весом 1 или менее, используемые в практике хозяйственно-питьевого водоснабжения</w:t>
            </w:r>
          </w:p>
        </w:tc>
      </w:tr>
      <w:tr w:rsidR="003F22A3" w:rsidRPr="003F22A3" w14:paraId="1F7B9F6D" w14:textId="77777777" w:rsidTr="003F22A3">
        <w:tc>
          <w:tcPr>
            <w:tcW w:w="1843" w:type="dxa"/>
          </w:tcPr>
          <w:p w14:paraId="615DB11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2513</w:t>
            </w:r>
          </w:p>
        </w:tc>
        <w:tc>
          <w:tcPr>
            <w:tcW w:w="1559" w:type="dxa"/>
          </w:tcPr>
          <w:p w14:paraId="626093A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08.99.22</w:t>
            </w:r>
          </w:p>
        </w:tc>
        <w:tc>
          <w:tcPr>
            <w:tcW w:w="1985" w:type="dxa"/>
          </w:tcPr>
          <w:p w14:paraId="2E0E548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6CC879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18BFA61" w14:textId="77777777" w:rsidTr="003F22A3">
        <w:tc>
          <w:tcPr>
            <w:tcW w:w="1843" w:type="dxa"/>
          </w:tcPr>
          <w:p w14:paraId="649FE92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2514</w:t>
            </w:r>
          </w:p>
        </w:tc>
        <w:tc>
          <w:tcPr>
            <w:tcW w:w="1559" w:type="dxa"/>
          </w:tcPr>
          <w:p w14:paraId="65C0146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08.11.40</w:t>
            </w:r>
          </w:p>
        </w:tc>
        <w:tc>
          <w:tcPr>
            <w:tcW w:w="1985" w:type="dxa"/>
          </w:tcPr>
          <w:p w14:paraId="14DB4C5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C0D9EA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F1BCAD2" w14:textId="77777777" w:rsidTr="003F22A3">
        <w:tc>
          <w:tcPr>
            <w:tcW w:w="1843" w:type="dxa"/>
          </w:tcPr>
          <w:p w14:paraId="22113E4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2515</w:t>
            </w:r>
          </w:p>
        </w:tc>
        <w:tc>
          <w:tcPr>
            <w:tcW w:w="1559" w:type="dxa"/>
          </w:tcPr>
          <w:p w14:paraId="0A8FA22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08.11.11</w:t>
            </w:r>
          </w:p>
        </w:tc>
        <w:tc>
          <w:tcPr>
            <w:tcW w:w="1985" w:type="dxa"/>
          </w:tcPr>
          <w:p w14:paraId="434D9DD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3AE41B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E3A2982" w14:textId="77777777" w:rsidTr="003F22A3">
        <w:tc>
          <w:tcPr>
            <w:tcW w:w="1843" w:type="dxa"/>
          </w:tcPr>
          <w:p w14:paraId="08409CC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2516</w:t>
            </w:r>
          </w:p>
        </w:tc>
        <w:tc>
          <w:tcPr>
            <w:tcW w:w="1559" w:type="dxa"/>
          </w:tcPr>
          <w:p w14:paraId="31CA500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08.11.12</w:t>
            </w:r>
          </w:p>
        </w:tc>
        <w:tc>
          <w:tcPr>
            <w:tcW w:w="1985" w:type="dxa"/>
          </w:tcPr>
          <w:p w14:paraId="396C49E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A5BC8F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2920C9C" w14:textId="77777777" w:rsidTr="003F22A3">
        <w:tc>
          <w:tcPr>
            <w:tcW w:w="1843" w:type="dxa"/>
          </w:tcPr>
          <w:p w14:paraId="185768C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2517</w:t>
            </w:r>
          </w:p>
        </w:tc>
        <w:tc>
          <w:tcPr>
            <w:tcW w:w="1559" w:type="dxa"/>
          </w:tcPr>
          <w:p w14:paraId="6C5A3F6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08.12.12</w:t>
            </w:r>
          </w:p>
        </w:tc>
        <w:tc>
          <w:tcPr>
            <w:tcW w:w="1985" w:type="dxa"/>
          </w:tcPr>
          <w:p w14:paraId="5D4022D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085A831" w14:textId="30079465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014</w:t>
            </w:r>
          </w:p>
        </w:tc>
      </w:tr>
      <w:tr w:rsidR="003F22A3" w:rsidRPr="003F22A3" w14:paraId="1D93913E" w14:textId="77777777" w:rsidTr="003F22A3">
        <w:tc>
          <w:tcPr>
            <w:tcW w:w="1843" w:type="dxa"/>
          </w:tcPr>
          <w:p w14:paraId="57FA87F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2518</w:t>
            </w:r>
          </w:p>
        </w:tc>
        <w:tc>
          <w:tcPr>
            <w:tcW w:w="1559" w:type="dxa"/>
          </w:tcPr>
          <w:p w14:paraId="413F55D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08.11.30</w:t>
            </w:r>
          </w:p>
        </w:tc>
        <w:tc>
          <w:tcPr>
            <w:tcW w:w="1985" w:type="dxa"/>
          </w:tcPr>
          <w:p w14:paraId="35CD6E0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503CB1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B5399EA" w14:textId="77777777" w:rsidTr="003F22A3">
        <w:tc>
          <w:tcPr>
            <w:tcW w:w="1843" w:type="dxa"/>
          </w:tcPr>
          <w:p w14:paraId="4137C77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2519</w:t>
            </w:r>
          </w:p>
        </w:tc>
        <w:tc>
          <w:tcPr>
            <w:tcW w:w="1559" w:type="dxa"/>
          </w:tcPr>
          <w:p w14:paraId="13EC3F8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08.99.29</w:t>
            </w:r>
          </w:p>
        </w:tc>
        <w:tc>
          <w:tcPr>
            <w:tcW w:w="1985" w:type="dxa"/>
          </w:tcPr>
          <w:p w14:paraId="694DFE5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0229FA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1057FE7" w14:textId="77777777" w:rsidTr="003F22A3">
        <w:tc>
          <w:tcPr>
            <w:tcW w:w="1843" w:type="dxa"/>
          </w:tcPr>
          <w:p w14:paraId="5144948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2520</w:t>
            </w:r>
          </w:p>
        </w:tc>
        <w:tc>
          <w:tcPr>
            <w:tcW w:w="1559" w:type="dxa"/>
          </w:tcPr>
          <w:p w14:paraId="4F02D5E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08.11.20</w:t>
            </w:r>
          </w:p>
        </w:tc>
        <w:tc>
          <w:tcPr>
            <w:tcW w:w="1985" w:type="dxa"/>
          </w:tcPr>
          <w:p w14:paraId="3AD42CF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8CD24B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D74ACBC" w14:textId="77777777" w:rsidTr="003F22A3">
        <w:tc>
          <w:tcPr>
            <w:tcW w:w="1843" w:type="dxa"/>
          </w:tcPr>
          <w:p w14:paraId="7B08A67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2521</w:t>
            </w:r>
          </w:p>
        </w:tc>
        <w:tc>
          <w:tcPr>
            <w:tcW w:w="1559" w:type="dxa"/>
          </w:tcPr>
          <w:p w14:paraId="15E6420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08.11.20</w:t>
            </w:r>
          </w:p>
        </w:tc>
        <w:tc>
          <w:tcPr>
            <w:tcW w:w="1985" w:type="dxa"/>
          </w:tcPr>
          <w:p w14:paraId="3D80B01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CEFFAC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46E0208" w14:textId="77777777" w:rsidTr="003F22A3">
        <w:tc>
          <w:tcPr>
            <w:tcW w:w="1843" w:type="dxa"/>
          </w:tcPr>
          <w:p w14:paraId="30139F9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2522</w:t>
            </w:r>
          </w:p>
        </w:tc>
        <w:tc>
          <w:tcPr>
            <w:tcW w:w="1559" w:type="dxa"/>
          </w:tcPr>
          <w:p w14:paraId="7BDDF78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23.52.10</w:t>
            </w:r>
          </w:p>
        </w:tc>
        <w:tc>
          <w:tcPr>
            <w:tcW w:w="1985" w:type="dxa"/>
          </w:tcPr>
          <w:p w14:paraId="0D6F206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B3A3E1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982BDA6" w14:textId="77777777" w:rsidTr="003F22A3">
        <w:tc>
          <w:tcPr>
            <w:tcW w:w="1843" w:type="dxa"/>
          </w:tcPr>
          <w:p w14:paraId="0B50AD9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2523</w:t>
            </w:r>
          </w:p>
        </w:tc>
        <w:tc>
          <w:tcPr>
            <w:tcW w:w="1559" w:type="dxa"/>
          </w:tcPr>
          <w:p w14:paraId="311F8A8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23.51.11</w:t>
            </w:r>
          </w:p>
        </w:tc>
        <w:tc>
          <w:tcPr>
            <w:tcW w:w="1985" w:type="dxa"/>
          </w:tcPr>
          <w:p w14:paraId="2211A09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94A1134" w14:textId="551EDC42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014</w:t>
            </w:r>
          </w:p>
        </w:tc>
      </w:tr>
      <w:tr w:rsidR="003F22A3" w:rsidRPr="003F22A3" w14:paraId="3A896833" w14:textId="77777777" w:rsidTr="003F22A3">
        <w:tc>
          <w:tcPr>
            <w:tcW w:w="1843" w:type="dxa"/>
          </w:tcPr>
          <w:p w14:paraId="37B2674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2524</w:t>
            </w:r>
          </w:p>
        </w:tc>
        <w:tc>
          <w:tcPr>
            <w:tcW w:w="1559" w:type="dxa"/>
          </w:tcPr>
          <w:p w14:paraId="52306D0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08.99.29</w:t>
            </w:r>
          </w:p>
        </w:tc>
        <w:tc>
          <w:tcPr>
            <w:tcW w:w="1985" w:type="dxa"/>
          </w:tcPr>
          <w:p w14:paraId="26D275E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3024E7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7EB3292" w14:textId="77777777" w:rsidTr="003F22A3">
        <w:tc>
          <w:tcPr>
            <w:tcW w:w="1843" w:type="dxa"/>
          </w:tcPr>
          <w:p w14:paraId="446F4A4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2525</w:t>
            </w:r>
          </w:p>
        </w:tc>
        <w:tc>
          <w:tcPr>
            <w:tcW w:w="1559" w:type="dxa"/>
          </w:tcPr>
          <w:p w14:paraId="7C80CF1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08.99.29</w:t>
            </w:r>
          </w:p>
        </w:tc>
        <w:tc>
          <w:tcPr>
            <w:tcW w:w="1985" w:type="dxa"/>
          </w:tcPr>
          <w:p w14:paraId="7495B4F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E4D560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0E60C5B" w14:textId="77777777" w:rsidTr="003F22A3">
        <w:tc>
          <w:tcPr>
            <w:tcW w:w="1843" w:type="dxa"/>
          </w:tcPr>
          <w:p w14:paraId="450002E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2526</w:t>
            </w:r>
          </w:p>
        </w:tc>
        <w:tc>
          <w:tcPr>
            <w:tcW w:w="1559" w:type="dxa"/>
          </w:tcPr>
          <w:p w14:paraId="2C7D098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08.99.29</w:t>
            </w:r>
          </w:p>
        </w:tc>
        <w:tc>
          <w:tcPr>
            <w:tcW w:w="1985" w:type="dxa"/>
          </w:tcPr>
          <w:p w14:paraId="53E43CB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5F91D4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4F94962" w14:textId="77777777" w:rsidTr="003F22A3">
        <w:tc>
          <w:tcPr>
            <w:tcW w:w="1843" w:type="dxa"/>
          </w:tcPr>
          <w:p w14:paraId="4474E2C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2528</w:t>
            </w:r>
          </w:p>
        </w:tc>
        <w:tc>
          <w:tcPr>
            <w:tcW w:w="1559" w:type="dxa"/>
          </w:tcPr>
          <w:p w14:paraId="532D303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08.91.19</w:t>
            </w:r>
          </w:p>
        </w:tc>
        <w:tc>
          <w:tcPr>
            <w:tcW w:w="1985" w:type="dxa"/>
          </w:tcPr>
          <w:p w14:paraId="07A020E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51AECC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609389C" w14:textId="77777777" w:rsidTr="003F22A3">
        <w:tc>
          <w:tcPr>
            <w:tcW w:w="1843" w:type="dxa"/>
          </w:tcPr>
          <w:p w14:paraId="3A8100F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2529</w:t>
            </w:r>
          </w:p>
        </w:tc>
        <w:tc>
          <w:tcPr>
            <w:tcW w:w="1559" w:type="dxa"/>
          </w:tcPr>
          <w:p w14:paraId="020E6E0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08.99.29</w:t>
            </w:r>
          </w:p>
        </w:tc>
        <w:tc>
          <w:tcPr>
            <w:tcW w:w="1985" w:type="dxa"/>
          </w:tcPr>
          <w:p w14:paraId="7E9EDC4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F75675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F167D4C" w14:textId="77777777" w:rsidTr="003F22A3">
        <w:tc>
          <w:tcPr>
            <w:tcW w:w="1843" w:type="dxa"/>
          </w:tcPr>
          <w:p w14:paraId="6ACD9CA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2530</w:t>
            </w:r>
          </w:p>
        </w:tc>
        <w:tc>
          <w:tcPr>
            <w:tcW w:w="1559" w:type="dxa"/>
          </w:tcPr>
          <w:p w14:paraId="6CFE8BC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08.99.29</w:t>
            </w:r>
          </w:p>
        </w:tc>
        <w:tc>
          <w:tcPr>
            <w:tcW w:w="1985" w:type="dxa"/>
          </w:tcPr>
          <w:p w14:paraId="7C46240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9E19B7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3D141CF" w14:textId="77777777" w:rsidTr="003F22A3">
        <w:tc>
          <w:tcPr>
            <w:tcW w:w="1843" w:type="dxa"/>
          </w:tcPr>
          <w:p w14:paraId="2CD1AE9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26</w:t>
            </w:r>
          </w:p>
        </w:tc>
        <w:tc>
          <w:tcPr>
            <w:tcW w:w="1559" w:type="dxa"/>
          </w:tcPr>
          <w:p w14:paraId="0324AD5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07.10.10</w:t>
            </w:r>
          </w:p>
        </w:tc>
        <w:tc>
          <w:tcPr>
            <w:tcW w:w="1985" w:type="dxa"/>
          </w:tcPr>
          <w:p w14:paraId="311B3A4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C9679F2" w14:textId="17ACFFDD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014</w:t>
            </w:r>
          </w:p>
        </w:tc>
      </w:tr>
      <w:tr w:rsidR="003F22A3" w:rsidRPr="003F22A3" w14:paraId="62A5F167" w14:textId="77777777" w:rsidTr="003F22A3">
        <w:tc>
          <w:tcPr>
            <w:tcW w:w="1843" w:type="dxa"/>
          </w:tcPr>
          <w:p w14:paraId="7DD676A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2701</w:t>
            </w:r>
          </w:p>
        </w:tc>
        <w:tc>
          <w:tcPr>
            <w:tcW w:w="1559" w:type="dxa"/>
          </w:tcPr>
          <w:p w14:paraId="2792669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05.20.10</w:t>
            </w:r>
          </w:p>
          <w:p w14:paraId="36778AC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05.10.10</w:t>
            </w:r>
          </w:p>
        </w:tc>
        <w:tc>
          <w:tcPr>
            <w:tcW w:w="1985" w:type="dxa"/>
          </w:tcPr>
          <w:p w14:paraId="2312A8F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DE7DA14" w14:textId="58C9848D" w:rsidR="003F22A3" w:rsidRPr="003F22A3" w:rsidRDefault="003F22A3" w:rsidP="003F22A3">
            <w:pPr>
              <w:tabs>
                <w:tab w:val="left" w:pos="600"/>
              </w:tabs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роме продукции, используемой в качестве топлива</w:t>
            </w:r>
          </w:p>
        </w:tc>
      </w:tr>
      <w:tr w:rsidR="003F22A3" w:rsidRPr="003F22A3" w14:paraId="07954C0A" w14:textId="77777777" w:rsidTr="003F22A3">
        <w:tc>
          <w:tcPr>
            <w:tcW w:w="1843" w:type="dxa"/>
          </w:tcPr>
          <w:p w14:paraId="132AE8D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2702</w:t>
            </w:r>
          </w:p>
        </w:tc>
        <w:tc>
          <w:tcPr>
            <w:tcW w:w="1559" w:type="dxa"/>
          </w:tcPr>
          <w:p w14:paraId="7033539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19.30.12</w:t>
            </w:r>
          </w:p>
        </w:tc>
        <w:tc>
          <w:tcPr>
            <w:tcW w:w="1985" w:type="dxa"/>
          </w:tcPr>
          <w:p w14:paraId="7C1A159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FBAAD41" w14:textId="6F75984C" w:rsidR="003F22A3" w:rsidRPr="003F22A3" w:rsidRDefault="003F22A3" w:rsidP="003F22A3">
            <w:pPr>
              <w:tabs>
                <w:tab w:val="left" w:pos="600"/>
              </w:tabs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24529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роме продукции, используемой в качестве топлива</w:t>
            </w:r>
          </w:p>
        </w:tc>
      </w:tr>
      <w:tr w:rsidR="003F22A3" w:rsidRPr="003F22A3" w14:paraId="1204FB9C" w14:textId="77777777" w:rsidTr="003F22A3">
        <w:tc>
          <w:tcPr>
            <w:tcW w:w="1843" w:type="dxa"/>
          </w:tcPr>
          <w:p w14:paraId="0592E2A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2703</w:t>
            </w:r>
          </w:p>
        </w:tc>
        <w:tc>
          <w:tcPr>
            <w:tcW w:w="1559" w:type="dxa"/>
          </w:tcPr>
          <w:p w14:paraId="6F0E751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08.92.10</w:t>
            </w:r>
          </w:p>
        </w:tc>
        <w:tc>
          <w:tcPr>
            <w:tcW w:w="1985" w:type="dxa"/>
          </w:tcPr>
          <w:p w14:paraId="18AECB5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4BAEC39" w14:textId="4B9D0B09" w:rsidR="003F22A3" w:rsidRPr="003F22A3" w:rsidRDefault="003F22A3" w:rsidP="003F22A3">
            <w:pPr>
              <w:tabs>
                <w:tab w:val="left" w:pos="600"/>
              </w:tabs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24529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роме продукции, используемой в качестве топлива</w:t>
            </w:r>
          </w:p>
        </w:tc>
      </w:tr>
      <w:tr w:rsidR="003F22A3" w:rsidRPr="003F22A3" w14:paraId="0E3DED9D" w14:textId="77777777" w:rsidTr="003F22A3">
        <w:tc>
          <w:tcPr>
            <w:tcW w:w="1843" w:type="dxa"/>
          </w:tcPr>
          <w:p w14:paraId="64354C4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2704</w:t>
            </w:r>
          </w:p>
        </w:tc>
        <w:tc>
          <w:tcPr>
            <w:tcW w:w="1559" w:type="dxa"/>
          </w:tcPr>
          <w:p w14:paraId="6BBC8AB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19.10.10</w:t>
            </w:r>
          </w:p>
        </w:tc>
        <w:tc>
          <w:tcPr>
            <w:tcW w:w="1985" w:type="dxa"/>
          </w:tcPr>
          <w:p w14:paraId="3B21CA5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A5D7428" w14:textId="0E215A64" w:rsidR="003F22A3" w:rsidRPr="003F22A3" w:rsidRDefault="003F22A3" w:rsidP="003F22A3">
            <w:pPr>
              <w:tabs>
                <w:tab w:val="left" w:pos="600"/>
              </w:tabs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24529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роме продукции, используемой в качестве топлива</w:t>
            </w:r>
          </w:p>
        </w:tc>
      </w:tr>
      <w:tr w:rsidR="003F22A3" w:rsidRPr="003F22A3" w14:paraId="02F4E08A" w14:textId="77777777" w:rsidTr="003F22A3">
        <w:tc>
          <w:tcPr>
            <w:tcW w:w="1843" w:type="dxa"/>
          </w:tcPr>
          <w:p w14:paraId="78D153A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2705</w:t>
            </w:r>
          </w:p>
        </w:tc>
        <w:tc>
          <w:tcPr>
            <w:tcW w:w="1559" w:type="dxa"/>
          </w:tcPr>
          <w:p w14:paraId="11835A0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35.21.10</w:t>
            </w:r>
          </w:p>
        </w:tc>
        <w:tc>
          <w:tcPr>
            <w:tcW w:w="1985" w:type="dxa"/>
          </w:tcPr>
          <w:p w14:paraId="7720A98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B13D591" w14:textId="702EB27A" w:rsidR="003F22A3" w:rsidRPr="003F22A3" w:rsidRDefault="003F22A3" w:rsidP="003F22A3">
            <w:pPr>
              <w:tabs>
                <w:tab w:val="left" w:pos="600"/>
              </w:tabs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24529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роме продукции, используемой в качестве топлива</w:t>
            </w:r>
          </w:p>
        </w:tc>
      </w:tr>
      <w:tr w:rsidR="003F22A3" w:rsidRPr="003F22A3" w14:paraId="62F78D95" w14:textId="77777777" w:rsidTr="003F22A3">
        <w:tc>
          <w:tcPr>
            <w:tcW w:w="1843" w:type="dxa"/>
          </w:tcPr>
          <w:p w14:paraId="0756BED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2706</w:t>
            </w:r>
          </w:p>
        </w:tc>
        <w:tc>
          <w:tcPr>
            <w:tcW w:w="1559" w:type="dxa"/>
          </w:tcPr>
          <w:p w14:paraId="25E3F42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19.10.20</w:t>
            </w:r>
          </w:p>
        </w:tc>
        <w:tc>
          <w:tcPr>
            <w:tcW w:w="1985" w:type="dxa"/>
          </w:tcPr>
          <w:p w14:paraId="3519856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F1F6878" w14:textId="73988F26" w:rsidR="003F22A3" w:rsidRPr="003F22A3" w:rsidRDefault="003F22A3" w:rsidP="003F22A3">
            <w:pPr>
              <w:tabs>
                <w:tab w:val="left" w:pos="600"/>
              </w:tabs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24529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роме продукции, используемой в качестве топлива</w:t>
            </w:r>
          </w:p>
        </w:tc>
      </w:tr>
      <w:tr w:rsidR="003F22A3" w:rsidRPr="003F22A3" w14:paraId="75D21A27" w14:textId="77777777" w:rsidTr="003F22A3">
        <w:tc>
          <w:tcPr>
            <w:tcW w:w="1843" w:type="dxa"/>
          </w:tcPr>
          <w:p w14:paraId="4DFF885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2707</w:t>
            </w:r>
          </w:p>
        </w:tc>
        <w:tc>
          <w:tcPr>
            <w:tcW w:w="1559" w:type="dxa"/>
          </w:tcPr>
          <w:p w14:paraId="5F1EA03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20.14.73</w:t>
            </w:r>
          </w:p>
        </w:tc>
        <w:tc>
          <w:tcPr>
            <w:tcW w:w="1985" w:type="dxa"/>
          </w:tcPr>
          <w:p w14:paraId="34F433D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774C5B9" w14:textId="4B883C18" w:rsidR="003F22A3" w:rsidRPr="003F22A3" w:rsidRDefault="003F22A3" w:rsidP="003F22A3">
            <w:pPr>
              <w:tabs>
                <w:tab w:val="left" w:pos="600"/>
              </w:tabs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24529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роме продукции, используемой в качестве топлива</w:t>
            </w:r>
          </w:p>
        </w:tc>
      </w:tr>
      <w:tr w:rsidR="003F22A3" w:rsidRPr="003F22A3" w14:paraId="016644E0" w14:textId="77777777" w:rsidTr="003F22A3">
        <w:tc>
          <w:tcPr>
            <w:tcW w:w="1843" w:type="dxa"/>
          </w:tcPr>
          <w:p w14:paraId="1842431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2708</w:t>
            </w:r>
          </w:p>
        </w:tc>
        <w:tc>
          <w:tcPr>
            <w:tcW w:w="1559" w:type="dxa"/>
          </w:tcPr>
          <w:p w14:paraId="41151CE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19.10.30</w:t>
            </w:r>
          </w:p>
        </w:tc>
        <w:tc>
          <w:tcPr>
            <w:tcW w:w="1985" w:type="dxa"/>
          </w:tcPr>
          <w:p w14:paraId="6201B4C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6825791" w14:textId="05FA74C2" w:rsidR="003F22A3" w:rsidRPr="003F22A3" w:rsidRDefault="003F22A3" w:rsidP="003F22A3">
            <w:pPr>
              <w:tabs>
                <w:tab w:val="left" w:pos="600"/>
              </w:tabs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24529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роме продукции, используемой в качестве топлива</w:t>
            </w:r>
          </w:p>
        </w:tc>
      </w:tr>
      <w:tr w:rsidR="003F22A3" w:rsidRPr="003F22A3" w14:paraId="6C9009C6" w14:textId="77777777" w:rsidTr="003F22A3">
        <w:tc>
          <w:tcPr>
            <w:tcW w:w="1843" w:type="dxa"/>
          </w:tcPr>
          <w:p w14:paraId="4B6CE7C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2710 12 1</w:t>
            </w:r>
          </w:p>
        </w:tc>
        <w:tc>
          <w:tcPr>
            <w:tcW w:w="1559" w:type="dxa"/>
          </w:tcPr>
          <w:p w14:paraId="2C04325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19.20.23</w:t>
            </w:r>
          </w:p>
          <w:p w14:paraId="380C9E6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19.20.21</w:t>
            </w:r>
          </w:p>
          <w:p w14:paraId="5726C5D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19.20.22</w:t>
            </w:r>
          </w:p>
        </w:tc>
        <w:tc>
          <w:tcPr>
            <w:tcW w:w="1985" w:type="dxa"/>
          </w:tcPr>
          <w:p w14:paraId="0580A7D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3B2C72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221663B" w14:textId="77777777" w:rsidTr="003F22A3">
        <w:tc>
          <w:tcPr>
            <w:tcW w:w="1843" w:type="dxa"/>
          </w:tcPr>
          <w:p w14:paraId="6CD3D78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2710 12 2</w:t>
            </w:r>
          </w:p>
        </w:tc>
        <w:tc>
          <w:tcPr>
            <w:tcW w:w="1559" w:type="dxa"/>
          </w:tcPr>
          <w:p w14:paraId="15FF635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19.20.23</w:t>
            </w:r>
          </w:p>
          <w:p w14:paraId="019263E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19.20.21</w:t>
            </w:r>
          </w:p>
          <w:p w14:paraId="680FA5A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19.20.22</w:t>
            </w:r>
          </w:p>
        </w:tc>
        <w:tc>
          <w:tcPr>
            <w:tcW w:w="1985" w:type="dxa"/>
          </w:tcPr>
          <w:p w14:paraId="3B53DB5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B12FA8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FD50EF9" w14:textId="77777777" w:rsidTr="003F22A3">
        <w:tc>
          <w:tcPr>
            <w:tcW w:w="1843" w:type="dxa"/>
          </w:tcPr>
          <w:p w14:paraId="165BBBD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2710 12 411</w:t>
            </w:r>
          </w:p>
        </w:tc>
        <w:tc>
          <w:tcPr>
            <w:tcW w:w="1559" w:type="dxa"/>
          </w:tcPr>
          <w:p w14:paraId="5841780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19.20.23</w:t>
            </w:r>
          </w:p>
          <w:p w14:paraId="62A761D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19.20.21</w:t>
            </w:r>
          </w:p>
          <w:p w14:paraId="4A623EA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19.20.22</w:t>
            </w:r>
          </w:p>
        </w:tc>
        <w:tc>
          <w:tcPr>
            <w:tcW w:w="1985" w:type="dxa"/>
          </w:tcPr>
          <w:p w14:paraId="3609EDE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5F76B1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C36C2F7" w14:textId="77777777" w:rsidTr="003F22A3">
        <w:tc>
          <w:tcPr>
            <w:tcW w:w="1843" w:type="dxa"/>
          </w:tcPr>
          <w:p w14:paraId="5BAC65A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2710 12 419</w:t>
            </w:r>
          </w:p>
        </w:tc>
        <w:tc>
          <w:tcPr>
            <w:tcW w:w="1559" w:type="dxa"/>
          </w:tcPr>
          <w:p w14:paraId="7FC5D4E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19.20.23</w:t>
            </w:r>
          </w:p>
          <w:p w14:paraId="63854BB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19.20.21</w:t>
            </w:r>
          </w:p>
          <w:p w14:paraId="0BB7063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19.20.22</w:t>
            </w:r>
          </w:p>
        </w:tc>
        <w:tc>
          <w:tcPr>
            <w:tcW w:w="1985" w:type="dxa"/>
          </w:tcPr>
          <w:p w14:paraId="07758E0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3D6383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D7964CD" w14:textId="77777777" w:rsidTr="003F22A3">
        <w:tc>
          <w:tcPr>
            <w:tcW w:w="1843" w:type="dxa"/>
          </w:tcPr>
          <w:p w14:paraId="2BE2275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2710 19 110 0</w:t>
            </w:r>
          </w:p>
        </w:tc>
        <w:tc>
          <w:tcPr>
            <w:tcW w:w="1559" w:type="dxa"/>
          </w:tcPr>
          <w:p w14:paraId="1E0B210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19.20.24</w:t>
            </w:r>
          </w:p>
          <w:p w14:paraId="2BFDB6E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3F5F3ED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  <w:p w14:paraId="43FBC14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19.20.25</w:t>
            </w:r>
          </w:p>
          <w:p w14:paraId="2C31EF6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19.20.29</w:t>
            </w:r>
          </w:p>
          <w:p w14:paraId="12BAD20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19.20.27</w:t>
            </w:r>
          </w:p>
        </w:tc>
        <w:tc>
          <w:tcPr>
            <w:tcW w:w="1985" w:type="dxa"/>
          </w:tcPr>
          <w:p w14:paraId="241867E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756F17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29A31EF" w14:textId="77777777" w:rsidTr="003F22A3">
        <w:tc>
          <w:tcPr>
            <w:tcW w:w="1843" w:type="dxa"/>
          </w:tcPr>
          <w:p w14:paraId="751CE3C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2710 19 150 0</w:t>
            </w:r>
          </w:p>
        </w:tc>
        <w:tc>
          <w:tcPr>
            <w:tcW w:w="1559" w:type="dxa"/>
          </w:tcPr>
          <w:p w14:paraId="705AA12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19.20.24</w:t>
            </w:r>
          </w:p>
          <w:p w14:paraId="5FE4616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5779945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  <w:p w14:paraId="6E3CCB5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19.20.25</w:t>
            </w:r>
          </w:p>
          <w:p w14:paraId="2D51742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19.20.29</w:t>
            </w:r>
          </w:p>
          <w:p w14:paraId="28E1511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19.20.27</w:t>
            </w:r>
          </w:p>
        </w:tc>
        <w:tc>
          <w:tcPr>
            <w:tcW w:w="1985" w:type="dxa"/>
          </w:tcPr>
          <w:p w14:paraId="66F081D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Все требования</w:t>
            </w:r>
          </w:p>
        </w:tc>
        <w:tc>
          <w:tcPr>
            <w:tcW w:w="3827" w:type="dxa"/>
          </w:tcPr>
          <w:p w14:paraId="33B1446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478857E" w14:textId="77777777" w:rsidTr="003F22A3">
        <w:tc>
          <w:tcPr>
            <w:tcW w:w="1843" w:type="dxa"/>
          </w:tcPr>
          <w:p w14:paraId="607A63B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2710 19 290 0</w:t>
            </w:r>
          </w:p>
        </w:tc>
        <w:tc>
          <w:tcPr>
            <w:tcW w:w="1559" w:type="dxa"/>
          </w:tcPr>
          <w:p w14:paraId="5250E8D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19.20.24</w:t>
            </w:r>
          </w:p>
          <w:p w14:paraId="0500FC7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11E10BF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  <w:p w14:paraId="01959E5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19.20.25</w:t>
            </w:r>
          </w:p>
          <w:p w14:paraId="63E8104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19.20.29</w:t>
            </w:r>
          </w:p>
          <w:p w14:paraId="58C52EC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19.20.27</w:t>
            </w:r>
          </w:p>
        </w:tc>
        <w:tc>
          <w:tcPr>
            <w:tcW w:w="1985" w:type="dxa"/>
          </w:tcPr>
          <w:p w14:paraId="1F9FD24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1527C5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CA8C4E8" w14:textId="77777777" w:rsidTr="003F22A3">
        <w:tc>
          <w:tcPr>
            <w:tcW w:w="1843" w:type="dxa"/>
          </w:tcPr>
          <w:p w14:paraId="7EA630F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2710 19 3</w:t>
            </w:r>
          </w:p>
        </w:tc>
        <w:tc>
          <w:tcPr>
            <w:tcW w:w="1559" w:type="dxa"/>
          </w:tcPr>
          <w:p w14:paraId="48B0D5F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19.20.24</w:t>
            </w:r>
          </w:p>
          <w:p w14:paraId="430DFA3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0A43F4E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  <w:p w14:paraId="6C1635B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19.20.25</w:t>
            </w:r>
          </w:p>
          <w:p w14:paraId="2B18002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19.20.29</w:t>
            </w:r>
          </w:p>
          <w:p w14:paraId="52CBB5D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19.20.27</w:t>
            </w:r>
          </w:p>
        </w:tc>
        <w:tc>
          <w:tcPr>
            <w:tcW w:w="1985" w:type="dxa"/>
          </w:tcPr>
          <w:p w14:paraId="6C0C87E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7C6474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C4DB5BE" w14:textId="77777777" w:rsidTr="003F22A3">
        <w:tc>
          <w:tcPr>
            <w:tcW w:w="1843" w:type="dxa"/>
          </w:tcPr>
          <w:p w14:paraId="0196E3E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2710 19 429 0</w:t>
            </w:r>
          </w:p>
        </w:tc>
        <w:tc>
          <w:tcPr>
            <w:tcW w:w="1559" w:type="dxa"/>
          </w:tcPr>
          <w:p w14:paraId="14B1024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19.20.24</w:t>
            </w:r>
          </w:p>
          <w:p w14:paraId="65B1724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637AD9C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  <w:p w14:paraId="7B00F1A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19.20.25</w:t>
            </w:r>
          </w:p>
          <w:p w14:paraId="6E431EA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19.20.29</w:t>
            </w:r>
          </w:p>
          <w:p w14:paraId="1FFCEE0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19.20.27</w:t>
            </w:r>
          </w:p>
        </w:tc>
        <w:tc>
          <w:tcPr>
            <w:tcW w:w="1985" w:type="dxa"/>
          </w:tcPr>
          <w:p w14:paraId="45443CE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5E1A39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7C1961A" w14:textId="77777777" w:rsidTr="003F22A3">
        <w:tc>
          <w:tcPr>
            <w:tcW w:w="1843" w:type="dxa"/>
          </w:tcPr>
          <w:p w14:paraId="6C42045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2710 19 710 0</w:t>
            </w:r>
          </w:p>
        </w:tc>
        <w:tc>
          <w:tcPr>
            <w:tcW w:w="1559" w:type="dxa"/>
          </w:tcPr>
          <w:p w14:paraId="3BADD1B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19.20.24</w:t>
            </w:r>
          </w:p>
          <w:p w14:paraId="1653AF1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23714CD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  <w:p w14:paraId="4C9CB5A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19.20.25</w:t>
            </w:r>
          </w:p>
          <w:p w14:paraId="32F0DB2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19.20.29</w:t>
            </w:r>
          </w:p>
          <w:p w14:paraId="5D15003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19.20.27</w:t>
            </w:r>
          </w:p>
        </w:tc>
        <w:tc>
          <w:tcPr>
            <w:tcW w:w="1985" w:type="dxa"/>
          </w:tcPr>
          <w:p w14:paraId="09B6715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727AA6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45BCF5C" w14:textId="77777777" w:rsidTr="003F22A3">
        <w:tc>
          <w:tcPr>
            <w:tcW w:w="1843" w:type="dxa"/>
          </w:tcPr>
          <w:p w14:paraId="28A8250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2710 19 860 0</w:t>
            </w:r>
          </w:p>
        </w:tc>
        <w:tc>
          <w:tcPr>
            <w:tcW w:w="1559" w:type="dxa"/>
          </w:tcPr>
          <w:p w14:paraId="55A0951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19.20.24</w:t>
            </w:r>
          </w:p>
          <w:p w14:paraId="0C848B9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53ECF45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  <w:p w14:paraId="446622B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19.20.25</w:t>
            </w:r>
          </w:p>
          <w:p w14:paraId="1D4F9FE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19.20.29</w:t>
            </w:r>
          </w:p>
          <w:p w14:paraId="12B6225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19.20.27</w:t>
            </w:r>
          </w:p>
        </w:tc>
        <w:tc>
          <w:tcPr>
            <w:tcW w:w="1985" w:type="dxa"/>
          </w:tcPr>
          <w:p w14:paraId="704FE04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35D10D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F037273" w14:textId="77777777" w:rsidTr="003F22A3">
        <w:tc>
          <w:tcPr>
            <w:tcW w:w="1843" w:type="dxa"/>
          </w:tcPr>
          <w:p w14:paraId="312EF2A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2710 20 1</w:t>
            </w:r>
          </w:p>
        </w:tc>
        <w:tc>
          <w:tcPr>
            <w:tcW w:w="1559" w:type="dxa"/>
          </w:tcPr>
          <w:p w14:paraId="712008F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7506030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</w:tc>
        <w:tc>
          <w:tcPr>
            <w:tcW w:w="1985" w:type="dxa"/>
          </w:tcPr>
          <w:p w14:paraId="02AF7FC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1C50953" w14:textId="4F5884AB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030</w:t>
            </w:r>
          </w:p>
        </w:tc>
      </w:tr>
      <w:tr w:rsidR="003F22A3" w:rsidRPr="003F22A3" w14:paraId="6E10A07A" w14:textId="77777777" w:rsidTr="003F22A3">
        <w:tc>
          <w:tcPr>
            <w:tcW w:w="1843" w:type="dxa"/>
          </w:tcPr>
          <w:p w14:paraId="624A603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2710 20 310 9</w:t>
            </w:r>
          </w:p>
        </w:tc>
        <w:tc>
          <w:tcPr>
            <w:tcW w:w="1559" w:type="dxa"/>
          </w:tcPr>
          <w:p w14:paraId="5A5A384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522D15B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</w:tc>
        <w:tc>
          <w:tcPr>
            <w:tcW w:w="1985" w:type="dxa"/>
          </w:tcPr>
          <w:p w14:paraId="26A7E4B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1FE9115" w14:textId="3280F6CC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132856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030</w:t>
            </w:r>
          </w:p>
        </w:tc>
      </w:tr>
      <w:tr w:rsidR="003F22A3" w:rsidRPr="003F22A3" w14:paraId="5236F5FD" w14:textId="77777777" w:rsidTr="003F22A3">
        <w:tc>
          <w:tcPr>
            <w:tcW w:w="1843" w:type="dxa"/>
          </w:tcPr>
          <w:p w14:paraId="0EE95DF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2710 20 350 9</w:t>
            </w:r>
          </w:p>
        </w:tc>
        <w:tc>
          <w:tcPr>
            <w:tcW w:w="1559" w:type="dxa"/>
          </w:tcPr>
          <w:p w14:paraId="29C660B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3A79F93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</w:tc>
        <w:tc>
          <w:tcPr>
            <w:tcW w:w="1985" w:type="dxa"/>
          </w:tcPr>
          <w:p w14:paraId="745B9D6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9B28F78" w14:textId="4F2BE9D1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132856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030</w:t>
            </w:r>
          </w:p>
        </w:tc>
      </w:tr>
      <w:tr w:rsidR="003F22A3" w:rsidRPr="003F22A3" w14:paraId="53A6D5CB" w14:textId="77777777" w:rsidTr="003F22A3">
        <w:tc>
          <w:tcPr>
            <w:tcW w:w="1843" w:type="dxa"/>
          </w:tcPr>
          <w:p w14:paraId="2187CD7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2710 20 370 9</w:t>
            </w:r>
          </w:p>
        </w:tc>
        <w:tc>
          <w:tcPr>
            <w:tcW w:w="1559" w:type="dxa"/>
          </w:tcPr>
          <w:p w14:paraId="71E13C6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68D7C2F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</w:tc>
        <w:tc>
          <w:tcPr>
            <w:tcW w:w="1985" w:type="dxa"/>
          </w:tcPr>
          <w:p w14:paraId="385E6AF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939A620" w14:textId="73B50545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132856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030</w:t>
            </w:r>
          </w:p>
        </w:tc>
      </w:tr>
      <w:tr w:rsidR="003F22A3" w:rsidRPr="003F22A3" w14:paraId="69AB41B3" w14:textId="77777777" w:rsidTr="003F22A3">
        <w:tc>
          <w:tcPr>
            <w:tcW w:w="1843" w:type="dxa"/>
          </w:tcPr>
          <w:p w14:paraId="4264A11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2710 20 390 9</w:t>
            </w:r>
          </w:p>
        </w:tc>
        <w:tc>
          <w:tcPr>
            <w:tcW w:w="1559" w:type="dxa"/>
          </w:tcPr>
          <w:p w14:paraId="2985C39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0BADE4A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</w:tc>
        <w:tc>
          <w:tcPr>
            <w:tcW w:w="1985" w:type="dxa"/>
          </w:tcPr>
          <w:p w14:paraId="2928CDB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D693F39" w14:textId="203CC89D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132856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030</w:t>
            </w:r>
          </w:p>
        </w:tc>
      </w:tr>
      <w:tr w:rsidR="003F22A3" w:rsidRPr="003F22A3" w14:paraId="631838DE" w14:textId="77777777" w:rsidTr="003F22A3">
        <w:tc>
          <w:tcPr>
            <w:tcW w:w="1843" w:type="dxa"/>
          </w:tcPr>
          <w:p w14:paraId="6A04619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2710 20 900 0</w:t>
            </w:r>
          </w:p>
        </w:tc>
        <w:tc>
          <w:tcPr>
            <w:tcW w:w="1559" w:type="dxa"/>
          </w:tcPr>
          <w:p w14:paraId="4521D25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19.20.28</w:t>
            </w:r>
          </w:p>
          <w:p w14:paraId="3D8E91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19.20.26</w:t>
            </w:r>
          </w:p>
        </w:tc>
        <w:tc>
          <w:tcPr>
            <w:tcW w:w="1985" w:type="dxa"/>
          </w:tcPr>
          <w:p w14:paraId="21716D3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7779EEA" w14:textId="3EE7C888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132856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030</w:t>
            </w:r>
          </w:p>
        </w:tc>
      </w:tr>
      <w:tr w:rsidR="003F22A3" w:rsidRPr="003F22A3" w14:paraId="02E887EB" w14:textId="77777777" w:rsidTr="003F22A3">
        <w:tc>
          <w:tcPr>
            <w:tcW w:w="1843" w:type="dxa"/>
          </w:tcPr>
          <w:p w14:paraId="334A8FE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proofErr w:type="gram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2710  9</w:t>
            </w:r>
            <w:proofErr w:type="gramEnd"/>
          </w:p>
        </w:tc>
        <w:tc>
          <w:tcPr>
            <w:tcW w:w="1559" w:type="dxa"/>
          </w:tcPr>
          <w:p w14:paraId="4E7EDF3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38.12.25</w:t>
            </w:r>
          </w:p>
        </w:tc>
        <w:tc>
          <w:tcPr>
            <w:tcW w:w="1985" w:type="dxa"/>
          </w:tcPr>
          <w:p w14:paraId="744716F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64868C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CDA6C37" w14:textId="77777777" w:rsidTr="003F22A3">
        <w:tc>
          <w:tcPr>
            <w:tcW w:w="1843" w:type="dxa"/>
          </w:tcPr>
          <w:p w14:paraId="2DB2EBE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2711 12 190 0</w:t>
            </w:r>
          </w:p>
        </w:tc>
        <w:tc>
          <w:tcPr>
            <w:tcW w:w="1559" w:type="dxa"/>
          </w:tcPr>
          <w:p w14:paraId="441008B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19.20.31</w:t>
            </w:r>
          </w:p>
        </w:tc>
        <w:tc>
          <w:tcPr>
            <w:tcW w:w="1985" w:type="dxa"/>
          </w:tcPr>
          <w:p w14:paraId="362ADCC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5655E2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7275BCB" w14:textId="77777777" w:rsidTr="003F22A3">
        <w:tc>
          <w:tcPr>
            <w:tcW w:w="1843" w:type="dxa"/>
          </w:tcPr>
          <w:p w14:paraId="2276569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2711 12 9</w:t>
            </w:r>
          </w:p>
        </w:tc>
        <w:tc>
          <w:tcPr>
            <w:tcW w:w="1559" w:type="dxa"/>
          </w:tcPr>
          <w:p w14:paraId="30E4CC2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19.20.31</w:t>
            </w:r>
          </w:p>
        </w:tc>
        <w:tc>
          <w:tcPr>
            <w:tcW w:w="1985" w:type="dxa"/>
          </w:tcPr>
          <w:p w14:paraId="5479B4B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C16863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8815397" w14:textId="77777777" w:rsidTr="003F22A3">
        <w:tc>
          <w:tcPr>
            <w:tcW w:w="1843" w:type="dxa"/>
          </w:tcPr>
          <w:p w14:paraId="6BF971F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2711 13</w:t>
            </w:r>
          </w:p>
        </w:tc>
        <w:tc>
          <w:tcPr>
            <w:tcW w:w="1559" w:type="dxa"/>
          </w:tcPr>
          <w:p w14:paraId="5B959D7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19.20.31</w:t>
            </w:r>
          </w:p>
        </w:tc>
        <w:tc>
          <w:tcPr>
            <w:tcW w:w="1985" w:type="dxa"/>
          </w:tcPr>
          <w:p w14:paraId="15C6D9F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8A3A1C2" w14:textId="2143A5E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036</w:t>
            </w:r>
          </w:p>
        </w:tc>
      </w:tr>
      <w:tr w:rsidR="003F22A3" w:rsidRPr="003F22A3" w14:paraId="68B82633" w14:textId="77777777" w:rsidTr="003F22A3">
        <w:tc>
          <w:tcPr>
            <w:tcW w:w="1843" w:type="dxa"/>
          </w:tcPr>
          <w:p w14:paraId="64707F9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2711 14</w:t>
            </w:r>
          </w:p>
        </w:tc>
        <w:tc>
          <w:tcPr>
            <w:tcW w:w="1559" w:type="dxa"/>
          </w:tcPr>
          <w:p w14:paraId="4ADC162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19.20.32</w:t>
            </w:r>
          </w:p>
        </w:tc>
        <w:tc>
          <w:tcPr>
            <w:tcW w:w="1985" w:type="dxa"/>
          </w:tcPr>
          <w:p w14:paraId="784BB76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BC6E7D2" w14:textId="52E6BE51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FD4545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036</w:t>
            </w:r>
          </w:p>
        </w:tc>
      </w:tr>
      <w:tr w:rsidR="003F22A3" w:rsidRPr="003F22A3" w14:paraId="6E493913" w14:textId="77777777" w:rsidTr="003F22A3">
        <w:tc>
          <w:tcPr>
            <w:tcW w:w="1843" w:type="dxa"/>
          </w:tcPr>
          <w:p w14:paraId="7B9E543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2711 19</w:t>
            </w:r>
          </w:p>
        </w:tc>
        <w:tc>
          <w:tcPr>
            <w:tcW w:w="1559" w:type="dxa"/>
          </w:tcPr>
          <w:p w14:paraId="0412563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19.20.32</w:t>
            </w:r>
          </w:p>
        </w:tc>
        <w:tc>
          <w:tcPr>
            <w:tcW w:w="1985" w:type="dxa"/>
          </w:tcPr>
          <w:p w14:paraId="4E83574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FB7EE99" w14:textId="5E3821B5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FD4545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036</w:t>
            </w:r>
          </w:p>
        </w:tc>
      </w:tr>
      <w:tr w:rsidR="003F22A3" w:rsidRPr="003F22A3" w14:paraId="0487B929" w14:textId="77777777" w:rsidTr="003F22A3">
        <w:tc>
          <w:tcPr>
            <w:tcW w:w="1843" w:type="dxa"/>
          </w:tcPr>
          <w:p w14:paraId="0A1F716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2711 21 000 0</w:t>
            </w:r>
          </w:p>
        </w:tc>
        <w:tc>
          <w:tcPr>
            <w:tcW w:w="1559" w:type="dxa"/>
          </w:tcPr>
          <w:p w14:paraId="734E850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06.20.10</w:t>
            </w:r>
          </w:p>
        </w:tc>
        <w:tc>
          <w:tcPr>
            <w:tcW w:w="1985" w:type="dxa"/>
          </w:tcPr>
          <w:p w14:paraId="2651A2F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4E51C9F" w14:textId="72F6A0E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046</w:t>
            </w:r>
          </w:p>
        </w:tc>
      </w:tr>
      <w:tr w:rsidR="003F22A3" w:rsidRPr="003F22A3" w14:paraId="5EA25616" w14:textId="77777777" w:rsidTr="003F22A3">
        <w:tc>
          <w:tcPr>
            <w:tcW w:w="1843" w:type="dxa"/>
          </w:tcPr>
          <w:p w14:paraId="65D7129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2711 29 000 0</w:t>
            </w:r>
          </w:p>
        </w:tc>
        <w:tc>
          <w:tcPr>
            <w:tcW w:w="1559" w:type="dxa"/>
          </w:tcPr>
          <w:p w14:paraId="06F1FE2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19.20.32</w:t>
            </w:r>
          </w:p>
        </w:tc>
        <w:tc>
          <w:tcPr>
            <w:tcW w:w="1985" w:type="dxa"/>
          </w:tcPr>
          <w:p w14:paraId="0CAF23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5FDA4A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77F2D6B" w14:textId="77777777" w:rsidTr="003F22A3">
        <w:tc>
          <w:tcPr>
            <w:tcW w:w="1843" w:type="dxa"/>
          </w:tcPr>
          <w:p w14:paraId="14CD656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2712</w:t>
            </w:r>
          </w:p>
        </w:tc>
        <w:tc>
          <w:tcPr>
            <w:tcW w:w="1559" w:type="dxa"/>
          </w:tcPr>
          <w:p w14:paraId="26B8115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19.20.41</w:t>
            </w:r>
          </w:p>
        </w:tc>
        <w:tc>
          <w:tcPr>
            <w:tcW w:w="1985" w:type="dxa"/>
          </w:tcPr>
          <w:p w14:paraId="7E7DDF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E002B0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A039493" w14:textId="77777777" w:rsidTr="003F22A3">
        <w:tc>
          <w:tcPr>
            <w:tcW w:w="1843" w:type="dxa"/>
          </w:tcPr>
          <w:p w14:paraId="54FE2A1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2713 1</w:t>
            </w:r>
          </w:p>
        </w:tc>
        <w:tc>
          <w:tcPr>
            <w:tcW w:w="1559" w:type="dxa"/>
          </w:tcPr>
          <w:p w14:paraId="35A2052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19.20.42</w:t>
            </w:r>
          </w:p>
        </w:tc>
        <w:tc>
          <w:tcPr>
            <w:tcW w:w="1985" w:type="dxa"/>
          </w:tcPr>
          <w:p w14:paraId="23AD987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5BEF681" w14:textId="43030F1D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014</w:t>
            </w:r>
          </w:p>
        </w:tc>
      </w:tr>
      <w:tr w:rsidR="003F22A3" w:rsidRPr="003F22A3" w14:paraId="1642D8D3" w14:textId="77777777" w:rsidTr="003F22A3">
        <w:tc>
          <w:tcPr>
            <w:tcW w:w="1843" w:type="dxa"/>
          </w:tcPr>
          <w:p w14:paraId="1667797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2713 9</w:t>
            </w:r>
          </w:p>
        </w:tc>
        <w:tc>
          <w:tcPr>
            <w:tcW w:w="1559" w:type="dxa"/>
          </w:tcPr>
          <w:p w14:paraId="1AAC58B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19.20.42</w:t>
            </w:r>
          </w:p>
        </w:tc>
        <w:tc>
          <w:tcPr>
            <w:tcW w:w="1985" w:type="dxa"/>
          </w:tcPr>
          <w:p w14:paraId="60D4806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34EEF65" w14:textId="0F769795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014</w:t>
            </w:r>
          </w:p>
        </w:tc>
      </w:tr>
      <w:tr w:rsidR="003F22A3" w:rsidRPr="003F22A3" w14:paraId="31965E63" w14:textId="77777777" w:rsidTr="003F22A3">
        <w:tc>
          <w:tcPr>
            <w:tcW w:w="1843" w:type="dxa"/>
          </w:tcPr>
          <w:p w14:paraId="1D84D60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2714</w:t>
            </w:r>
          </w:p>
        </w:tc>
        <w:tc>
          <w:tcPr>
            <w:tcW w:w="1559" w:type="dxa"/>
          </w:tcPr>
          <w:p w14:paraId="0C14311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06.10.20</w:t>
            </w:r>
          </w:p>
        </w:tc>
        <w:tc>
          <w:tcPr>
            <w:tcW w:w="1985" w:type="dxa"/>
          </w:tcPr>
          <w:p w14:paraId="7DAC626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947C67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D544B2E" w14:textId="77777777" w:rsidTr="003F22A3">
        <w:tc>
          <w:tcPr>
            <w:tcW w:w="1843" w:type="dxa"/>
          </w:tcPr>
          <w:p w14:paraId="70AFBF8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2715</w:t>
            </w:r>
          </w:p>
        </w:tc>
        <w:tc>
          <w:tcPr>
            <w:tcW w:w="1559" w:type="dxa"/>
          </w:tcPr>
          <w:p w14:paraId="215457E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23.99.13</w:t>
            </w:r>
          </w:p>
        </w:tc>
        <w:tc>
          <w:tcPr>
            <w:tcW w:w="1985" w:type="dxa"/>
          </w:tcPr>
          <w:p w14:paraId="3BBDA82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5E92C4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7834025" w14:textId="77777777" w:rsidTr="003F22A3">
        <w:tc>
          <w:tcPr>
            <w:tcW w:w="1843" w:type="dxa"/>
          </w:tcPr>
          <w:p w14:paraId="75D4DDC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2801</w:t>
            </w:r>
          </w:p>
        </w:tc>
        <w:tc>
          <w:tcPr>
            <w:tcW w:w="1559" w:type="dxa"/>
          </w:tcPr>
          <w:p w14:paraId="024D12B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20.13.21</w:t>
            </w:r>
          </w:p>
        </w:tc>
        <w:tc>
          <w:tcPr>
            <w:tcW w:w="1985" w:type="dxa"/>
          </w:tcPr>
          <w:p w14:paraId="61D4581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A44412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62FC713" w14:textId="77777777" w:rsidTr="003F22A3">
        <w:tc>
          <w:tcPr>
            <w:tcW w:w="1843" w:type="dxa"/>
          </w:tcPr>
          <w:p w14:paraId="214084E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2802</w:t>
            </w:r>
          </w:p>
        </w:tc>
        <w:tc>
          <w:tcPr>
            <w:tcW w:w="1559" w:type="dxa"/>
          </w:tcPr>
          <w:p w14:paraId="4337C4B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20.13.21</w:t>
            </w:r>
          </w:p>
        </w:tc>
        <w:tc>
          <w:tcPr>
            <w:tcW w:w="1985" w:type="dxa"/>
          </w:tcPr>
          <w:p w14:paraId="4D81C9A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7215E6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200BB74" w14:textId="77777777" w:rsidTr="003F22A3">
        <w:tc>
          <w:tcPr>
            <w:tcW w:w="1843" w:type="dxa"/>
          </w:tcPr>
          <w:p w14:paraId="11F4F11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2803</w:t>
            </w:r>
          </w:p>
        </w:tc>
        <w:tc>
          <w:tcPr>
            <w:tcW w:w="1559" w:type="dxa"/>
          </w:tcPr>
          <w:p w14:paraId="7CD1698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20.13.21</w:t>
            </w:r>
          </w:p>
        </w:tc>
        <w:tc>
          <w:tcPr>
            <w:tcW w:w="1985" w:type="dxa"/>
          </w:tcPr>
          <w:p w14:paraId="08CB258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46BAE0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E3B9CB7" w14:textId="77777777" w:rsidTr="003F22A3">
        <w:tc>
          <w:tcPr>
            <w:tcW w:w="1843" w:type="dxa"/>
          </w:tcPr>
          <w:p w14:paraId="51243AD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2804</w:t>
            </w:r>
          </w:p>
        </w:tc>
        <w:tc>
          <w:tcPr>
            <w:tcW w:w="1559" w:type="dxa"/>
          </w:tcPr>
          <w:p w14:paraId="75F3156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20.11.11</w:t>
            </w:r>
          </w:p>
        </w:tc>
        <w:tc>
          <w:tcPr>
            <w:tcW w:w="1985" w:type="dxa"/>
          </w:tcPr>
          <w:p w14:paraId="098A4BC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989959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B6F6E2C" w14:textId="77777777" w:rsidTr="003F22A3">
        <w:tc>
          <w:tcPr>
            <w:tcW w:w="1843" w:type="dxa"/>
          </w:tcPr>
          <w:p w14:paraId="5FF7E56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2805</w:t>
            </w:r>
          </w:p>
        </w:tc>
        <w:tc>
          <w:tcPr>
            <w:tcW w:w="1559" w:type="dxa"/>
          </w:tcPr>
          <w:p w14:paraId="44299BB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20.13.23</w:t>
            </w:r>
          </w:p>
        </w:tc>
        <w:tc>
          <w:tcPr>
            <w:tcW w:w="1985" w:type="dxa"/>
          </w:tcPr>
          <w:p w14:paraId="0B47341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5A5245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A01955A" w14:textId="77777777" w:rsidTr="003F22A3">
        <w:tc>
          <w:tcPr>
            <w:tcW w:w="1843" w:type="dxa"/>
          </w:tcPr>
          <w:p w14:paraId="2CE28F0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2806</w:t>
            </w:r>
          </w:p>
        </w:tc>
        <w:tc>
          <w:tcPr>
            <w:tcW w:w="1559" w:type="dxa"/>
          </w:tcPr>
          <w:p w14:paraId="0A9537D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20.13.24</w:t>
            </w:r>
          </w:p>
        </w:tc>
        <w:tc>
          <w:tcPr>
            <w:tcW w:w="1985" w:type="dxa"/>
          </w:tcPr>
          <w:p w14:paraId="198BED1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813C88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865D6F0" w14:textId="77777777" w:rsidTr="003F22A3">
        <w:tc>
          <w:tcPr>
            <w:tcW w:w="1843" w:type="dxa"/>
          </w:tcPr>
          <w:p w14:paraId="49CB662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2807</w:t>
            </w:r>
          </w:p>
        </w:tc>
        <w:tc>
          <w:tcPr>
            <w:tcW w:w="1559" w:type="dxa"/>
          </w:tcPr>
          <w:p w14:paraId="1B1AB27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20.13.24</w:t>
            </w:r>
          </w:p>
        </w:tc>
        <w:tc>
          <w:tcPr>
            <w:tcW w:w="1985" w:type="dxa"/>
          </w:tcPr>
          <w:p w14:paraId="6A3C95C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14BEA3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0E2BC46" w14:textId="77777777" w:rsidTr="003F22A3">
        <w:tc>
          <w:tcPr>
            <w:tcW w:w="1843" w:type="dxa"/>
          </w:tcPr>
          <w:p w14:paraId="05F3988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2808</w:t>
            </w:r>
          </w:p>
        </w:tc>
        <w:tc>
          <w:tcPr>
            <w:tcW w:w="1559" w:type="dxa"/>
          </w:tcPr>
          <w:p w14:paraId="6D2FE0C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20.15.10</w:t>
            </w:r>
          </w:p>
        </w:tc>
        <w:tc>
          <w:tcPr>
            <w:tcW w:w="1985" w:type="dxa"/>
          </w:tcPr>
          <w:p w14:paraId="60CF8C7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54D487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68EC378" w14:textId="77777777" w:rsidTr="003F22A3">
        <w:tc>
          <w:tcPr>
            <w:tcW w:w="1843" w:type="dxa"/>
          </w:tcPr>
          <w:p w14:paraId="255DB39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2809</w:t>
            </w:r>
          </w:p>
        </w:tc>
        <w:tc>
          <w:tcPr>
            <w:tcW w:w="1559" w:type="dxa"/>
          </w:tcPr>
          <w:p w14:paraId="16C0038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20.13.24</w:t>
            </w:r>
          </w:p>
        </w:tc>
        <w:tc>
          <w:tcPr>
            <w:tcW w:w="1985" w:type="dxa"/>
          </w:tcPr>
          <w:p w14:paraId="5F54DB3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56AA02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3AB2514" w14:textId="77777777" w:rsidTr="003F22A3">
        <w:tc>
          <w:tcPr>
            <w:tcW w:w="1843" w:type="dxa"/>
          </w:tcPr>
          <w:p w14:paraId="5DEDC17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2810</w:t>
            </w:r>
          </w:p>
        </w:tc>
        <w:tc>
          <w:tcPr>
            <w:tcW w:w="1559" w:type="dxa"/>
          </w:tcPr>
          <w:p w14:paraId="0524ABA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20.13.24</w:t>
            </w:r>
          </w:p>
        </w:tc>
        <w:tc>
          <w:tcPr>
            <w:tcW w:w="1985" w:type="dxa"/>
          </w:tcPr>
          <w:p w14:paraId="6ADA1E4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CC95AB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13C235F" w14:textId="77777777" w:rsidTr="003F22A3">
        <w:tc>
          <w:tcPr>
            <w:tcW w:w="1843" w:type="dxa"/>
          </w:tcPr>
          <w:p w14:paraId="37BA6C5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2811</w:t>
            </w:r>
          </w:p>
        </w:tc>
        <w:tc>
          <w:tcPr>
            <w:tcW w:w="1559" w:type="dxa"/>
          </w:tcPr>
          <w:p w14:paraId="05DB646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20.13.24</w:t>
            </w:r>
          </w:p>
        </w:tc>
        <w:tc>
          <w:tcPr>
            <w:tcW w:w="1985" w:type="dxa"/>
          </w:tcPr>
          <w:p w14:paraId="4CA6B31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231F2C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9DD911F" w14:textId="77777777" w:rsidTr="003F22A3">
        <w:tc>
          <w:tcPr>
            <w:tcW w:w="1843" w:type="dxa"/>
          </w:tcPr>
          <w:p w14:paraId="3B25D43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2812</w:t>
            </w:r>
          </w:p>
        </w:tc>
        <w:tc>
          <w:tcPr>
            <w:tcW w:w="1559" w:type="dxa"/>
          </w:tcPr>
          <w:p w14:paraId="354C3B7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20.13.22</w:t>
            </w:r>
          </w:p>
        </w:tc>
        <w:tc>
          <w:tcPr>
            <w:tcW w:w="1985" w:type="dxa"/>
          </w:tcPr>
          <w:p w14:paraId="4892487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EF3610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4DC856F" w14:textId="77777777" w:rsidTr="003F22A3">
        <w:tc>
          <w:tcPr>
            <w:tcW w:w="1843" w:type="dxa"/>
          </w:tcPr>
          <w:p w14:paraId="541534B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2813</w:t>
            </w:r>
          </w:p>
        </w:tc>
        <w:tc>
          <w:tcPr>
            <w:tcW w:w="1559" w:type="dxa"/>
          </w:tcPr>
          <w:p w14:paraId="4C94443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20.13.22</w:t>
            </w:r>
          </w:p>
        </w:tc>
        <w:tc>
          <w:tcPr>
            <w:tcW w:w="1985" w:type="dxa"/>
          </w:tcPr>
          <w:p w14:paraId="6F0AF0B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1C16F6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5656AF2" w14:textId="77777777" w:rsidTr="003F22A3">
        <w:tc>
          <w:tcPr>
            <w:tcW w:w="1843" w:type="dxa"/>
          </w:tcPr>
          <w:p w14:paraId="5AF7CF2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2814</w:t>
            </w:r>
          </w:p>
        </w:tc>
        <w:tc>
          <w:tcPr>
            <w:tcW w:w="1559" w:type="dxa"/>
          </w:tcPr>
          <w:p w14:paraId="6FD4326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20.15.10</w:t>
            </w:r>
          </w:p>
        </w:tc>
        <w:tc>
          <w:tcPr>
            <w:tcW w:w="1985" w:type="dxa"/>
          </w:tcPr>
          <w:p w14:paraId="3A9FCFE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FF782E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0B7533A" w14:textId="77777777" w:rsidTr="003F22A3">
        <w:tc>
          <w:tcPr>
            <w:tcW w:w="1843" w:type="dxa"/>
          </w:tcPr>
          <w:p w14:paraId="4EC4CB5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2815</w:t>
            </w:r>
          </w:p>
        </w:tc>
        <w:tc>
          <w:tcPr>
            <w:tcW w:w="1559" w:type="dxa"/>
          </w:tcPr>
          <w:p w14:paraId="6EBA759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20.13.25</w:t>
            </w:r>
          </w:p>
        </w:tc>
        <w:tc>
          <w:tcPr>
            <w:tcW w:w="1985" w:type="dxa"/>
          </w:tcPr>
          <w:p w14:paraId="023E14A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2AAE24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AF7F6AF" w14:textId="77777777" w:rsidTr="003F22A3">
        <w:tc>
          <w:tcPr>
            <w:tcW w:w="1843" w:type="dxa"/>
          </w:tcPr>
          <w:p w14:paraId="6400A09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2816</w:t>
            </w:r>
          </w:p>
        </w:tc>
        <w:tc>
          <w:tcPr>
            <w:tcW w:w="1559" w:type="dxa"/>
          </w:tcPr>
          <w:p w14:paraId="071E073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20.13.25</w:t>
            </w:r>
          </w:p>
        </w:tc>
        <w:tc>
          <w:tcPr>
            <w:tcW w:w="1985" w:type="dxa"/>
          </w:tcPr>
          <w:p w14:paraId="2606B51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A5D5E4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58509A1" w14:textId="77777777" w:rsidTr="003F22A3">
        <w:tc>
          <w:tcPr>
            <w:tcW w:w="1843" w:type="dxa"/>
          </w:tcPr>
          <w:p w14:paraId="35BF665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2817</w:t>
            </w:r>
          </w:p>
        </w:tc>
        <w:tc>
          <w:tcPr>
            <w:tcW w:w="1559" w:type="dxa"/>
          </w:tcPr>
          <w:p w14:paraId="0AC5545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20.12.11</w:t>
            </w:r>
          </w:p>
        </w:tc>
        <w:tc>
          <w:tcPr>
            <w:tcW w:w="1985" w:type="dxa"/>
          </w:tcPr>
          <w:p w14:paraId="4F40A34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DC4E4A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C8C4671" w14:textId="77777777" w:rsidTr="003F22A3">
        <w:tc>
          <w:tcPr>
            <w:tcW w:w="1843" w:type="dxa"/>
          </w:tcPr>
          <w:p w14:paraId="5BCF1E0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2818</w:t>
            </w:r>
          </w:p>
        </w:tc>
        <w:tc>
          <w:tcPr>
            <w:tcW w:w="1559" w:type="dxa"/>
          </w:tcPr>
          <w:p w14:paraId="33C1049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23.99.15</w:t>
            </w:r>
          </w:p>
        </w:tc>
        <w:tc>
          <w:tcPr>
            <w:tcW w:w="1985" w:type="dxa"/>
          </w:tcPr>
          <w:p w14:paraId="0EDAA26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493FE3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43CA52E" w14:textId="77777777" w:rsidTr="003F22A3">
        <w:tc>
          <w:tcPr>
            <w:tcW w:w="1843" w:type="dxa"/>
          </w:tcPr>
          <w:p w14:paraId="5C773B6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2819</w:t>
            </w:r>
          </w:p>
        </w:tc>
        <w:tc>
          <w:tcPr>
            <w:tcW w:w="1559" w:type="dxa"/>
          </w:tcPr>
          <w:p w14:paraId="652E12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20.12.12</w:t>
            </w:r>
          </w:p>
        </w:tc>
        <w:tc>
          <w:tcPr>
            <w:tcW w:w="1985" w:type="dxa"/>
          </w:tcPr>
          <w:p w14:paraId="3394AB3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978A41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7985453" w14:textId="77777777" w:rsidTr="003F22A3">
        <w:tc>
          <w:tcPr>
            <w:tcW w:w="1843" w:type="dxa"/>
          </w:tcPr>
          <w:p w14:paraId="3599BBD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2820</w:t>
            </w:r>
          </w:p>
        </w:tc>
        <w:tc>
          <w:tcPr>
            <w:tcW w:w="1559" w:type="dxa"/>
          </w:tcPr>
          <w:p w14:paraId="65C7F0A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20.12.12</w:t>
            </w:r>
          </w:p>
        </w:tc>
        <w:tc>
          <w:tcPr>
            <w:tcW w:w="1985" w:type="dxa"/>
          </w:tcPr>
          <w:p w14:paraId="426951A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D6E329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D02C27E" w14:textId="77777777" w:rsidTr="003F22A3">
        <w:tc>
          <w:tcPr>
            <w:tcW w:w="1843" w:type="dxa"/>
          </w:tcPr>
          <w:p w14:paraId="59E7E33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2821</w:t>
            </w:r>
          </w:p>
        </w:tc>
        <w:tc>
          <w:tcPr>
            <w:tcW w:w="1559" w:type="dxa"/>
          </w:tcPr>
          <w:p w14:paraId="3003D65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20.12.19</w:t>
            </w:r>
          </w:p>
        </w:tc>
        <w:tc>
          <w:tcPr>
            <w:tcW w:w="1985" w:type="dxa"/>
          </w:tcPr>
          <w:p w14:paraId="1E42DE5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6595AF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101C43E" w14:textId="77777777" w:rsidTr="003F22A3">
        <w:tc>
          <w:tcPr>
            <w:tcW w:w="1843" w:type="dxa"/>
          </w:tcPr>
          <w:p w14:paraId="5DEC27A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2822</w:t>
            </w:r>
          </w:p>
        </w:tc>
        <w:tc>
          <w:tcPr>
            <w:tcW w:w="1559" w:type="dxa"/>
          </w:tcPr>
          <w:p w14:paraId="47BAF1C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20.12.19</w:t>
            </w:r>
          </w:p>
        </w:tc>
        <w:tc>
          <w:tcPr>
            <w:tcW w:w="1985" w:type="dxa"/>
          </w:tcPr>
          <w:p w14:paraId="69D99E7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CA1A9F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35C93CD" w14:textId="77777777" w:rsidTr="003F22A3">
        <w:tc>
          <w:tcPr>
            <w:tcW w:w="1843" w:type="dxa"/>
          </w:tcPr>
          <w:p w14:paraId="7BD246C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2823</w:t>
            </w:r>
          </w:p>
        </w:tc>
        <w:tc>
          <w:tcPr>
            <w:tcW w:w="1559" w:type="dxa"/>
          </w:tcPr>
          <w:p w14:paraId="4CF137D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20.12.11</w:t>
            </w:r>
          </w:p>
        </w:tc>
        <w:tc>
          <w:tcPr>
            <w:tcW w:w="1985" w:type="dxa"/>
          </w:tcPr>
          <w:p w14:paraId="5CF862A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FEDDDA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F54AB4A" w14:textId="77777777" w:rsidTr="003F22A3">
        <w:tc>
          <w:tcPr>
            <w:tcW w:w="1843" w:type="dxa"/>
          </w:tcPr>
          <w:p w14:paraId="319EF44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2824</w:t>
            </w:r>
          </w:p>
        </w:tc>
        <w:tc>
          <w:tcPr>
            <w:tcW w:w="1559" w:type="dxa"/>
          </w:tcPr>
          <w:p w14:paraId="3A0EAC6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20.12.12</w:t>
            </w:r>
          </w:p>
        </w:tc>
        <w:tc>
          <w:tcPr>
            <w:tcW w:w="1985" w:type="dxa"/>
          </w:tcPr>
          <w:p w14:paraId="5FF8A60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1059C9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CAF0CE2" w14:textId="77777777" w:rsidTr="003F22A3">
        <w:tc>
          <w:tcPr>
            <w:tcW w:w="1843" w:type="dxa"/>
          </w:tcPr>
          <w:p w14:paraId="5E3C015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2825</w:t>
            </w:r>
          </w:p>
        </w:tc>
        <w:tc>
          <w:tcPr>
            <w:tcW w:w="1559" w:type="dxa"/>
          </w:tcPr>
          <w:p w14:paraId="3F0C16B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20.13.25</w:t>
            </w:r>
          </w:p>
        </w:tc>
        <w:tc>
          <w:tcPr>
            <w:tcW w:w="1985" w:type="dxa"/>
          </w:tcPr>
          <w:p w14:paraId="4DD00F1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1E0EB4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53FDEE1" w14:textId="77777777" w:rsidTr="003F22A3">
        <w:tc>
          <w:tcPr>
            <w:tcW w:w="1843" w:type="dxa"/>
          </w:tcPr>
          <w:p w14:paraId="128E313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2826</w:t>
            </w:r>
          </w:p>
        </w:tc>
        <w:tc>
          <w:tcPr>
            <w:tcW w:w="1559" w:type="dxa"/>
          </w:tcPr>
          <w:p w14:paraId="7403C3C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20.13.31</w:t>
            </w:r>
          </w:p>
        </w:tc>
        <w:tc>
          <w:tcPr>
            <w:tcW w:w="1985" w:type="dxa"/>
          </w:tcPr>
          <w:p w14:paraId="4F7B9D1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4463A8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E08C34A" w14:textId="77777777" w:rsidTr="003F22A3">
        <w:tc>
          <w:tcPr>
            <w:tcW w:w="1843" w:type="dxa"/>
          </w:tcPr>
          <w:p w14:paraId="1E561A0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2827</w:t>
            </w:r>
          </w:p>
        </w:tc>
        <w:tc>
          <w:tcPr>
            <w:tcW w:w="1559" w:type="dxa"/>
          </w:tcPr>
          <w:p w14:paraId="68326D6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20.15.20</w:t>
            </w:r>
          </w:p>
        </w:tc>
        <w:tc>
          <w:tcPr>
            <w:tcW w:w="1985" w:type="dxa"/>
          </w:tcPr>
          <w:p w14:paraId="719B7B2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4D0819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00A11C2" w14:textId="77777777" w:rsidTr="003F22A3">
        <w:tc>
          <w:tcPr>
            <w:tcW w:w="1843" w:type="dxa"/>
            <w:vMerge w:val="restart"/>
          </w:tcPr>
          <w:p w14:paraId="3138DFB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2828</w:t>
            </w:r>
          </w:p>
        </w:tc>
        <w:tc>
          <w:tcPr>
            <w:tcW w:w="1559" w:type="dxa"/>
            <w:vMerge w:val="restart"/>
          </w:tcPr>
          <w:p w14:paraId="6DEAAC9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20.13.32</w:t>
            </w:r>
          </w:p>
        </w:tc>
        <w:tc>
          <w:tcPr>
            <w:tcW w:w="1985" w:type="dxa"/>
          </w:tcPr>
          <w:p w14:paraId="5EEB2F0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F77552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CAB3EDA" w14:textId="77777777" w:rsidTr="003F22A3">
        <w:tc>
          <w:tcPr>
            <w:tcW w:w="1843" w:type="dxa"/>
            <w:vMerge/>
          </w:tcPr>
          <w:p w14:paraId="3D5804A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74B6ADC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1F3610A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8298A4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Гипохлориты; гипохлорит кальция технический; хлориты; </w:t>
            </w: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гипобромиты</w:t>
            </w:r>
            <w:proofErr w:type="spellEnd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, являющиеся (согласно документам изготовителя (производителя)) дезинфицирующими, дезинсекционными и дератизационными средствами (для применения в быту, в лечебно-профилактических учреждениях и на других объектах (кроме применяемых в ветеринарии, сельском хозяйстве))</w:t>
            </w:r>
          </w:p>
        </w:tc>
      </w:tr>
      <w:tr w:rsidR="003F22A3" w:rsidRPr="003F22A3" w14:paraId="64863295" w14:textId="77777777" w:rsidTr="003F22A3">
        <w:tc>
          <w:tcPr>
            <w:tcW w:w="1843" w:type="dxa"/>
            <w:vMerge w:val="restart"/>
          </w:tcPr>
          <w:p w14:paraId="009728B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2829</w:t>
            </w:r>
          </w:p>
        </w:tc>
        <w:tc>
          <w:tcPr>
            <w:tcW w:w="1559" w:type="dxa"/>
            <w:vMerge w:val="restart"/>
          </w:tcPr>
          <w:p w14:paraId="420176C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20.13.32</w:t>
            </w:r>
          </w:p>
        </w:tc>
        <w:tc>
          <w:tcPr>
            <w:tcW w:w="1985" w:type="dxa"/>
          </w:tcPr>
          <w:p w14:paraId="4D37888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67D006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7532823" w14:textId="77777777" w:rsidTr="003F22A3">
        <w:tc>
          <w:tcPr>
            <w:tcW w:w="1843" w:type="dxa"/>
            <w:vMerge/>
          </w:tcPr>
          <w:p w14:paraId="0B4F67E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0052DB3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05B0D14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6B5A6EA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Хлораты и перхлораты; </w:t>
            </w: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броматы</w:t>
            </w:r>
            <w:proofErr w:type="spellEnd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 и </w:t>
            </w: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перброматы</w:t>
            </w:r>
            <w:proofErr w:type="spellEnd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; </w:t>
            </w: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йодаты</w:t>
            </w:r>
            <w:proofErr w:type="spellEnd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 и </w:t>
            </w: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перйодаты</w:t>
            </w:r>
            <w:proofErr w:type="spellEnd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, являющиеся (согласно документам изготовителя (производителя)) дезинфицирующими, дезинсекционными и дератизационными средствами (для применения в быту, в лечебно-профилактических учреждениях и на 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других объектах (кроме применяемых в ветеринарии, сельском хозяйстве))</w:t>
            </w:r>
          </w:p>
        </w:tc>
      </w:tr>
      <w:tr w:rsidR="003F22A3" w:rsidRPr="003F22A3" w14:paraId="4846E11E" w14:textId="77777777" w:rsidTr="003F22A3">
        <w:tc>
          <w:tcPr>
            <w:tcW w:w="1843" w:type="dxa"/>
          </w:tcPr>
          <w:p w14:paraId="1C378DF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2830</w:t>
            </w:r>
          </w:p>
        </w:tc>
        <w:tc>
          <w:tcPr>
            <w:tcW w:w="1559" w:type="dxa"/>
          </w:tcPr>
          <w:p w14:paraId="1A4E595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20.13.41</w:t>
            </w:r>
          </w:p>
        </w:tc>
        <w:tc>
          <w:tcPr>
            <w:tcW w:w="1985" w:type="dxa"/>
          </w:tcPr>
          <w:p w14:paraId="4AC5DD7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3CE9C1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E47F41D" w14:textId="77777777" w:rsidTr="003F22A3">
        <w:tc>
          <w:tcPr>
            <w:tcW w:w="1843" w:type="dxa"/>
          </w:tcPr>
          <w:p w14:paraId="62370FA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2831</w:t>
            </w:r>
          </w:p>
        </w:tc>
        <w:tc>
          <w:tcPr>
            <w:tcW w:w="1559" w:type="dxa"/>
          </w:tcPr>
          <w:p w14:paraId="7560EFC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20.13.41</w:t>
            </w:r>
          </w:p>
        </w:tc>
        <w:tc>
          <w:tcPr>
            <w:tcW w:w="1985" w:type="dxa"/>
          </w:tcPr>
          <w:p w14:paraId="22DCA62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5DDEFD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1425753" w14:textId="77777777" w:rsidTr="003F22A3">
        <w:tc>
          <w:tcPr>
            <w:tcW w:w="1843" w:type="dxa"/>
          </w:tcPr>
          <w:p w14:paraId="196CB58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2832</w:t>
            </w:r>
          </w:p>
        </w:tc>
        <w:tc>
          <w:tcPr>
            <w:tcW w:w="1559" w:type="dxa"/>
          </w:tcPr>
          <w:p w14:paraId="7A7DEB3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20.13.41</w:t>
            </w:r>
          </w:p>
        </w:tc>
        <w:tc>
          <w:tcPr>
            <w:tcW w:w="1985" w:type="dxa"/>
          </w:tcPr>
          <w:p w14:paraId="4BB4922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95732B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6B0E97A" w14:textId="77777777" w:rsidTr="003F22A3">
        <w:tc>
          <w:tcPr>
            <w:tcW w:w="1843" w:type="dxa"/>
          </w:tcPr>
          <w:p w14:paraId="791CDCB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2833</w:t>
            </w:r>
          </w:p>
        </w:tc>
        <w:tc>
          <w:tcPr>
            <w:tcW w:w="1559" w:type="dxa"/>
          </w:tcPr>
          <w:p w14:paraId="634D842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20.13.41</w:t>
            </w:r>
          </w:p>
        </w:tc>
        <w:tc>
          <w:tcPr>
            <w:tcW w:w="1985" w:type="dxa"/>
          </w:tcPr>
          <w:p w14:paraId="2FD45E5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133AE4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CC7E74D" w14:textId="77777777" w:rsidTr="003F22A3">
        <w:tc>
          <w:tcPr>
            <w:tcW w:w="1843" w:type="dxa"/>
          </w:tcPr>
          <w:p w14:paraId="3BF9BC7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2834</w:t>
            </w:r>
          </w:p>
        </w:tc>
        <w:tc>
          <w:tcPr>
            <w:tcW w:w="1559" w:type="dxa"/>
          </w:tcPr>
          <w:p w14:paraId="76BF3F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20.15.20</w:t>
            </w:r>
          </w:p>
        </w:tc>
        <w:tc>
          <w:tcPr>
            <w:tcW w:w="1985" w:type="dxa"/>
          </w:tcPr>
          <w:p w14:paraId="21F4D6E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8E5A3C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6AACAEF" w14:textId="77777777" w:rsidTr="003F22A3">
        <w:tc>
          <w:tcPr>
            <w:tcW w:w="1843" w:type="dxa"/>
          </w:tcPr>
          <w:p w14:paraId="0C0133B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2835</w:t>
            </w:r>
          </w:p>
        </w:tc>
        <w:tc>
          <w:tcPr>
            <w:tcW w:w="1559" w:type="dxa"/>
          </w:tcPr>
          <w:p w14:paraId="2528C20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20.13.42</w:t>
            </w:r>
          </w:p>
        </w:tc>
        <w:tc>
          <w:tcPr>
            <w:tcW w:w="1985" w:type="dxa"/>
          </w:tcPr>
          <w:p w14:paraId="27A941C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34CDC4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9F49607" w14:textId="77777777" w:rsidTr="003F22A3">
        <w:tc>
          <w:tcPr>
            <w:tcW w:w="1843" w:type="dxa"/>
          </w:tcPr>
          <w:p w14:paraId="71380F6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2836</w:t>
            </w:r>
          </w:p>
        </w:tc>
        <w:tc>
          <w:tcPr>
            <w:tcW w:w="1559" w:type="dxa"/>
          </w:tcPr>
          <w:p w14:paraId="0EB502A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20.13.43</w:t>
            </w:r>
          </w:p>
        </w:tc>
        <w:tc>
          <w:tcPr>
            <w:tcW w:w="1985" w:type="dxa"/>
          </w:tcPr>
          <w:p w14:paraId="51334E6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852C24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CA3AE33" w14:textId="77777777" w:rsidTr="003F22A3">
        <w:tc>
          <w:tcPr>
            <w:tcW w:w="1843" w:type="dxa"/>
          </w:tcPr>
          <w:p w14:paraId="172C822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2837</w:t>
            </w:r>
          </w:p>
        </w:tc>
        <w:tc>
          <w:tcPr>
            <w:tcW w:w="1559" w:type="dxa"/>
          </w:tcPr>
          <w:p w14:paraId="218901E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20.13.62</w:t>
            </w:r>
          </w:p>
        </w:tc>
        <w:tc>
          <w:tcPr>
            <w:tcW w:w="1985" w:type="dxa"/>
          </w:tcPr>
          <w:p w14:paraId="201BEE6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A96220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17F944E" w14:textId="77777777" w:rsidTr="003F22A3">
        <w:tc>
          <w:tcPr>
            <w:tcW w:w="1843" w:type="dxa"/>
          </w:tcPr>
          <w:p w14:paraId="73F2847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2839</w:t>
            </w:r>
          </w:p>
        </w:tc>
        <w:tc>
          <w:tcPr>
            <w:tcW w:w="1559" w:type="dxa"/>
          </w:tcPr>
          <w:p w14:paraId="39D0ED7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20.13.62</w:t>
            </w:r>
          </w:p>
        </w:tc>
        <w:tc>
          <w:tcPr>
            <w:tcW w:w="1985" w:type="dxa"/>
          </w:tcPr>
          <w:p w14:paraId="1F331AC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6979D7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2A8EE45" w14:textId="77777777" w:rsidTr="003F22A3">
        <w:tc>
          <w:tcPr>
            <w:tcW w:w="1843" w:type="dxa"/>
          </w:tcPr>
          <w:p w14:paraId="166913C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2840</w:t>
            </w:r>
          </w:p>
        </w:tc>
        <w:tc>
          <w:tcPr>
            <w:tcW w:w="1559" w:type="dxa"/>
          </w:tcPr>
          <w:p w14:paraId="5829AAC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20.13.62</w:t>
            </w:r>
          </w:p>
        </w:tc>
        <w:tc>
          <w:tcPr>
            <w:tcW w:w="1985" w:type="dxa"/>
          </w:tcPr>
          <w:p w14:paraId="5188F9E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EE718A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F27D200" w14:textId="77777777" w:rsidTr="003F22A3">
        <w:tc>
          <w:tcPr>
            <w:tcW w:w="1843" w:type="dxa"/>
          </w:tcPr>
          <w:p w14:paraId="35C9AAB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2841</w:t>
            </w:r>
          </w:p>
        </w:tc>
        <w:tc>
          <w:tcPr>
            <w:tcW w:w="1559" w:type="dxa"/>
          </w:tcPr>
          <w:p w14:paraId="14A77D5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20.13.51</w:t>
            </w:r>
          </w:p>
        </w:tc>
        <w:tc>
          <w:tcPr>
            <w:tcW w:w="1985" w:type="dxa"/>
          </w:tcPr>
          <w:p w14:paraId="7880F97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6EEB87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BD6931D" w14:textId="77777777" w:rsidTr="003F22A3">
        <w:tc>
          <w:tcPr>
            <w:tcW w:w="1843" w:type="dxa"/>
          </w:tcPr>
          <w:p w14:paraId="05B00DE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2842</w:t>
            </w:r>
          </w:p>
        </w:tc>
        <w:tc>
          <w:tcPr>
            <w:tcW w:w="1559" w:type="dxa"/>
          </w:tcPr>
          <w:p w14:paraId="4E1186A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20.13.62</w:t>
            </w:r>
          </w:p>
        </w:tc>
        <w:tc>
          <w:tcPr>
            <w:tcW w:w="1985" w:type="dxa"/>
          </w:tcPr>
          <w:p w14:paraId="116839B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67B1B6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A56553B" w14:textId="77777777" w:rsidTr="003F22A3">
        <w:tc>
          <w:tcPr>
            <w:tcW w:w="1843" w:type="dxa"/>
          </w:tcPr>
          <w:p w14:paraId="11D6737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2846</w:t>
            </w:r>
          </w:p>
        </w:tc>
        <w:tc>
          <w:tcPr>
            <w:tcW w:w="1559" w:type="dxa"/>
          </w:tcPr>
          <w:p w14:paraId="6B184AF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20.13.65</w:t>
            </w:r>
          </w:p>
        </w:tc>
        <w:tc>
          <w:tcPr>
            <w:tcW w:w="1985" w:type="dxa"/>
          </w:tcPr>
          <w:p w14:paraId="1E018C9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C7AB3F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8BAD025" w14:textId="77777777" w:rsidTr="003F22A3">
        <w:tc>
          <w:tcPr>
            <w:tcW w:w="1843" w:type="dxa"/>
          </w:tcPr>
          <w:p w14:paraId="6D109E1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2847 00 000 0</w:t>
            </w:r>
          </w:p>
        </w:tc>
        <w:tc>
          <w:tcPr>
            <w:tcW w:w="1559" w:type="dxa"/>
          </w:tcPr>
          <w:p w14:paraId="318E84A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20.13.63</w:t>
            </w:r>
          </w:p>
        </w:tc>
        <w:tc>
          <w:tcPr>
            <w:tcW w:w="1985" w:type="dxa"/>
          </w:tcPr>
          <w:p w14:paraId="43846E8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A92470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B3983F8" w14:textId="77777777" w:rsidTr="003F22A3">
        <w:tc>
          <w:tcPr>
            <w:tcW w:w="1843" w:type="dxa"/>
          </w:tcPr>
          <w:p w14:paraId="61D0130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2849</w:t>
            </w:r>
          </w:p>
        </w:tc>
        <w:tc>
          <w:tcPr>
            <w:tcW w:w="1559" w:type="dxa"/>
          </w:tcPr>
          <w:p w14:paraId="0676C97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20.13.64</w:t>
            </w:r>
          </w:p>
        </w:tc>
        <w:tc>
          <w:tcPr>
            <w:tcW w:w="1985" w:type="dxa"/>
          </w:tcPr>
          <w:p w14:paraId="161C810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E8DA68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18C41C7" w14:textId="77777777" w:rsidTr="003F22A3">
        <w:tc>
          <w:tcPr>
            <w:tcW w:w="1843" w:type="dxa"/>
          </w:tcPr>
          <w:p w14:paraId="6888AA8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2850</w:t>
            </w:r>
          </w:p>
        </w:tc>
        <w:tc>
          <w:tcPr>
            <w:tcW w:w="1559" w:type="dxa"/>
          </w:tcPr>
          <w:p w14:paraId="5E0279A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20.13.64</w:t>
            </w:r>
          </w:p>
        </w:tc>
        <w:tc>
          <w:tcPr>
            <w:tcW w:w="1985" w:type="dxa"/>
          </w:tcPr>
          <w:p w14:paraId="20028EA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D278E5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A30FD08" w14:textId="77777777" w:rsidTr="003F22A3">
        <w:tc>
          <w:tcPr>
            <w:tcW w:w="1843" w:type="dxa"/>
          </w:tcPr>
          <w:p w14:paraId="3C37D19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2852</w:t>
            </w:r>
          </w:p>
        </w:tc>
        <w:tc>
          <w:tcPr>
            <w:tcW w:w="1559" w:type="dxa"/>
          </w:tcPr>
          <w:p w14:paraId="44716FE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20.13.52</w:t>
            </w:r>
          </w:p>
        </w:tc>
        <w:tc>
          <w:tcPr>
            <w:tcW w:w="1985" w:type="dxa"/>
          </w:tcPr>
          <w:p w14:paraId="4EDE615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448DC1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81AFAE4" w14:textId="77777777" w:rsidTr="003F22A3">
        <w:tc>
          <w:tcPr>
            <w:tcW w:w="1843" w:type="dxa"/>
          </w:tcPr>
          <w:p w14:paraId="0467F41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2853</w:t>
            </w:r>
          </w:p>
        </w:tc>
        <w:tc>
          <w:tcPr>
            <w:tcW w:w="1559" w:type="dxa"/>
          </w:tcPr>
          <w:p w14:paraId="230C34E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20.13.52</w:t>
            </w:r>
          </w:p>
          <w:p w14:paraId="2656693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20.11.13</w:t>
            </w:r>
          </w:p>
        </w:tc>
        <w:tc>
          <w:tcPr>
            <w:tcW w:w="1985" w:type="dxa"/>
          </w:tcPr>
          <w:p w14:paraId="5C105BD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AA1468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D89BD0A" w14:textId="77777777" w:rsidTr="003F22A3">
        <w:tc>
          <w:tcPr>
            <w:tcW w:w="1843" w:type="dxa"/>
          </w:tcPr>
          <w:p w14:paraId="5E17B48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2901</w:t>
            </w:r>
          </w:p>
        </w:tc>
        <w:tc>
          <w:tcPr>
            <w:tcW w:w="1559" w:type="dxa"/>
          </w:tcPr>
          <w:p w14:paraId="4E746AC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20.14.11</w:t>
            </w:r>
          </w:p>
        </w:tc>
        <w:tc>
          <w:tcPr>
            <w:tcW w:w="1985" w:type="dxa"/>
          </w:tcPr>
          <w:p w14:paraId="6330B9F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F5C287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AE515DE" w14:textId="77777777" w:rsidTr="003F22A3">
        <w:tc>
          <w:tcPr>
            <w:tcW w:w="1843" w:type="dxa"/>
          </w:tcPr>
          <w:p w14:paraId="582617F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2902</w:t>
            </w:r>
          </w:p>
        </w:tc>
        <w:tc>
          <w:tcPr>
            <w:tcW w:w="1559" w:type="dxa"/>
          </w:tcPr>
          <w:p w14:paraId="4872A8A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20.14.12</w:t>
            </w:r>
          </w:p>
        </w:tc>
        <w:tc>
          <w:tcPr>
            <w:tcW w:w="1985" w:type="dxa"/>
          </w:tcPr>
          <w:p w14:paraId="71BD493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5AF8DF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F5A78EA" w14:textId="77777777" w:rsidTr="003F22A3">
        <w:tc>
          <w:tcPr>
            <w:tcW w:w="1843" w:type="dxa"/>
          </w:tcPr>
          <w:p w14:paraId="0184ABC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2903</w:t>
            </w:r>
          </w:p>
        </w:tc>
        <w:tc>
          <w:tcPr>
            <w:tcW w:w="1559" w:type="dxa"/>
          </w:tcPr>
          <w:p w14:paraId="59BEF21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20.14.13</w:t>
            </w:r>
          </w:p>
        </w:tc>
        <w:tc>
          <w:tcPr>
            <w:tcW w:w="1985" w:type="dxa"/>
          </w:tcPr>
          <w:p w14:paraId="0D5A65C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FFF472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358D350" w14:textId="77777777" w:rsidTr="003F22A3">
        <w:tc>
          <w:tcPr>
            <w:tcW w:w="1843" w:type="dxa"/>
          </w:tcPr>
          <w:p w14:paraId="2CDD949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2904</w:t>
            </w:r>
          </w:p>
        </w:tc>
        <w:tc>
          <w:tcPr>
            <w:tcW w:w="1559" w:type="dxa"/>
          </w:tcPr>
          <w:p w14:paraId="4B9AD1D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20.14.14 </w:t>
            </w:r>
          </w:p>
        </w:tc>
        <w:tc>
          <w:tcPr>
            <w:tcW w:w="1985" w:type="dxa"/>
          </w:tcPr>
          <w:p w14:paraId="0D71865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73B91E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1875D4E" w14:textId="77777777" w:rsidTr="003F22A3">
        <w:tc>
          <w:tcPr>
            <w:tcW w:w="1843" w:type="dxa"/>
          </w:tcPr>
          <w:p w14:paraId="21AF64B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2905</w:t>
            </w:r>
          </w:p>
        </w:tc>
        <w:tc>
          <w:tcPr>
            <w:tcW w:w="1559" w:type="dxa"/>
          </w:tcPr>
          <w:p w14:paraId="60B8040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20.14.22</w:t>
            </w:r>
          </w:p>
        </w:tc>
        <w:tc>
          <w:tcPr>
            <w:tcW w:w="1985" w:type="dxa"/>
          </w:tcPr>
          <w:p w14:paraId="0E7FF6F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E32E4F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84096BC" w14:textId="77777777" w:rsidTr="003F22A3">
        <w:tc>
          <w:tcPr>
            <w:tcW w:w="1843" w:type="dxa"/>
          </w:tcPr>
          <w:p w14:paraId="2113574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2906</w:t>
            </w:r>
          </w:p>
        </w:tc>
        <w:tc>
          <w:tcPr>
            <w:tcW w:w="1559" w:type="dxa"/>
          </w:tcPr>
          <w:p w14:paraId="7E08CFE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20.14.23</w:t>
            </w:r>
          </w:p>
        </w:tc>
        <w:tc>
          <w:tcPr>
            <w:tcW w:w="1985" w:type="dxa"/>
          </w:tcPr>
          <w:p w14:paraId="331CD43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4053EA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91A468A" w14:textId="77777777" w:rsidTr="003F22A3">
        <w:tc>
          <w:tcPr>
            <w:tcW w:w="1843" w:type="dxa"/>
          </w:tcPr>
          <w:p w14:paraId="30E361A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2907</w:t>
            </w:r>
          </w:p>
        </w:tc>
        <w:tc>
          <w:tcPr>
            <w:tcW w:w="1559" w:type="dxa"/>
          </w:tcPr>
          <w:p w14:paraId="1E26BFE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20.14.24</w:t>
            </w:r>
          </w:p>
        </w:tc>
        <w:tc>
          <w:tcPr>
            <w:tcW w:w="1985" w:type="dxa"/>
          </w:tcPr>
          <w:p w14:paraId="4F9BDDA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9930B0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7783714" w14:textId="77777777" w:rsidTr="003F22A3">
        <w:tc>
          <w:tcPr>
            <w:tcW w:w="1843" w:type="dxa"/>
          </w:tcPr>
          <w:p w14:paraId="5010C47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2908</w:t>
            </w:r>
          </w:p>
        </w:tc>
        <w:tc>
          <w:tcPr>
            <w:tcW w:w="1559" w:type="dxa"/>
          </w:tcPr>
          <w:p w14:paraId="2E4D189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20.14.24</w:t>
            </w:r>
          </w:p>
        </w:tc>
        <w:tc>
          <w:tcPr>
            <w:tcW w:w="1985" w:type="dxa"/>
          </w:tcPr>
          <w:p w14:paraId="5EB618A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ADC7B7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F5E5103" w14:textId="77777777" w:rsidTr="003F22A3">
        <w:tc>
          <w:tcPr>
            <w:tcW w:w="1843" w:type="dxa"/>
          </w:tcPr>
          <w:p w14:paraId="69E5C75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2909</w:t>
            </w:r>
          </w:p>
        </w:tc>
        <w:tc>
          <w:tcPr>
            <w:tcW w:w="1559" w:type="dxa"/>
          </w:tcPr>
          <w:p w14:paraId="2F1E377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20.14.63</w:t>
            </w:r>
          </w:p>
        </w:tc>
        <w:tc>
          <w:tcPr>
            <w:tcW w:w="1985" w:type="dxa"/>
          </w:tcPr>
          <w:p w14:paraId="3542B3A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AF335A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DBA251D" w14:textId="77777777" w:rsidTr="003F22A3">
        <w:tc>
          <w:tcPr>
            <w:tcW w:w="1843" w:type="dxa"/>
          </w:tcPr>
          <w:p w14:paraId="2056B7E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2910</w:t>
            </w:r>
          </w:p>
        </w:tc>
        <w:tc>
          <w:tcPr>
            <w:tcW w:w="1559" w:type="dxa"/>
          </w:tcPr>
          <w:p w14:paraId="39DA14A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20.14.63</w:t>
            </w:r>
          </w:p>
        </w:tc>
        <w:tc>
          <w:tcPr>
            <w:tcW w:w="1985" w:type="dxa"/>
          </w:tcPr>
          <w:p w14:paraId="7E5613B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73E57C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4D3DFC5" w14:textId="77777777" w:rsidTr="003F22A3">
        <w:tc>
          <w:tcPr>
            <w:tcW w:w="1843" w:type="dxa"/>
          </w:tcPr>
          <w:p w14:paraId="292EAFB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2911</w:t>
            </w:r>
          </w:p>
        </w:tc>
        <w:tc>
          <w:tcPr>
            <w:tcW w:w="1559" w:type="dxa"/>
          </w:tcPr>
          <w:p w14:paraId="7F18B63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20.14.63</w:t>
            </w:r>
          </w:p>
        </w:tc>
        <w:tc>
          <w:tcPr>
            <w:tcW w:w="1985" w:type="dxa"/>
          </w:tcPr>
          <w:p w14:paraId="7212F33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C091E1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33FA836" w14:textId="77777777" w:rsidTr="003F22A3">
        <w:tc>
          <w:tcPr>
            <w:tcW w:w="1843" w:type="dxa"/>
          </w:tcPr>
          <w:p w14:paraId="2F3C881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2912</w:t>
            </w:r>
          </w:p>
        </w:tc>
        <w:tc>
          <w:tcPr>
            <w:tcW w:w="1559" w:type="dxa"/>
          </w:tcPr>
          <w:p w14:paraId="403DE06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20.14.61</w:t>
            </w:r>
          </w:p>
        </w:tc>
        <w:tc>
          <w:tcPr>
            <w:tcW w:w="1985" w:type="dxa"/>
          </w:tcPr>
          <w:p w14:paraId="20D6A789" w14:textId="77777777" w:rsidR="003F22A3" w:rsidRPr="003F22A3" w:rsidRDefault="003F22A3" w:rsidP="003F22A3">
            <w:pPr>
              <w:tabs>
                <w:tab w:val="left" w:pos="345"/>
              </w:tabs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65E5FD9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E5EE497" w14:textId="77777777" w:rsidTr="003F22A3">
        <w:tc>
          <w:tcPr>
            <w:tcW w:w="1843" w:type="dxa"/>
          </w:tcPr>
          <w:p w14:paraId="7C24E53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2913</w:t>
            </w:r>
          </w:p>
        </w:tc>
        <w:tc>
          <w:tcPr>
            <w:tcW w:w="1559" w:type="dxa"/>
          </w:tcPr>
          <w:p w14:paraId="2E7AB21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20.14.61</w:t>
            </w:r>
          </w:p>
        </w:tc>
        <w:tc>
          <w:tcPr>
            <w:tcW w:w="1985" w:type="dxa"/>
          </w:tcPr>
          <w:p w14:paraId="340F1C4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2BBEC2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B3EF272" w14:textId="77777777" w:rsidTr="003F22A3">
        <w:tc>
          <w:tcPr>
            <w:tcW w:w="1843" w:type="dxa"/>
          </w:tcPr>
          <w:p w14:paraId="5974419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2914</w:t>
            </w:r>
          </w:p>
        </w:tc>
        <w:tc>
          <w:tcPr>
            <w:tcW w:w="1559" w:type="dxa"/>
          </w:tcPr>
          <w:p w14:paraId="5C04CAF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20.14.62</w:t>
            </w:r>
          </w:p>
        </w:tc>
        <w:tc>
          <w:tcPr>
            <w:tcW w:w="1985" w:type="dxa"/>
          </w:tcPr>
          <w:p w14:paraId="3EEB5DC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679019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08A8A43" w14:textId="77777777" w:rsidTr="003F22A3">
        <w:tc>
          <w:tcPr>
            <w:tcW w:w="1843" w:type="dxa"/>
          </w:tcPr>
          <w:p w14:paraId="48E7CB2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2915</w:t>
            </w:r>
          </w:p>
        </w:tc>
        <w:tc>
          <w:tcPr>
            <w:tcW w:w="1559" w:type="dxa"/>
          </w:tcPr>
          <w:p w14:paraId="7F69FC9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20.14.32</w:t>
            </w:r>
          </w:p>
        </w:tc>
        <w:tc>
          <w:tcPr>
            <w:tcW w:w="1985" w:type="dxa"/>
          </w:tcPr>
          <w:p w14:paraId="200C5A7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14F75BD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8D9A822" w14:textId="77777777" w:rsidTr="003F22A3">
        <w:tc>
          <w:tcPr>
            <w:tcW w:w="1843" w:type="dxa"/>
          </w:tcPr>
          <w:p w14:paraId="0DE719A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2916</w:t>
            </w:r>
          </w:p>
        </w:tc>
        <w:tc>
          <w:tcPr>
            <w:tcW w:w="1559" w:type="dxa"/>
          </w:tcPr>
          <w:p w14:paraId="75D042D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20.14.33</w:t>
            </w:r>
          </w:p>
        </w:tc>
        <w:tc>
          <w:tcPr>
            <w:tcW w:w="1985" w:type="dxa"/>
          </w:tcPr>
          <w:p w14:paraId="51A0C86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2036294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1D3BADA" w14:textId="77777777" w:rsidTr="003F22A3">
        <w:tc>
          <w:tcPr>
            <w:tcW w:w="1843" w:type="dxa"/>
          </w:tcPr>
          <w:p w14:paraId="3114146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2917</w:t>
            </w:r>
          </w:p>
        </w:tc>
        <w:tc>
          <w:tcPr>
            <w:tcW w:w="1559" w:type="dxa"/>
          </w:tcPr>
          <w:p w14:paraId="6A600E3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20.14.33</w:t>
            </w:r>
          </w:p>
        </w:tc>
        <w:tc>
          <w:tcPr>
            <w:tcW w:w="1985" w:type="dxa"/>
          </w:tcPr>
          <w:p w14:paraId="020DF01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6BC00D8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5385610" w14:textId="77777777" w:rsidTr="003F22A3">
        <w:tc>
          <w:tcPr>
            <w:tcW w:w="1843" w:type="dxa"/>
          </w:tcPr>
          <w:p w14:paraId="72B4209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2918</w:t>
            </w:r>
          </w:p>
        </w:tc>
        <w:tc>
          <w:tcPr>
            <w:tcW w:w="1559" w:type="dxa"/>
          </w:tcPr>
          <w:p w14:paraId="0354756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20.14.34</w:t>
            </w:r>
          </w:p>
        </w:tc>
        <w:tc>
          <w:tcPr>
            <w:tcW w:w="1985" w:type="dxa"/>
          </w:tcPr>
          <w:p w14:paraId="5A283A1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5449907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61292D5" w14:textId="77777777" w:rsidTr="003F22A3">
        <w:tc>
          <w:tcPr>
            <w:tcW w:w="1843" w:type="dxa"/>
          </w:tcPr>
          <w:p w14:paraId="7D4A710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2919</w:t>
            </w:r>
          </w:p>
        </w:tc>
        <w:tc>
          <w:tcPr>
            <w:tcW w:w="1559" w:type="dxa"/>
          </w:tcPr>
          <w:p w14:paraId="2BE0571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20.14.53</w:t>
            </w:r>
          </w:p>
        </w:tc>
        <w:tc>
          <w:tcPr>
            <w:tcW w:w="1985" w:type="dxa"/>
          </w:tcPr>
          <w:p w14:paraId="5879028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3562458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6670145" w14:textId="77777777" w:rsidTr="003F22A3">
        <w:tc>
          <w:tcPr>
            <w:tcW w:w="1843" w:type="dxa"/>
          </w:tcPr>
          <w:p w14:paraId="6197A4B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2920</w:t>
            </w:r>
          </w:p>
        </w:tc>
        <w:tc>
          <w:tcPr>
            <w:tcW w:w="1559" w:type="dxa"/>
          </w:tcPr>
          <w:p w14:paraId="1197925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20.14.53</w:t>
            </w:r>
          </w:p>
        </w:tc>
        <w:tc>
          <w:tcPr>
            <w:tcW w:w="1985" w:type="dxa"/>
          </w:tcPr>
          <w:p w14:paraId="7ED60FD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52A64B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8314C04" w14:textId="77777777" w:rsidTr="003F22A3">
        <w:tc>
          <w:tcPr>
            <w:tcW w:w="1843" w:type="dxa"/>
          </w:tcPr>
          <w:p w14:paraId="68A89BD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2921</w:t>
            </w:r>
          </w:p>
        </w:tc>
        <w:tc>
          <w:tcPr>
            <w:tcW w:w="1559" w:type="dxa"/>
          </w:tcPr>
          <w:p w14:paraId="276F76F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20.14.41</w:t>
            </w:r>
          </w:p>
        </w:tc>
        <w:tc>
          <w:tcPr>
            <w:tcW w:w="1985" w:type="dxa"/>
          </w:tcPr>
          <w:p w14:paraId="7A340F9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3A45F0B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A1B1816" w14:textId="77777777" w:rsidTr="003F22A3">
        <w:tc>
          <w:tcPr>
            <w:tcW w:w="1843" w:type="dxa"/>
          </w:tcPr>
          <w:p w14:paraId="063E08A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2922</w:t>
            </w:r>
          </w:p>
        </w:tc>
        <w:tc>
          <w:tcPr>
            <w:tcW w:w="1559" w:type="dxa"/>
          </w:tcPr>
          <w:p w14:paraId="14DDAD6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20.14.42</w:t>
            </w:r>
          </w:p>
        </w:tc>
        <w:tc>
          <w:tcPr>
            <w:tcW w:w="1985" w:type="dxa"/>
          </w:tcPr>
          <w:p w14:paraId="17531D7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6A9F3E0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121F814" w14:textId="77777777" w:rsidTr="003F22A3">
        <w:tc>
          <w:tcPr>
            <w:tcW w:w="1843" w:type="dxa"/>
          </w:tcPr>
          <w:p w14:paraId="7C77EEC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2923</w:t>
            </w:r>
          </w:p>
        </w:tc>
        <w:tc>
          <w:tcPr>
            <w:tcW w:w="1559" w:type="dxa"/>
          </w:tcPr>
          <w:p w14:paraId="200FA8E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21.10.20</w:t>
            </w:r>
          </w:p>
        </w:tc>
        <w:tc>
          <w:tcPr>
            <w:tcW w:w="1985" w:type="dxa"/>
          </w:tcPr>
          <w:p w14:paraId="13CF555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140A105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F009DBB" w14:textId="77777777" w:rsidTr="003F22A3">
        <w:tc>
          <w:tcPr>
            <w:tcW w:w="1843" w:type="dxa"/>
          </w:tcPr>
          <w:p w14:paraId="6F36F79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2924</w:t>
            </w:r>
          </w:p>
        </w:tc>
        <w:tc>
          <w:tcPr>
            <w:tcW w:w="1559" w:type="dxa"/>
          </w:tcPr>
          <w:p w14:paraId="2AC67F3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21.10.20</w:t>
            </w:r>
          </w:p>
        </w:tc>
        <w:tc>
          <w:tcPr>
            <w:tcW w:w="1985" w:type="dxa"/>
          </w:tcPr>
          <w:p w14:paraId="1C0BC6A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0AD02AA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FDDE18C" w14:textId="77777777" w:rsidTr="003F22A3">
        <w:tc>
          <w:tcPr>
            <w:tcW w:w="1843" w:type="dxa"/>
          </w:tcPr>
          <w:p w14:paraId="05B00C1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2925</w:t>
            </w:r>
          </w:p>
        </w:tc>
        <w:tc>
          <w:tcPr>
            <w:tcW w:w="1559" w:type="dxa"/>
          </w:tcPr>
          <w:p w14:paraId="4DCBA8D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20.14.43</w:t>
            </w:r>
          </w:p>
        </w:tc>
        <w:tc>
          <w:tcPr>
            <w:tcW w:w="1985" w:type="dxa"/>
          </w:tcPr>
          <w:p w14:paraId="1919109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19DDAC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C598CDF" w14:textId="77777777" w:rsidTr="003F22A3">
        <w:tc>
          <w:tcPr>
            <w:tcW w:w="1843" w:type="dxa"/>
          </w:tcPr>
          <w:p w14:paraId="0E22A3F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2926</w:t>
            </w:r>
          </w:p>
        </w:tc>
        <w:tc>
          <w:tcPr>
            <w:tcW w:w="1559" w:type="dxa"/>
          </w:tcPr>
          <w:p w14:paraId="61F9B22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20.14.43</w:t>
            </w:r>
          </w:p>
        </w:tc>
        <w:tc>
          <w:tcPr>
            <w:tcW w:w="1985" w:type="dxa"/>
          </w:tcPr>
          <w:p w14:paraId="433406B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3DF35D9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CF1A514" w14:textId="77777777" w:rsidTr="003F22A3">
        <w:tc>
          <w:tcPr>
            <w:tcW w:w="1843" w:type="dxa"/>
          </w:tcPr>
          <w:p w14:paraId="527E10E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2927</w:t>
            </w:r>
          </w:p>
        </w:tc>
        <w:tc>
          <w:tcPr>
            <w:tcW w:w="1559" w:type="dxa"/>
          </w:tcPr>
          <w:p w14:paraId="495AD86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20.14.44</w:t>
            </w:r>
          </w:p>
        </w:tc>
        <w:tc>
          <w:tcPr>
            <w:tcW w:w="1985" w:type="dxa"/>
          </w:tcPr>
          <w:p w14:paraId="3D2D2F5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097D74A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A32AE03" w14:textId="77777777" w:rsidTr="003F22A3">
        <w:tc>
          <w:tcPr>
            <w:tcW w:w="1843" w:type="dxa"/>
          </w:tcPr>
          <w:p w14:paraId="4D56CBC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2928</w:t>
            </w:r>
          </w:p>
        </w:tc>
        <w:tc>
          <w:tcPr>
            <w:tcW w:w="1559" w:type="dxa"/>
          </w:tcPr>
          <w:p w14:paraId="15D37CA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20.14.44</w:t>
            </w:r>
          </w:p>
        </w:tc>
        <w:tc>
          <w:tcPr>
            <w:tcW w:w="1985" w:type="dxa"/>
          </w:tcPr>
          <w:p w14:paraId="6D6144A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47942A9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5982421" w14:textId="77777777" w:rsidTr="003F22A3">
        <w:tc>
          <w:tcPr>
            <w:tcW w:w="1843" w:type="dxa"/>
          </w:tcPr>
          <w:p w14:paraId="254A63B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2929</w:t>
            </w:r>
          </w:p>
        </w:tc>
        <w:tc>
          <w:tcPr>
            <w:tcW w:w="1559" w:type="dxa"/>
          </w:tcPr>
          <w:p w14:paraId="31DF0C1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20.14.44</w:t>
            </w:r>
          </w:p>
        </w:tc>
        <w:tc>
          <w:tcPr>
            <w:tcW w:w="1985" w:type="dxa"/>
          </w:tcPr>
          <w:p w14:paraId="54DE935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9C715B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6312F62" w14:textId="77777777" w:rsidTr="003F22A3">
        <w:tc>
          <w:tcPr>
            <w:tcW w:w="1843" w:type="dxa"/>
          </w:tcPr>
          <w:p w14:paraId="18AEF78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2930</w:t>
            </w:r>
          </w:p>
        </w:tc>
        <w:tc>
          <w:tcPr>
            <w:tcW w:w="1559" w:type="dxa"/>
          </w:tcPr>
          <w:p w14:paraId="0B59F0D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20.14.51</w:t>
            </w:r>
          </w:p>
        </w:tc>
        <w:tc>
          <w:tcPr>
            <w:tcW w:w="1985" w:type="dxa"/>
          </w:tcPr>
          <w:p w14:paraId="147883C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6E643AD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8019092" w14:textId="77777777" w:rsidTr="003F22A3">
        <w:tc>
          <w:tcPr>
            <w:tcW w:w="1843" w:type="dxa"/>
          </w:tcPr>
          <w:p w14:paraId="77F372C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2931</w:t>
            </w:r>
          </w:p>
        </w:tc>
        <w:tc>
          <w:tcPr>
            <w:tcW w:w="1559" w:type="dxa"/>
          </w:tcPr>
          <w:p w14:paraId="518734A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20.14.51</w:t>
            </w:r>
          </w:p>
        </w:tc>
        <w:tc>
          <w:tcPr>
            <w:tcW w:w="1985" w:type="dxa"/>
          </w:tcPr>
          <w:p w14:paraId="4AFAD38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139220D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04F115E" w14:textId="77777777" w:rsidTr="003F22A3">
        <w:tc>
          <w:tcPr>
            <w:tcW w:w="1843" w:type="dxa"/>
          </w:tcPr>
          <w:p w14:paraId="1F14160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2932</w:t>
            </w:r>
          </w:p>
        </w:tc>
        <w:tc>
          <w:tcPr>
            <w:tcW w:w="1559" w:type="dxa"/>
          </w:tcPr>
          <w:p w14:paraId="609E782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20.14.52</w:t>
            </w:r>
          </w:p>
        </w:tc>
        <w:tc>
          <w:tcPr>
            <w:tcW w:w="1985" w:type="dxa"/>
          </w:tcPr>
          <w:p w14:paraId="3A73D63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08EEE83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9B63F60" w14:textId="77777777" w:rsidTr="003F22A3">
        <w:tc>
          <w:tcPr>
            <w:tcW w:w="1843" w:type="dxa"/>
          </w:tcPr>
          <w:p w14:paraId="045A345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2933</w:t>
            </w:r>
          </w:p>
        </w:tc>
        <w:tc>
          <w:tcPr>
            <w:tcW w:w="1559" w:type="dxa"/>
          </w:tcPr>
          <w:p w14:paraId="1397BF3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21.10.31</w:t>
            </w:r>
          </w:p>
        </w:tc>
        <w:tc>
          <w:tcPr>
            <w:tcW w:w="1985" w:type="dxa"/>
          </w:tcPr>
          <w:p w14:paraId="3F90266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181E33C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4D4E88A" w14:textId="77777777" w:rsidTr="003F22A3">
        <w:tc>
          <w:tcPr>
            <w:tcW w:w="1843" w:type="dxa"/>
          </w:tcPr>
          <w:p w14:paraId="3FAA220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2934</w:t>
            </w:r>
          </w:p>
        </w:tc>
        <w:tc>
          <w:tcPr>
            <w:tcW w:w="1559" w:type="dxa"/>
          </w:tcPr>
          <w:p w14:paraId="7CE89D2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20.14.52</w:t>
            </w:r>
          </w:p>
        </w:tc>
        <w:tc>
          <w:tcPr>
            <w:tcW w:w="1985" w:type="dxa"/>
          </w:tcPr>
          <w:p w14:paraId="02E1612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B59887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6A1820C" w14:textId="77777777" w:rsidTr="003F22A3">
        <w:tc>
          <w:tcPr>
            <w:tcW w:w="1843" w:type="dxa"/>
          </w:tcPr>
          <w:p w14:paraId="06E9E68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2935</w:t>
            </w:r>
          </w:p>
        </w:tc>
        <w:tc>
          <w:tcPr>
            <w:tcW w:w="1559" w:type="dxa"/>
          </w:tcPr>
          <w:p w14:paraId="563D8E3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21.10.32</w:t>
            </w:r>
          </w:p>
        </w:tc>
        <w:tc>
          <w:tcPr>
            <w:tcW w:w="1985" w:type="dxa"/>
          </w:tcPr>
          <w:p w14:paraId="12852D7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A2E208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9F3800F" w14:textId="77777777" w:rsidTr="003F22A3">
        <w:tc>
          <w:tcPr>
            <w:tcW w:w="1843" w:type="dxa"/>
          </w:tcPr>
          <w:p w14:paraId="2D07055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2938</w:t>
            </w:r>
          </w:p>
        </w:tc>
        <w:tc>
          <w:tcPr>
            <w:tcW w:w="1559" w:type="dxa"/>
          </w:tcPr>
          <w:p w14:paraId="0165962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21.10.53</w:t>
            </w:r>
          </w:p>
        </w:tc>
        <w:tc>
          <w:tcPr>
            <w:tcW w:w="1985" w:type="dxa"/>
          </w:tcPr>
          <w:p w14:paraId="313D458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6A2431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0396D6C" w14:textId="77777777" w:rsidTr="003F22A3">
        <w:tc>
          <w:tcPr>
            <w:tcW w:w="1843" w:type="dxa"/>
          </w:tcPr>
          <w:p w14:paraId="3D84AD5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2939</w:t>
            </w:r>
          </w:p>
        </w:tc>
        <w:tc>
          <w:tcPr>
            <w:tcW w:w="1559" w:type="dxa"/>
          </w:tcPr>
          <w:p w14:paraId="25FA6B0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21.10.53</w:t>
            </w:r>
          </w:p>
        </w:tc>
        <w:tc>
          <w:tcPr>
            <w:tcW w:w="1985" w:type="dxa"/>
          </w:tcPr>
          <w:p w14:paraId="12E79FA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AE50D3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EE9B9E1" w14:textId="77777777" w:rsidTr="003F22A3">
        <w:tc>
          <w:tcPr>
            <w:tcW w:w="1843" w:type="dxa"/>
          </w:tcPr>
          <w:p w14:paraId="56278BA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2940</w:t>
            </w:r>
          </w:p>
        </w:tc>
        <w:tc>
          <w:tcPr>
            <w:tcW w:w="1559" w:type="dxa"/>
          </w:tcPr>
          <w:p w14:paraId="46260B3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21.10.40</w:t>
            </w:r>
          </w:p>
        </w:tc>
        <w:tc>
          <w:tcPr>
            <w:tcW w:w="1985" w:type="dxa"/>
          </w:tcPr>
          <w:p w14:paraId="3C8A277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B19915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60CEDCF" w14:textId="77777777" w:rsidTr="003F22A3">
        <w:tc>
          <w:tcPr>
            <w:tcW w:w="1843" w:type="dxa"/>
          </w:tcPr>
          <w:p w14:paraId="278CCF9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2942</w:t>
            </w:r>
          </w:p>
        </w:tc>
        <w:tc>
          <w:tcPr>
            <w:tcW w:w="1559" w:type="dxa"/>
          </w:tcPr>
          <w:p w14:paraId="6003DDE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20.14.64</w:t>
            </w:r>
          </w:p>
        </w:tc>
        <w:tc>
          <w:tcPr>
            <w:tcW w:w="1985" w:type="dxa"/>
          </w:tcPr>
          <w:p w14:paraId="0F655DF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ED254D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E2703FD" w14:textId="77777777" w:rsidTr="003F22A3">
        <w:tc>
          <w:tcPr>
            <w:tcW w:w="1843" w:type="dxa"/>
          </w:tcPr>
          <w:p w14:paraId="590BD8C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3201</w:t>
            </w:r>
          </w:p>
        </w:tc>
        <w:tc>
          <w:tcPr>
            <w:tcW w:w="1559" w:type="dxa"/>
          </w:tcPr>
          <w:p w14:paraId="3688BF3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20.12.22</w:t>
            </w:r>
          </w:p>
        </w:tc>
        <w:tc>
          <w:tcPr>
            <w:tcW w:w="1985" w:type="dxa"/>
          </w:tcPr>
          <w:p w14:paraId="371D325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6203F3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266DDEC" w14:textId="77777777" w:rsidTr="003F22A3">
        <w:tc>
          <w:tcPr>
            <w:tcW w:w="1843" w:type="dxa"/>
          </w:tcPr>
          <w:p w14:paraId="49D0F26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3202</w:t>
            </w:r>
          </w:p>
        </w:tc>
        <w:tc>
          <w:tcPr>
            <w:tcW w:w="1559" w:type="dxa"/>
          </w:tcPr>
          <w:p w14:paraId="6FF1208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20.12.23</w:t>
            </w:r>
          </w:p>
        </w:tc>
        <w:tc>
          <w:tcPr>
            <w:tcW w:w="1985" w:type="dxa"/>
          </w:tcPr>
          <w:p w14:paraId="107AC31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09A818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FA04AD0" w14:textId="77777777" w:rsidTr="003F22A3">
        <w:tc>
          <w:tcPr>
            <w:tcW w:w="1843" w:type="dxa"/>
          </w:tcPr>
          <w:p w14:paraId="4F5C791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3203</w:t>
            </w:r>
          </w:p>
        </w:tc>
        <w:tc>
          <w:tcPr>
            <w:tcW w:w="1559" w:type="dxa"/>
          </w:tcPr>
          <w:p w14:paraId="299DE60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20.12.22</w:t>
            </w:r>
          </w:p>
        </w:tc>
        <w:tc>
          <w:tcPr>
            <w:tcW w:w="1985" w:type="dxa"/>
          </w:tcPr>
          <w:p w14:paraId="298DAA3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AC8423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85584EA" w14:textId="77777777" w:rsidTr="003F22A3">
        <w:tc>
          <w:tcPr>
            <w:tcW w:w="1843" w:type="dxa"/>
          </w:tcPr>
          <w:p w14:paraId="3362CE7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3204</w:t>
            </w:r>
          </w:p>
        </w:tc>
        <w:tc>
          <w:tcPr>
            <w:tcW w:w="1559" w:type="dxa"/>
          </w:tcPr>
          <w:p w14:paraId="7096F72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20.12.21</w:t>
            </w:r>
          </w:p>
        </w:tc>
        <w:tc>
          <w:tcPr>
            <w:tcW w:w="1985" w:type="dxa"/>
          </w:tcPr>
          <w:p w14:paraId="6A948A2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5F84E51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7927FA8" w14:textId="77777777" w:rsidTr="003F22A3">
        <w:tc>
          <w:tcPr>
            <w:tcW w:w="1843" w:type="dxa"/>
          </w:tcPr>
          <w:p w14:paraId="53D8CB8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3205</w:t>
            </w:r>
          </w:p>
        </w:tc>
        <w:tc>
          <w:tcPr>
            <w:tcW w:w="1559" w:type="dxa"/>
          </w:tcPr>
          <w:p w14:paraId="3F045DD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20.12.21</w:t>
            </w:r>
          </w:p>
        </w:tc>
        <w:tc>
          <w:tcPr>
            <w:tcW w:w="1985" w:type="dxa"/>
          </w:tcPr>
          <w:p w14:paraId="2592027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D75498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D83C158" w14:textId="77777777" w:rsidTr="003F22A3">
        <w:tc>
          <w:tcPr>
            <w:tcW w:w="1843" w:type="dxa"/>
          </w:tcPr>
          <w:p w14:paraId="5A38321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3206</w:t>
            </w:r>
          </w:p>
        </w:tc>
        <w:tc>
          <w:tcPr>
            <w:tcW w:w="1559" w:type="dxa"/>
          </w:tcPr>
          <w:p w14:paraId="38E7537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20.12.24 </w:t>
            </w:r>
          </w:p>
        </w:tc>
        <w:tc>
          <w:tcPr>
            <w:tcW w:w="1985" w:type="dxa"/>
          </w:tcPr>
          <w:p w14:paraId="1D798FF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5B93BB4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7B3CAAC" w14:textId="77777777" w:rsidTr="003F22A3">
        <w:tc>
          <w:tcPr>
            <w:tcW w:w="1843" w:type="dxa"/>
          </w:tcPr>
          <w:p w14:paraId="529D3C2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3207</w:t>
            </w:r>
          </w:p>
        </w:tc>
        <w:tc>
          <w:tcPr>
            <w:tcW w:w="1559" w:type="dxa"/>
          </w:tcPr>
          <w:p w14:paraId="7519E00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20.30.21</w:t>
            </w:r>
          </w:p>
        </w:tc>
        <w:tc>
          <w:tcPr>
            <w:tcW w:w="1985" w:type="dxa"/>
          </w:tcPr>
          <w:p w14:paraId="7CB3BB3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1622FF9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B4C9675" w14:textId="77777777" w:rsidTr="003F22A3">
        <w:tc>
          <w:tcPr>
            <w:tcW w:w="1843" w:type="dxa"/>
          </w:tcPr>
          <w:p w14:paraId="277316A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3208</w:t>
            </w:r>
          </w:p>
        </w:tc>
        <w:tc>
          <w:tcPr>
            <w:tcW w:w="1559" w:type="dxa"/>
          </w:tcPr>
          <w:p w14:paraId="0537F8C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20.30.12</w:t>
            </w:r>
          </w:p>
        </w:tc>
        <w:tc>
          <w:tcPr>
            <w:tcW w:w="1985" w:type="dxa"/>
          </w:tcPr>
          <w:p w14:paraId="4F4FBF6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416F062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за исключением продукции, подпадающей под действие ТР 014</w:t>
            </w:r>
          </w:p>
        </w:tc>
      </w:tr>
      <w:tr w:rsidR="003F22A3" w:rsidRPr="003F22A3" w14:paraId="03263431" w14:textId="77777777" w:rsidTr="003F22A3">
        <w:tc>
          <w:tcPr>
            <w:tcW w:w="1843" w:type="dxa"/>
          </w:tcPr>
          <w:p w14:paraId="2434E37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3209</w:t>
            </w:r>
          </w:p>
        </w:tc>
        <w:tc>
          <w:tcPr>
            <w:tcW w:w="1559" w:type="dxa"/>
          </w:tcPr>
          <w:p w14:paraId="1C081C3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20.30.11</w:t>
            </w:r>
          </w:p>
        </w:tc>
        <w:tc>
          <w:tcPr>
            <w:tcW w:w="1985" w:type="dxa"/>
          </w:tcPr>
          <w:p w14:paraId="7E2F095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6D8785D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5206F1E" w14:textId="77777777" w:rsidTr="003F22A3">
        <w:tc>
          <w:tcPr>
            <w:tcW w:w="1843" w:type="dxa"/>
          </w:tcPr>
          <w:p w14:paraId="6BAD005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3210</w:t>
            </w:r>
          </w:p>
        </w:tc>
        <w:tc>
          <w:tcPr>
            <w:tcW w:w="1559" w:type="dxa"/>
          </w:tcPr>
          <w:p w14:paraId="66F3AAF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20.30.22</w:t>
            </w:r>
          </w:p>
        </w:tc>
        <w:tc>
          <w:tcPr>
            <w:tcW w:w="1985" w:type="dxa"/>
          </w:tcPr>
          <w:p w14:paraId="2CF33CC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0A6F266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A8C7B0E" w14:textId="77777777" w:rsidTr="003F22A3">
        <w:tc>
          <w:tcPr>
            <w:tcW w:w="1843" w:type="dxa"/>
          </w:tcPr>
          <w:p w14:paraId="2853B2D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3211</w:t>
            </w:r>
          </w:p>
        </w:tc>
        <w:tc>
          <w:tcPr>
            <w:tcW w:w="1559" w:type="dxa"/>
          </w:tcPr>
          <w:p w14:paraId="2E01570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20.14.52</w:t>
            </w:r>
          </w:p>
        </w:tc>
        <w:tc>
          <w:tcPr>
            <w:tcW w:w="1985" w:type="dxa"/>
          </w:tcPr>
          <w:p w14:paraId="047538E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014018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F614947" w14:textId="77777777" w:rsidTr="003F22A3">
        <w:tc>
          <w:tcPr>
            <w:tcW w:w="1843" w:type="dxa"/>
          </w:tcPr>
          <w:p w14:paraId="3A59931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3212</w:t>
            </w:r>
          </w:p>
        </w:tc>
        <w:tc>
          <w:tcPr>
            <w:tcW w:w="1559" w:type="dxa"/>
          </w:tcPr>
          <w:p w14:paraId="196CAC6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20.30.22</w:t>
            </w:r>
          </w:p>
        </w:tc>
        <w:tc>
          <w:tcPr>
            <w:tcW w:w="1985" w:type="dxa"/>
          </w:tcPr>
          <w:p w14:paraId="791DC29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05BF851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308E6F8" w14:textId="77777777" w:rsidTr="003F22A3">
        <w:tc>
          <w:tcPr>
            <w:tcW w:w="1843" w:type="dxa"/>
          </w:tcPr>
          <w:p w14:paraId="7244E9A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3213</w:t>
            </w:r>
          </w:p>
        </w:tc>
        <w:tc>
          <w:tcPr>
            <w:tcW w:w="1559" w:type="dxa"/>
          </w:tcPr>
          <w:p w14:paraId="58C59D9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20.30.23</w:t>
            </w:r>
          </w:p>
        </w:tc>
        <w:tc>
          <w:tcPr>
            <w:tcW w:w="1985" w:type="dxa"/>
          </w:tcPr>
          <w:p w14:paraId="303B7A8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4D9651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89E57C2" w14:textId="77777777" w:rsidTr="003F22A3">
        <w:tc>
          <w:tcPr>
            <w:tcW w:w="1843" w:type="dxa"/>
          </w:tcPr>
          <w:p w14:paraId="1791A56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3214</w:t>
            </w:r>
          </w:p>
        </w:tc>
        <w:tc>
          <w:tcPr>
            <w:tcW w:w="1559" w:type="dxa"/>
          </w:tcPr>
          <w:p w14:paraId="4983ADD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20.30.22</w:t>
            </w:r>
          </w:p>
        </w:tc>
        <w:tc>
          <w:tcPr>
            <w:tcW w:w="1985" w:type="dxa"/>
          </w:tcPr>
          <w:p w14:paraId="5BB2201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5B8641F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7DF93DF" w14:textId="77777777" w:rsidTr="003F22A3">
        <w:tc>
          <w:tcPr>
            <w:tcW w:w="1843" w:type="dxa"/>
          </w:tcPr>
          <w:p w14:paraId="7D9986F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3215</w:t>
            </w:r>
          </w:p>
        </w:tc>
        <w:tc>
          <w:tcPr>
            <w:tcW w:w="1559" w:type="dxa"/>
          </w:tcPr>
          <w:p w14:paraId="05DAA0C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20.30.24</w:t>
            </w:r>
          </w:p>
        </w:tc>
        <w:tc>
          <w:tcPr>
            <w:tcW w:w="1985" w:type="dxa"/>
          </w:tcPr>
          <w:p w14:paraId="2F55871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F2C770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F0E0525" w14:textId="77777777" w:rsidTr="003F22A3">
        <w:tc>
          <w:tcPr>
            <w:tcW w:w="1843" w:type="dxa"/>
          </w:tcPr>
          <w:p w14:paraId="0738B8B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3401 19 000 0</w:t>
            </w:r>
          </w:p>
        </w:tc>
        <w:tc>
          <w:tcPr>
            <w:tcW w:w="1559" w:type="dxa"/>
          </w:tcPr>
          <w:p w14:paraId="261405A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20.41.31</w:t>
            </w:r>
          </w:p>
        </w:tc>
        <w:tc>
          <w:tcPr>
            <w:tcW w:w="1985" w:type="dxa"/>
          </w:tcPr>
          <w:p w14:paraId="6928923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47EC9B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0A579C9" w14:textId="77777777" w:rsidTr="003F22A3">
        <w:tc>
          <w:tcPr>
            <w:tcW w:w="1843" w:type="dxa"/>
          </w:tcPr>
          <w:p w14:paraId="77E819B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3401 20 </w:t>
            </w:r>
          </w:p>
        </w:tc>
        <w:tc>
          <w:tcPr>
            <w:tcW w:w="1559" w:type="dxa"/>
          </w:tcPr>
          <w:p w14:paraId="1E300B1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20.41.31</w:t>
            </w:r>
          </w:p>
        </w:tc>
        <w:tc>
          <w:tcPr>
            <w:tcW w:w="1985" w:type="dxa"/>
          </w:tcPr>
          <w:p w14:paraId="3426BB2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4CE60D9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AC3F1A0" w14:textId="77777777" w:rsidTr="003F22A3">
        <w:tc>
          <w:tcPr>
            <w:tcW w:w="1843" w:type="dxa"/>
          </w:tcPr>
          <w:p w14:paraId="573DD28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3402 1</w:t>
            </w:r>
          </w:p>
        </w:tc>
        <w:tc>
          <w:tcPr>
            <w:tcW w:w="1559" w:type="dxa"/>
          </w:tcPr>
          <w:p w14:paraId="79C1B1C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20.41.20</w:t>
            </w:r>
          </w:p>
        </w:tc>
        <w:tc>
          <w:tcPr>
            <w:tcW w:w="1985" w:type="dxa"/>
          </w:tcPr>
          <w:p w14:paraId="16CEC0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4BC66E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5A78F94" w14:textId="77777777" w:rsidTr="003F22A3">
        <w:tc>
          <w:tcPr>
            <w:tcW w:w="1843" w:type="dxa"/>
          </w:tcPr>
          <w:p w14:paraId="6A1954D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3402 2</w:t>
            </w:r>
          </w:p>
        </w:tc>
        <w:tc>
          <w:tcPr>
            <w:tcW w:w="1559" w:type="dxa"/>
          </w:tcPr>
          <w:p w14:paraId="68D80A5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20.41.32</w:t>
            </w:r>
          </w:p>
        </w:tc>
        <w:tc>
          <w:tcPr>
            <w:tcW w:w="1985" w:type="dxa"/>
          </w:tcPr>
          <w:p w14:paraId="431207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5B7579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FE0B015" w14:textId="77777777" w:rsidTr="003F22A3">
        <w:tc>
          <w:tcPr>
            <w:tcW w:w="1843" w:type="dxa"/>
          </w:tcPr>
          <w:p w14:paraId="083BC6D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3402 3</w:t>
            </w:r>
          </w:p>
        </w:tc>
        <w:tc>
          <w:tcPr>
            <w:tcW w:w="1559" w:type="dxa"/>
          </w:tcPr>
          <w:p w14:paraId="78479757" w14:textId="195DFC98" w:rsidR="003F22A3" w:rsidRPr="003F22A3" w:rsidRDefault="00024EBD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024EBD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20.41.32</w:t>
            </w:r>
          </w:p>
        </w:tc>
        <w:tc>
          <w:tcPr>
            <w:tcW w:w="1985" w:type="dxa"/>
          </w:tcPr>
          <w:p w14:paraId="6D85ED1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5E6BCA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0639112" w14:textId="77777777" w:rsidTr="003F22A3">
        <w:tc>
          <w:tcPr>
            <w:tcW w:w="1843" w:type="dxa"/>
          </w:tcPr>
          <w:p w14:paraId="29CFE5C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3402 4</w:t>
            </w:r>
          </w:p>
        </w:tc>
        <w:tc>
          <w:tcPr>
            <w:tcW w:w="1559" w:type="dxa"/>
          </w:tcPr>
          <w:p w14:paraId="27AFD0F3" w14:textId="6CB00098" w:rsidR="003F22A3" w:rsidRPr="003F22A3" w:rsidRDefault="00024EBD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024EBD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20.41.32</w:t>
            </w:r>
          </w:p>
        </w:tc>
        <w:tc>
          <w:tcPr>
            <w:tcW w:w="1985" w:type="dxa"/>
          </w:tcPr>
          <w:p w14:paraId="1EEFCE3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0C63EC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D82B180" w14:textId="77777777" w:rsidTr="003F22A3">
        <w:tc>
          <w:tcPr>
            <w:tcW w:w="1843" w:type="dxa"/>
          </w:tcPr>
          <w:p w14:paraId="06C1105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3402 5</w:t>
            </w:r>
          </w:p>
        </w:tc>
        <w:tc>
          <w:tcPr>
            <w:tcW w:w="1559" w:type="dxa"/>
          </w:tcPr>
          <w:p w14:paraId="379BD6C8" w14:textId="7A7B5AE7" w:rsidR="003F22A3" w:rsidRPr="003F22A3" w:rsidRDefault="00024EBD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024EBD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20.41.32</w:t>
            </w:r>
          </w:p>
        </w:tc>
        <w:tc>
          <w:tcPr>
            <w:tcW w:w="1985" w:type="dxa"/>
          </w:tcPr>
          <w:p w14:paraId="708B995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3685FE8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F2A3013" w14:textId="77777777" w:rsidTr="003F22A3">
        <w:tc>
          <w:tcPr>
            <w:tcW w:w="1843" w:type="dxa"/>
          </w:tcPr>
          <w:p w14:paraId="29E04C4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3402 9</w:t>
            </w:r>
          </w:p>
        </w:tc>
        <w:tc>
          <w:tcPr>
            <w:tcW w:w="1559" w:type="dxa"/>
          </w:tcPr>
          <w:p w14:paraId="1CDAEBE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20.41.32</w:t>
            </w:r>
          </w:p>
        </w:tc>
        <w:tc>
          <w:tcPr>
            <w:tcW w:w="1985" w:type="dxa"/>
          </w:tcPr>
          <w:p w14:paraId="1599BC6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45DDF5C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EB952D5" w14:textId="77777777" w:rsidTr="003F22A3">
        <w:tc>
          <w:tcPr>
            <w:tcW w:w="1843" w:type="dxa"/>
          </w:tcPr>
          <w:p w14:paraId="40833AD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3403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  <w:t xml:space="preserve"> 11 000 0</w:t>
            </w:r>
          </w:p>
        </w:tc>
        <w:tc>
          <w:tcPr>
            <w:tcW w:w="1559" w:type="dxa"/>
          </w:tcPr>
          <w:p w14:paraId="05763B2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20.59.41</w:t>
            </w:r>
          </w:p>
        </w:tc>
        <w:tc>
          <w:tcPr>
            <w:tcW w:w="1985" w:type="dxa"/>
          </w:tcPr>
          <w:p w14:paraId="23C72AB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2ABEA47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B918289" w14:textId="77777777" w:rsidTr="003F22A3">
        <w:tc>
          <w:tcPr>
            <w:tcW w:w="1843" w:type="dxa"/>
          </w:tcPr>
          <w:p w14:paraId="56ABA62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  <w:t>3403 91 000 0</w:t>
            </w:r>
          </w:p>
        </w:tc>
        <w:tc>
          <w:tcPr>
            <w:tcW w:w="1559" w:type="dxa"/>
          </w:tcPr>
          <w:p w14:paraId="1211C1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20.59.41</w:t>
            </w:r>
          </w:p>
        </w:tc>
        <w:tc>
          <w:tcPr>
            <w:tcW w:w="1985" w:type="dxa"/>
          </w:tcPr>
          <w:p w14:paraId="4E39CA4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1A110FA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B6EB22A" w14:textId="77777777" w:rsidTr="003F22A3">
        <w:tc>
          <w:tcPr>
            <w:tcW w:w="1843" w:type="dxa"/>
          </w:tcPr>
          <w:p w14:paraId="38497C9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  <w:t>3404</w:t>
            </w:r>
          </w:p>
        </w:tc>
        <w:tc>
          <w:tcPr>
            <w:tcW w:w="1559" w:type="dxa"/>
          </w:tcPr>
          <w:p w14:paraId="763D76E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20.41.42</w:t>
            </w:r>
          </w:p>
        </w:tc>
        <w:tc>
          <w:tcPr>
            <w:tcW w:w="1985" w:type="dxa"/>
          </w:tcPr>
          <w:p w14:paraId="2F06A7A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D5971C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CC8032E" w14:textId="77777777" w:rsidTr="003F22A3">
        <w:tc>
          <w:tcPr>
            <w:tcW w:w="1843" w:type="dxa"/>
          </w:tcPr>
          <w:p w14:paraId="40B5CB0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  <w:t>3405 1</w:t>
            </w:r>
          </w:p>
        </w:tc>
        <w:tc>
          <w:tcPr>
            <w:tcW w:w="1559" w:type="dxa"/>
          </w:tcPr>
          <w:p w14:paraId="193B8AB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20.41.43</w:t>
            </w:r>
          </w:p>
        </w:tc>
        <w:tc>
          <w:tcPr>
            <w:tcW w:w="1985" w:type="dxa"/>
          </w:tcPr>
          <w:p w14:paraId="1C46466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F07E42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3512A48" w14:textId="77777777" w:rsidTr="003F22A3">
        <w:tc>
          <w:tcPr>
            <w:tcW w:w="1843" w:type="dxa"/>
          </w:tcPr>
          <w:p w14:paraId="202EEE3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  <w:t>3405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 2</w:t>
            </w:r>
          </w:p>
        </w:tc>
        <w:tc>
          <w:tcPr>
            <w:tcW w:w="1559" w:type="dxa"/>
          </w:tcPr>
          <w:p w14:paraId="43750959" w14:textId="7CABB8C0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20.41.43</w:t>
            </w:r>
          </w:p>
        </w:tc>
        <w:tc>
          <w:tcPr>
            <w:tcW w:w="1985" w:type="dxa"/>
          </w:tcPr>
          <w:p w14:paraId="7BF4679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A37A21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D775DD7" w14:textId="77777777" w:rsidTr="003F22A3">
        <w:tc>
          <w:tcPr>
            <w:tcW w:w="1843" w:type="dxa"/>
          </w:tcPr>
          <w:p w14:paraId="0BD010A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  <w:t>3405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 3</w:t>
            </w:r>
          </w:p>
        </w:tc>
        <w:tc>
          <w:tcPr>
            <w:tcW w:w="1559" w:type="dxa"/>
          </w:tcPr>
          <w:p w14:paraId="481ACFB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20.41.43</w:t>
            </w:r>
          </w:p>
        </w:tc>
        <w:tc>
          <w:tcPr>
            <w:tcW w:w="1985" w:type="dxa"/>
          </w:tcPr>
          <w:p w14:paraId="479FC0E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6B734F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B7C63FB" w14:textId="77777777" w:rsidTr="003F22A3">
        <w:tc>
          <w:tcPr>
            <w:tcW w:w="1843" w:type="dxa"/>
          </w:tcPr>
          <w:p w14:paraId="7757DBD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  <w:lang w:val="en-US"/>
              </w:rPr>
              <w:t>3405 40 000 0</w:t>
            </w:r>
          </w:p>
        </w:tc>
        <w:tc>
          <w:tcPr>
            <w:tcW w:w="1559" w:type="dxa"/>
          </w:tcPr>
          <w:p w14:paraId="0099C60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20.41.44</w:t>
            </w:r>
          </w:p>
        </w:tc>
        <w:tc>
          <w:tcPr>
            <w:tcW w:w="1985" w:type="dxa"/>
          </w:tcPr>
          <w:p w14:paraId="264F15B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4301148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EF86637" w14:textId="77777777" w:rsidTr="003F22A3">
        <w:tc>
          <w:tcPr>
            <w:tcW w:w="1843" w:type="dxa"/>
          </w:tcPr>
          <w:p w14:paraId="0E145E8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3405 9</w:t>
            </w:r>
          </w:p>
        </w:tc>
        <w:tc>
          <w:tcPr>
            <w:tcW w:w="1559" w:type="dxa"/>
          </w:tcPr>
          <w:p w14:paraId="3E7AA89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20.41.43</w:t>
            </w:r>
          </w:p>
        </w:tc>
        <w:tc>
          <w:tcPr>
            <w:tcW w:w="1985" w:type="dxa"/>
          </w:tcPr>
          <w:p w14:paraId="02A3BE39" w14:textId="1A75964B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EC537B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8558D7A" w14:textId="77777777" w:rsidTr="003F22A3">
        <w:tc>
          <w:tcPr>
            <w:tcW w:w="1843" w:type="dxa"/>
          </w:tcPr>
          <w:p w14:paraId="2A7635E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3501</w:t>
            </w:r>
          </w:p>
        </w:tc>
        <w:tc>
          <w:tcPr>
            <w:tcW w:w="1559" w:type="dxa"/>
          </w:tcPr>
          <w:p w14:paraId="13FFBF2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10.51.53</w:t>
            </w:r>
          </w:p>
        </w:tc>
        <w:tc>
          <w:tcPr>
            <w:tcW w:w="1985" w:type="dxa"/>
          </w:tcPr>
          <w:p w14:paraId="5555374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135644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D62366D" w14:textId="77777777" w:rsidTr="003F22A3">
        <w:tc>
          <w:tcPr>
            <w:tcW w:w="1843" w:type="dxa"/>
          </w:tcPr>
          <w:p w14:paraId="4521614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3502</w:t>
            </w:r>
          </w:p>
        </w:tc>
        <w:tc>
          <w:tcPr>
            <w:tcW w:w="1559" w:type="dxa"/>
          </w:tcPr>
          <w:p w14:paraId="2C9EBAF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10.89.12</w:t>
            </w:r>
          </w:p>
        </w:tc>
        <w:tc>
          <w:tcPr>
            <w:tcW w:w="1985" w:type="dxa"/>
          </w:tcPr>
          <w:p w14:paraId="6077501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C48BC0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036E1C0" w14:textId="77777777" w:rsidTr="003F22A3">
        <w:tc>
          <w:tcPr>
            <w:tcW w:w="1843" w:type="dxa"/>
          </w:tcPr>
          <w:p w14:paraId="6BCEE44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3503</w:t>
            </w:r>
          </w:p>
        </w:tc>
        <w:tc>
          <w:tcPr>
            <w:tcW w:w="1559" w:type="dxa"/>
          </w:tcPr>
          <w:p w14:paraId="7B18CBE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20.59.60 </w:t>
            </w:r>
          </w:p>
          <w:p w14:paraId="0153B28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20.52.10 </w:t>
            </w:r>
          </w:p>
        </w:tc>
        <w:tc>
          <w:tcPr>
            <w:tcW w:w="1985" w:type="dxa"/>
          </w:tcPr>
          <w:p w14:paraId="02F52C9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2BBF87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BA57B54" w14:textId="77777777" w:rsidTr="003F22A3">
        <w:tc>
          <w:tcPr>
            <w:tcW w:w="1843" w:type="dxa"/>
          </w:tcPr>
          <w:p w14:paraId="647F540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3504</w:t>
            </w:r>
          </w:p>
        </w:tc>
        <w:tc>
          <w:tcPr>
            <w:tcW w:w="1559" w:type="dxa"/>
          </w:tcPr>
          <w:p w14:paraId="03C6BD6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20.59.51</w:t>
            </w:r>
          </w:p>
        </w:tc>
        <w:tc>
          <w:tcPr>
            <w:tcW w:w="1985" w:type="dxa"/>
          </w:tcPr>
          <w:p w14:paraId="7A5BCDE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EF6584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C64B0DF" w14:textId="77777777" w:rsidTr="003F22A3">
        <w:tc>
          <w:tcPr>
            <w:tcW w:w="1843" w:type="dxa"/>
          </w:tcPr>
          <w:p w14:paraId="56790FB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3505</w:t>
            </w:r>
          </w:p>
        </w:tc>
        <w:tc>
          <w:tcPr>
            <w:tcW w:w="1559" w:type="dxa"/>
          </w:tcPr>
          <w:p w14:paraId="7D5BF2C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10.62.11</w:t>
            </w:r>
          </w:p>
        </w:tc>
        <w:tc>
          <w:tcPr>
            <w:tcW w:w="1985" w:type="dxa"/>
          </w:tcPr>
          <w:p w14:paraId="4B7CE72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1BD760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B97BCC0" w14:textId="77777777" w:rsidTr="003F22A3">
        <w:tc>
          <w:tcPr>
            <w:tcW w:w="1843" w:type="dxa"/>
          </w:tcPr>
          <w:p w14:paraId="2DE230C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3506</w:t>
            </w:r>
          </w:p>
        </w:tc>
        <w:tc>
          <w:tcPr>
            <w:tcW w:w="1559" w:type="dxa"/>
          </w:tcPr>
          <w:p w14:paraId="597727D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20.52.10</w:t>
            </w:r>
          </w:p>
        </w:tc>
        <w:tc>
          <w:tcPr>
            <w:tcW w:w="1985" w:type="dxa"/>
          </w:tcPr>
          <w:p w14:paraId="4B40A7F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0A77A8E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5BADB7E" w14:textId="77777777" w:rsidTr="003F22A3">
        <w:tc>
          <w:tcPr>
            <w:tcW w:w="1843" w:type="dxa"/>
          </w:tcPr>
          <w:p w14:paraId="7730DDE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3507</w:t>
            </w:r>
          </w:p>
        </w:tc>
        <w:tc>
          <w:tcPr>
            <w:tcW w:w="1559" w:type="dxa"/>
          </w:tcPr>
          <w:p w14:paraId="28BCC93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20.14.64</w:t>
            </w:r>
          </w:p>
        </w:tc>
        <w:tc>
          <w:tcPr>
            <w:tcW w:w="1985" w:type="dxa"/>
          </w:tcPr>
          <w:p w14:paraId="6D7F4F8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81A585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65D0D25" w14:textId="77777777" w:rsidTr="003F22A3">
        <w:tc>
          <w:tcPr>
            <w:tcW w:w="1843" w:type="dxa"/>
          </w:tcPr>
          <w:p w14:paraId="5C832FD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3606</w:t>
            </w:r>
          </w:p>
        </w:tc>
        <w:tc>
          <w:tcPr>
            <w:tcW w:w="1559" w:type="dxa"/>
          </w:tcPr>
          <w:p w14:paraId="2FD008E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32.99.43</w:t>
            </w:r>
          </w:p>
        </w:tc>
        <w:tc>
          <w:tcPr>
            <w:tcW w:w="1985" w:type="dxa"/>
          </w:tcPr>
          <w:p w14:paraId="5AF1602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903804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9C38459" w14:textId="77777777" w:rsidTr="003F22A3">
        <w:tc>
          <w:tcPr>
            <w:tcW w:w="1843" w:type="dxa"/>
          </w:tcPr>
          <w:p w14:paraId="0ACE06E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3707</w:t>
            </w:r>
          </w:p>
        </w:tc>
        <w:tc>
          <w:tcPr>
            <w:tcW w:w="1559" w:type="dxa"/>
          </w:tcPr>
          <w:p w14:paraId="1CEBAA2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20.59.12</w:t>
            </w:r>
          </w:p>
        </w:tc>
        <w:tc>
          <w:tcPr>
            <w:tcW w:w="1985" w:type="dxa"/>
          </w:tcPr>
          <w:p w14:paraId="17EC6D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43253B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48D49E9" w14:textId="77777777" w:rsidTr="003F22A3">
        <w:tc>
          <w:tcPr>
            <w:tcW w:w="1843" w:type="dxa"/>
          </w:tcPr>
          <w:p w14:paraId="5CB952D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3801</w:t>
            </w:r>
          </w:p>
        </w:tc>
        <w:tc>
          <w:tcPr>
            <w:tcW w:w="1559" w:type="dxa"/>
          </w:tcPr>
          <w:p w14:paraId="4CAC4D3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23.99.14</w:t>
            </w:r>
          </w:p>
        </w:tc>
        <w:tc>
          <w:tcPr>
            <w:tcW w:w="1985" w:type="dxa"/>
          </w:tcPr>
          <w:p w14:paraId="091BE10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D95529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18385F0" w14:textId="77777777" w:rsidTr="003F22A3">
        <w:tc>
          <w:tcPr>
            <w:tcW w:w="1843" w:type="dxa"/>
            <w:vMerge w:val="restart"/>
          </w:tcPr>
          <w:p w14:paraId="2B59433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3802</w:t>
            </w:r>
          </w:p>
        </w:tc>
        <w:tc>
          <w:tcPr>
            <w:tcW w:w="1559" w:type="dxa"/>
            <w:vMerge w:val="restart"/>
          </w:tcPr>
          <w:p w14:paraId="1A73769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20.59.54</w:t>
            </w:r>
          </w:p>
        </w:tc>
        <w:tc>
          <w:tcPr>
            <w:tcW w:w="1985" w:type="dxa"/>
          </w:tcPr>
          <w:p w14:paraId="5A990C6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маркировка</w:t>
            </w:r>
          </w:p>
        </w:tc>
        <w:tc>
          <w:tcPr>
            <w:tcW w:w="3827" w:type="dxa"/>
          </w:tcPr>
          <w:p w14:paraId="3C7E39F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Уголь активированный; продукты минеральные природные активированные, предназначенные для использования в практике хозяйственно-питьевого водоснабжения</w:t>
            </w:r>
          </w:p>
        </w:tc>
      </w:tr>
      <w:tr w:rsidR="003F22A3" w:rsidRPr="003F22A3" w14:paraId="798DBE5C" w14:textId="77777777" w:rsidTr="003F22A3">
        <w:tc>
          <w:tcPr>
            <w:tcW w:w="1843" w:type="dxa"/>
            <w:vMerge/>
          </w:tcPr>
          <w:p w14:paraId="3DB618A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0DDCE86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6ECBBB0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8D3346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B7A25FB" w14:textId="77777777" w:rsidTr="003F22A3">
        <w:tc>
          <w:tcPr>
            <w:tcW w:w="1843" w:type="dxa"/>
          </w:tcPr>
          <w:p w14:paraId="4DCCCE0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3803</w:t>
            </w:r>
          </w:p>
        </w:tc>
        <w:tc>
          <w:tcPr>
            <w:tcW w:w="1559" w:type="dxa"/>
          </w:tcPr>
          <w:p w14:paraId="4509A1A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20.14.71</w:t>
            </w:r>
          </w:p>
        </w:tc>
        <w:tc>
          <w:tcPr>
            <w:tcW w:w="1985" w:type="dxa"/>
          </w:tcPr>
          <w:p w14:paraId="1D8BC18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58C894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9F8BB6A" w14:textId="77777777" w:rsidTr="003F22A3">
        <w:tc>
          <w:tcPr>
            <w:tcW w:w="1843" w:type="dxa"/>
          </w:tcPr>
          <w:p w14:paraId="280FDDD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3804</w:t>
            </w:r>
          </w:p>
        </w:tc>
        <w:tc>
          <w:tcPr>
            <w:tcW w:w="1559" w:type="dxa"/>
          </w:tcPr>
          <w:p w14:paraId="03BE117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20.14.80</w:t>
            </w:r>
          </w:p>
        </w:tc>
        <w:tc>
          <w:tcPr>
            <w:tcW w:w="1985" w:type="dxa"/>
          </w:tcPr>
          <w:p w14:paraId="2DAFE67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028D82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5A38EF2" w14:textId="77777777" w:rsidTr="003F22A3">
        <w:tc>
          <w:tcPr>
            <w:tcW w:w="1843" w:type="dxa"/>
          </w:tcPr>
          <w:p w14:paraId="663A9F4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3805</w:t>
            </w:r>
          </w:p>
        </w:tc>
        <w:tc>
          <w:tcPr>
            <w:tcW w:w="1559" w:type="dxa"/>
          </w:tcPr>
          <w:p w14:paraId="71FD7BD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20.14.71</w:t>
            </w:r>
          </w:p>
        </w:tc>
        <w:tc>
          <w:tcPr>
            <w:tcW w:w="1985" w:type="dxa"/>
          </w:tcPr>
          <w:p w14:paraId="2484325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E8CABB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2663D9C" w14:textId="77777777" w:rsidTr="003F22A3">
        <w:tc>
          <w:tcPr>
            <w:tcW w:w="1843" w:type="dxa"/>
          </w:tcPr>
          <w:p w14:paraId="1EAFDE9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3806</w:t>
            </w:r>
          </w:p>
        </w:tc>
        <w:tc>
          <w:tcPr>
            <w:tcW w:w="1559" w:type="dxa"/>
          </w:tcPr>
          <w:p w14:paraId="5BFBFAE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20.14.71</w:t>
            </w:r>
          </w:p>
        </w:tc>
        <w:tc>
          <w:tcPr>
            <w:tcW w:w="1985" w:type="dxa"/>
          </w:tcPr>
          <w:p w14:paraId="6CD4A5B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4E7243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F8EBA8D" w14:textId="77777777" w:rsidTr="003F22A3">
        <w:tc>
          <w:tcPr>
            <w:tcW w:w="1843" w:type="dxa"/>
          </w:tcPr>
          <w:p w14:paraId="4756506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3807</w:t>
            </w:r>
          </w:p>
        </w:tc>
        <w:tc>
          <w:tcPr>
            <w:tcW w:w="1559" w:type="dxa"/>
          </w:tcPr>
          <w:p w14:paraId="55576B3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20.14.71</w:t>
            </w:r>
          </w:p>
        </w:tc>
        <w:tc>
          <w:tcPr>
            <w:tcW w:w="1985" w:type="dxa"/>
          </w:tcPr>
          <w:p w14:paraId="15B9EB9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890A17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D9F569D" w14:textId="77777777" w:rsidTr="003F22A3">
        <w:tc>
          <w:tcPr>
            <w:tcW w:w="1843" w:type="dxa"/>
            <w:vMerge w:val="restart"/>
          </w:tcPr>
          <w:p w14:paraId="2197A42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3808 94 </w:t>
            </w:r>
          </w:p>
        </w:tc>
        <w:tc>
          <w:tcPr>
            <w:tcW w:w="1559" w:type="dxa"/>
            <w:vMerge w:val="restart"/>
          </w:tcPr>
          <w:p w14:paraId="5180C8B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20.20.14</w:t>
            </w:r>
          </w:p>
        </w:tc>
        <w:tc>
          <w:tcPr>
            <w:tcW w:w="1985" w:type="dxa"/>
          </w:tcPr>
          <w:p w14:paraId="54A164A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4E9E654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Средства дезинфекционные и аналогичные им, расфасованные в формы или упаковки для розничной продажи или представленные в виде готовых препаратов или изделий (например, ленты, обработанные серой, фитили и свечи, и бумага липкая от мух) - предназначенные для применения в быту, в лечебно-профилактических учреждениях и на других объектах для обеспечения безопасности и здоровья людей (кроме ветеринарии)</w:t>
            </w:r>
          </w:p>
        </w:tc>
      </w:tr>
      <w:tr w:rsidR="003F22A3" w:rsidRPr="003F22A3" w14:paraId="39617D95" w14:textId="77777777" w:rsidTr="003F22A3">
        <w:tc>
          <w:tcPr>
            <w:tcW w:w="1843" w:type="dxa"/>
            <w:vMerge/>
          </w:tcPr>
          <w:p w14:paraId="54CAA35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7CEA414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41D77C3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2C4223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4690CBF" w14:textId="77777777" w:rsidTr="003F22A3">
        <w:tc>
          <w:tcPr>
            <w:tcW w:w="1843" w:type="dxa"/>
          </w:tcPr>
          <w:p w14:paraId="6C1BA2A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3809</w:t>
            </w:r>
          </w:p>
        </w:tc>
        <w:tc>
          <w:tcPr>
            <w:tcW w:w="1559" w:type="dxa"/>
          </w:tcPr>
          <w:p w14:paraId="7B3BFC9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20.59.55</w:t>
            </w:r>
          </w:p>
        </w:tc>
        <w:tc>
          <w:tcPr>
            <w:tcW w:w="1985" w:type="dxa"/>
          </w:tcPr>
          <w:p w14:paraId="47562CE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5005AA7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F5EE6F2" w14:textId="77777777" w:rsidTr="003F22A3">
        <w:tc>
          <w:tcPr>
            <w:tcW w:w="1843" w:type="dxa"/>
          </w:tcPr>
          <w:p w14:paraId="4D1A9E6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3810</w:t>
            </w:r>
          </w:p>
        </w:tc>
        <w:tc>
          <w:tcPr>
            <w:tcW w:w="1559" w:type="dxa"/>
          </w:tcPr>
          <w:p w14:paraId="113AC26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20.59.56</w:t>
            </w:r>
          </w:p>
        </w:tc>
        <w:tc>
          <w:tcPr>
            <w:tcW w:w="1985" w:type="dxa"/>
          </w:tcPr>
          <w:p w14:paraId="1641017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6E1614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95435FF" w14:textId="77777777" w:rsidTr="003F22A3">
        <w:tc>
          <w:tcPr>
            <w:tcW w:w="1843" w:type="dxa"/>
          </w:tcPr>
          <w:p w14:paraId="16CEA43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3811</w:t>
            </w:r>
          </w:p>
        </w:tc>
        <w:tc>
          <w:tcPr>
            <w:tcW w:w="1559" w:type="dxa"/>
          </w:tcPr>
          <w:p w14:paraId="107D89D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20.59.42 </w:t>
            </w:r>
          </w:p>
        </w:tc>
        <w:tc>
          <w:tcPr>
            <w:tcW w:w="1985" w:type="dxa"/>
          </w:tcPr>
          <w:p w14:paraId="3B1E1D7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D5CB9E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C561DE7" w14:textId="77777777" w:rsidTr="003F22A3">
        <w:tc>
          <w:tcPr>
            <w:tcW w:w="1843" w:type="dxa"/>
          </w:tcPr>
          <w:p w14:paraId="6EA84D2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3812</w:t>
            </w:r>
          </w:p>
        </w:tc>
        <w:tc>
          <w:tcPr>
            <w:tcW w:w="1559" w:type="dxa"/>
          </w:tcPr>
          <w:p w14:paraId="49A3CE7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20.59.56</w:t>
            </w:r>
          </w:p>
        </w:tc>
        <w:tc>
          <w:tcPr>
            <w:tcW w:w="1985" w:type="dxa"/>
          </w:tcPr>
          <w:p w14:paraId="2C359A0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F61F73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CA039AC" w14:textId="77777777" w:rsidTr="003F22A3">
        <w:tc>
          <w:tcPr>
            <w:tcW w:w="1843" w:type="dxa"/>
          </w:tcPr>
          <w:p w14:paraId="5EC5D26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3813</w:t>
            </w:r>
          </w:p>
        </w:tc>
        <w:tc>
          <w:tcPr>
            <w:tcW w:w="1559" w:type="dxa"/>
          </w:tcPr>
          <w:p w14:paraId="6624943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20.59.52</w:t>
            </w:r>
          </w:p>
        </w:tc>
        <w:tc>
          <w:tcPr>
            <w:tcW w:w="1985" w:type="dxa"/>
          </w:tcPr>
          <w:p w14:paraId="245654E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F02E1E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C9E7920" w14:textId="77777777" w:rsidTr="003F22A3">
        <w:tc>
          <w:tcPr>
            <w:tcW w:w="1843" w:type="dxa"/>
          </w:tcPr>
          <w:p w14:paraId="39D1598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3814</w:t>
            </w:r>
          </w:p>
        </w:tc>
        <w:tc>
          <w:tcPr>
            <w:tcW w:w="1559" w:type="dxa"/>
          </w:tcPr>
          <w:p w14:paraId="2F641B9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20.30.22 </w:t>
            </w:r>
          </w:p>
        </w:tc>
        <w:tc>
          <w:tcPr>
            <w:tcW w:w="1985" w:type="dxa"/>
          </w:tcPr>
          <w:p w14:paraId="2E82FBE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207499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684D832" w14:textId="77777777" w:rsidTr="003F22A3">
        <w:tc>
          <w:tcPr>
            <w:tcW w:w="1843" w:type="dxa"/>
          </w:tcPr>
          <w:p w14:paraId="069989A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3815</w:t>
            </w:r>
          </w:p>
        </w:tc>
        <w:tc>
          <w:tcPr>
            <w:tcW w:w="1559" w:type="dxa"/>
          </w:tcPr>
          <w:p w14:paraId="4B43B5D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20.59.56</w:t>
            </w:r>
          </w:p>
        </w:tc>
        <w:tc>
          <w:tcPr>
            <w:tcW w:w="1985" w:type="dxa"/>
          </w:tcPr>
          <w:p w14:paraId="7FA507C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9290A8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C806385" w14:textId="77777777" w:rsidTr="003F22A3">
        <w:tc>
          <w:tcPr>
            <w:tcW w:w="1843" w:type="dxa"/>
          </w:tcPr>
          <w:p w14:paraId="2166CE3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3816</w:t>
            </w:r>
          </w:p>
        </w:tc>
        <w:tc>
          <w:tcPr>
            <w:tcW w:w="1559" w:type="dxa"/>
          </w:tcPr>
          <w:p w14:paraId="00018B2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23.20.13</w:t>
            </w:r>
          </w:p>
        </w:tc>
        <w:tc>
          <w:tcPr>
            <w:tcW w:w="1985" w:type="dxa"/>
          </w:tcPr>
          <w:p w14:paraId="5643AD4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D5B8EC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7EB8B51" w14:textId="77777777" w:rsidTr="003F22A3">
        <w:tc>
          <w:tcPr>
            <w:tcW w:w="1843" w:type="dxa"/>
          </w:tcPr>
          <w:p w14:paraId="2476C44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3817</w:t>
            </w:r>
          </w:p>
        </w:tc>
        <w:tc>
          <w:tcPr>
            <w:tcW w:w="1559" w:type="dxa"/>
          </w:tcPr>
          <w:p w14:paraId="7B53AA6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20.59.56</w:t>
            </w:r>
          </w:p>
        </w:tc>
        <w:tc>
          <w:tcPr>
            <w:tcW w:w="1985" w:type="dxa"/>
          </w:tcPr>
          <w:p w14:paraId="53BD4BD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013853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BC87BB0" w14:textId="77777777" w:rsidTr="003F22A3">
        <w:tc>
          <w:tcPr>
            <w:tcW w:w="1843" w:type="dxa"/>
          </w:tcPr>
          <w:p w14:paraId="124C7C9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3818</w:t>
            </w:r>
          </w:p>
        </w:tc>
        <w:tc>
          <w:tcPr>
            <w:tcW w:w="1559" w:type="dxa"/>
          </w:tcPr>
          <w:p w14:paraId="1B538DD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20.59.53</w:t>
            </w:r>
          </w:p>
        </w:tc>
        <w:tc>
          <w:tcPr>
            <w:tcW w:w="1985" w:type="dxa"/>
          </w:tcPr>
          <w:p w14:paraId="6F75F9D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BFE09B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B333430" w14:textId="77777777" w:rsidTr="003F22A3">
        <w:tc>
          <w:tcPr>
            <w:tcW w:w="1843" w:type="dxa"/>
          </w:tcPr>
          <w:p w14:paraId="553DFB9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3819</w:t>
            </w:r>
          </w:p>
        </w:tc>
        <w:tc>
          <w:tcPr>
            <w:tcW w:w="1559" w:type="dxa"/>
          </w:tcPr>
          <w:p w14:paraId="45E96BA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20.59.43</w:t>
            </w:r>
          </w:p>
        </w:tc>
        <w:tc>
          <w:tcPr>
            <w:tcW w:w="1985" w:type="dxa"/>
          </w:tcPr>
          <w:p w14:paraId="26D3CE6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6A2B62A" w14:textId="06B84C61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З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 исключением продукции, подпадающей под действие ТР 030 (тормозные жидкости)</w:t>
            </w:r>
          </w:p>
        </w:tc>
      </w:tr>
      <w:tr w:rsidR="003F22A3" w:rsidRPr="003F22A3" w14:paraId="4D976CC4" w14:textId="77777777" w:rsidTr="003F22A3">
        <w:tc>
          <w:tcPr>
            <w:tcW w:w="1843" w:type="dxa"/>
          </w:tcPr>
          <w:p w14:paraId="0665E17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3822 12 000 9</w:t>
            </w:r>
          </w:p>
        </w:tc>
        <w:tc>
          <w:tcPr>
            <w:tcW w:w="1559" w:type="dxa"/>
          </w:tcPr>
          <w:p w14:paraId="0D886044" w14:textId="49C8FA56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20.59.52</w:t>
            </w:r>
          </w:p>
        </w:tc>
        <w:tc>
          <w:tcPr>
            <w:tcW w:w="1985" w:type="dxa"/>
          </w:tcPr>
          <w:p w14:paraId="43E1BAB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5C5BAA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A485ADF" w14:textId="77777777" w:rsidTr="003F22A3">
        <w:tc>
          <w:tcPr>
            <w:tcW w:w="1843" w:type="dxa"/>
          </w:tcPr>
          <w:p w14:paraId="453486F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3822 13 000 0</w:t>
            </w:r>
          </w:p>
        </w:tc>
        <w:tc>
          <w:tcPr>
            <w:tcW w:w="1559" w:type="dxa"/>
          </w:tcPr>
          <w:p w14:paraId="0B29F9C3" w14:textId="3DEBB6B1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20.59.52</w:t>
            </w:r>
          </w:p>
        </w:tc>
        <w:tc>
          <w:tcPr>
            <w:tcW w:w="1985" w:type="dxa"/>
          </w:tcPr>
          <w:p w14:paraId="645F6D6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BF3FD4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B26E8AB" w14:textId="77777777" w:rsidTr="003F22A3">
        <w:tc>
          <w:tcPr>
            <w:tcW w:w="1843" w:type="dxa"/>
          </w:tcPr>
          <w:p w14:paraId="64D2DAD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3822 19 000 9</w:t>
            </w:r>
          </w:p>
        </w:tc>
        <w:tc>
          <w:tcPr>
            <w:tcW w:w="1559" w:type="dxa"/>
          </w:tcPr>
          <w:p w14:paraId="0821CB3D" w14:textId="128C37B6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20.59.52</w:t>
            </w:r>
          </w:p>
        </w:tc>
        <w:tc>
          <w:tcPr>
            <w:tcW w:w="1985" w:type="dxa"/>
          </w:tcPr>
          <w:p w14:paraId="137E9CE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B57320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8146AB0" w14:textId="77777777" w:rsidTr="003F22A3">
        <w:tc>
          <w:tcPr>
            <w:tcW w:w="1843" w:type="dxa"/>
          </w:tcPr>
          <w:p w14:paraId="7EB8D5E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3823</w:t>
            </w:r>
          </w:p>
        </w:tc>
        <w:tc>
          <w:tcPr>
            <w:tcW w:w="1559" w:type="dxa"/>
          </w:tcPr>
          <w:p w14:paraId="13F269A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20.14.31</w:t>
            </w:r>
          </w:p>
        </w:tc>
        <w:tc>
          <w:tcPr>
            <w:tcW w:w="1985" w:type="dxa"/>
          </w:tcPr>
          <w:p w14:paraId="55CB7BF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A5E8B5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E9467A0" w14:textId="77777777" w:rsidTr="003F22A3">
        <w:tc>
          <w:tcPr>
            <w:tcW w:w="1843" w:type="dxa"/>
          </w:tcPr>
          <w:p w14:paraId="624DB2E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3824 </w:t>
            </w:r>
          </w:p>
        </w:tc>
        <w:tc>
          <w:tcPr>
            <w:tcW w:w="1559" w:type="dxa"/>
          </w:tcPr>
          <w:p w14:paraId="59D6623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20.59.57</w:t>
            </w:r>
          </w:p>
        </w:tc>
        <w:tc>
          <w:tcPr>
            <w:tcW w:w="1985" w:type="dxa"/>
          </w:tcPr>
          <w:p w14:paraId="1083180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103D669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40DECC0" w14:textId="77777777" w:rsidTr="003F22A3">
        <w:tc>
          <w:tcPr>
            <w:tcW w:w="1843" w:type="dxa"/>
          </w:tcPr>
          <w:p w14:paraId="3E58194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3825 90 100 0</w:t>
            </w:r>
          </w:p>
        </w:tc>
        <w:tc>
          <w:tcPr>
            <w:tcW w:w="1559" w:type="dxa"/>
          </w:tcPr>
          <w:p w14:paraId="54CE7C7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38.12.29 </w:t>
            </w:r>
          </w:p>
        </w:tc>
        <w:tc>
          <w:tcPr>
            <w:tcW w:w="1985" w:type="dxa"/>
          </w:tcPr>
          <w:p w14:paraId="108948C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DBAD86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C95F825" w14:textId="77777777" w:rsidTr="003F22A3">
        <w:tc>
          <w:tcPr>
            <w:tcW w:w="1843" w:type="dxa"/>
          </w:tcPr>
          <w:p w14:paraId="25402DB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3826</w:t>
            </w:r>
          </w:p>
        </w:tc>
        <w:tc>
          <w:tcPr>
            <w:tcW w:w="1559" w:type="dxa"/>
          </w:tcPr>
          <w:p w14:paraId="2A2750A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20.59.59 </w:t>
            </w:r>
          </w:p>
        </w:tc>
        <w:tc>
          <w:tcPr>
            <w:tcW w:w="1985" w:type="dxa"/>
          </w:tcPr>
          <w:p w14:paraId="414ECC5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702417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1CD82DD" w14:textId="77777777" w:rsidTr="003F22A3">
        <w:tc>
          <w:tcPr>
            <w:tcW w:w="1843" w:type="dxa"/>
          </w:tcPr>
          <w:p w14:paraId="205DB10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3827</w:t>
            </w:r>
          </w:p>
        </w:tc>
        <w:tc>
          <w:tcPr>
            <w:tcW w:w="1559" w:type="dxa"/>
          </w:tcPr>
          <w:p w14:paraId="455E4B9D" w14:textId="2409F0BB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20.14.19</w:t>
            </w:r>
          </w:p>
        </w:tc>
        <w:tc>
          <w:tcPr>
            <w:tcW w:w="1985" w:type="dxa"/>
          </w:tcPr>
          <w:p w14:paraId="4D87A49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3827" w:type="dxa"/>
          </w:tcPr>
          <w:p w14:paraId="67C23DE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941F8EF" w14:textId="77777777" w:rsidTr="003F22A3">
        <w:tc>
          <w:tcPr>
            <w:tcW w:w="1843" w:type="dxa"/>
            <w:vMerge w:val="restart"/>
          </w:tcPr>
          <w:p w14:paraId="642217B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3901</w:t>
            </w:r>
          </w:p>
        </w:tc>
        <w:tc>
          <w:tcPr>
            <w:tcW w:w="1559" w:type="dxa"/>
            <w:vMerge w:val="restart"/>
          </w:tcPr>
          <w:p w14:paraId="0AF5F4D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20.16.10</w:t>
            </w:r>
          </w:p>
        </w:tc>
        <w:tc>
          <w:tcPr>
            <w:tcW w:w="1985" w:type="dxa"/>
          </w:tcPr>
          <w:p w14:paraId="18BDEE7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972EED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1BAA6F4" w14:textId="77777777" w:rsidTr="003F22A3">
        <w:tc>
          <w:tcPr>
            <w:tcW w:w="1843" w:type="dxa"/>
            <w:vMerge/>
          </w:tcPr>
          <w:p w14:paraId="52F7DD9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09FBB70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18A8651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0F3B51B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500360A2" w14:textId="77777777" w:rsidTr="003F22A3">
        <w:trPr>
          <w:trHeight w:val="319"/>
        </w:trPr>
        <w:tc>
          <w:tcPr>
            <w:tcW w:w="1843" w:type="dxa"/>
            <w:vMerge w:val="restart"/>
          </w:tcPr>
          <w:p w14:paraId="20A3D7C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3902</w:t>
            </w:r>
          </w:p>
        </w:tc>
        <w:tc>
          <w:tcPr>
            <w:tcW w:w="1559" w:type="dxa"/>
            <w:vMerge w:val="restart"/>
          </w:tcPr>
          <w:p w14:paraId="489AA25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20.16.51</w:t>
            </w:r>
          </w:p>
        </w:tc>
        <w:tc>
          <w:tcPr>
            <w:tcW w:w="1985" w:type="dxa"/>
          </w:tcPr>
          <w:p w14:paraId="6F53FA9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3C24CA7" w14:textId="23304A62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DC87828" w14:textId="77777777" w:rsidTr="003F22A3">
        <w:trPr>
          <w:trHeight w:val="318"/>
        </w:trPr>
        <w:tc>
          <w:tcPr>
            <w:tcW w:w="1843" w:type="dxa"/>
            <w:vMerge/>
          </w:tcPr>
          <w:p w14:paraId="2C9F090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6C29699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0BC5AEB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39CC4D91" w14:textId="0EA2696C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651FBC13" w14:textId="77777777" w:rsidTr="003F22A3">
        <w:trPr>
          <w:trHeight w:val="460"/>
        </w:trPr>
        <w:tc>
          <w:tcPr>
            <w:tcW w:w="1843" w:type="dxa"/>
            <w:vMerge w:val="restart"/>
          </w:tcPr>
          <w:p w14:paraId="3EB6977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3903</w:t>
            </w:r>
          </w:p>
        </w:tc>
        <w:tc>
          <w:tcPr>
            <w:tcW w:w="1559" w:type="dxa"/>
            <w:vMerge w:val="restart"/>
          </w:tcPr>
          <w:p w14:paraId="7DDE3AB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20.16.20</w:t>
            </w:r>
          </w:p>
        </w:tc>
        <w:tc>
          <w:tcPr>
            <w:tcW w:w="1985" w:type="dxa"/>
          </w:tcPr>
          <w:p w14:paraId="5180B54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1B69931" w14:textId="3E7A070A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8CC7107" w14:textId="77777777" w:rsidTr="003F22A3">
        <w:trPr>
          <w:trHeight w:val="460"/>
        </w:trPr>
        <w:tc>
          <w:tcPr>
            <w:tcW w:w="1843" w:type="dxa"/>
            <w:vMerge/>
          </w:tcPr>
          <w:p w14:paraId="0D7F057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5D02450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3B20103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581AD78F" w14:textId="6A6CE991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питьевого водоснабжения или при производстве пищевых продуктов</w:t>
            </w:r>
          </w:p>
        </w:tc>
      </w:tr>
      <w:tr w:rsidR="003F22A3" w:rsidRPr="003F22A3" w14:paraId="0497D421" w14:textId="77777777" w:rsidTr="003F22A3">
        <w:trPr>
          <w:trHeight w:val="460"/>
        </w:trPr>
        <w:tc>
          <w:tcPr>
            <w:tcW w:w="1843" w:type="dxa"/>
            <w:vMerge w:val="restart"/>
          </w:tcPr>
          <w:p w14:paraId="7618D87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3904</w:t>
            </w:r>
          </w:p>
        </w:tc>
        <w:tc>
          <w:tcPr>
            <w:tcW w:w="1559" w:type="dxa"/>
            <w:vMerge w:val="restart"/>
          </w:tcPr>
          <w:p w14:paraId="3235D6B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20.16.30</w:t>
            </w:r>
          </w:p>
        </w:tc>
        <w:tc>
          <w:tcPr>
            <w:tcW w:w="1985" w:type="dxa"/>
          </w:tcPr>
          <w:p w14:paraId="567A802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492F398" w14:textId="7D3EC35C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B5F0984" w14:textId="77777777" w:rsidTr="003F22A3">
        <w:trPr>
          <w:trHeight w:val="460"/>
        </w:trPr>
        <w:tc>
          <w:tcPr>
            <w:tcW w:w="1843" w:type="dxa"/>
            <w:vMerge/>
          </w:tcPr>
          <w:p w14:paraId="4FB1BB8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7073CCB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258225F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0CF703F2" w14:textId="6BD9892B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303B0ADE" w14:textId="77777777" w:rsidTr="003F22A3">
        <w:trPr>
          <w:trHeight w:val="460"/>
        </w:trPr>
        <w:tc>
          <w:tcPr>
            <w:tcW w:w="1843" w:type="dxa"/>
            <w:vMerge w:val="restart"/>
          </w:tcPr>
          <w:p w14:paraId="07FD0C6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3905</w:t>
            </w:r>
          </w:p>
        </w:tc>
        <w:tc>
          <w:tcPr>
            <w:tcW w:w="1559" w:type="dxa"/>
            <w:vMerge w:val="restart"/>
          </w:tcPr>
          <w:p w14:paraId="11D1CA93" w14:textId="77777777" w:rsidR="003F22A3" w:rsidRPr="003F22A3" w:rsidRDefault="003F22A3" w:rsidP="003F22A3">
            <w:pPr>
              <w:spacing w:line="276" w:lineRule="auto"/>
              <w:ind w:left="0" w:right="48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20.16.52</w:t>
            </w:r>
          </w:p>
        </w:tc>
        <w:tc>
          <w:tcPr>
            <w:tcW w:w="1985" w:type="dxa"/>
          </w:tcPr>
          <w:p w14:paraId="3855263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5A9053F" w14:textId="796CBCA8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CFC6A40" w14:textId="77777777" w:rsidTr="003F22A3">
        <w:trPr>
          <w:trHeight w:val="460"/>
        </w:trPr>
        <w:tc>
          <w:tcPr>
            <w:tcW w:w="1843" w:type="dxa"/>
            <w:vMerge/>
          </w:tcPr>
          <w:p w14:paraId="641CBD5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3D98928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2139989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39A07D87" w14:textId="5B8E67B3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3881FDBF" w14:textId="77777777" w:rsidTr="003F22A3">
        <w:trPr>
          <w:trHeight w:val="460"/>
        </w:trPr>
        <w:tc>
          <w:tcPr>
            <w:tcW w:w="1843" w:type="dxa"/>
            <w:vMerge w:val="restart"/>
          </w:tcPr>
          <w:p w14:paraId="5A84FAA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3906</w:t>
            </w:r>
          </w:p>
        </w:tc>
        <w:tc>
          <w:tcPr>
            <w:tcW w:w="1559" w:type="dxa"/>
            <w:vMerge w:val="restart"/>
          </w:tcPr>
          <w:p w14:paraId="3A90DDF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20.16.53</w:t>
            </w:r>
          </w:p>
        </w:tc>
        <w:tc>
          <w:tcPr>
            <w:tcW w:w="1985" w:type="dxa"/>
          </w:tcPr>
          <w:p w14:paraId="62A02BE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5C09788" w14:textId="3B40EB06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5E02EB4" w14:textId="77777777" w:rsidTr="003F22A3">
        <w:trPr>
          <w:trHeight w:val="460"/>
        </w:trPr>
        <w:tc>
          <w:tcPr>
            <w:tcW w:w="1843" w:type="dxa"/>
            <w:vMerge/>
          </w:tcPr>
          <w:p w14:paraId="6DF04AD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3674451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258B70A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16E7735" w14:textId="448517D3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4DADB808" w14:textId="77777777" w:rsidTr="003F22A3">
        <w:trPr>
          <w:trHeight w:val="460"/>
        </w:trPr>
        <w:tc>
          <w:tcPr>
            <w:tcW w:w="1843" w:type="dxa"/>
            <w:vMerge w:val="restart"/>
          </w:tcPr>
          <w:p w14:paraId="746C925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3907</w:t>
            </w:r>
          </w:p>
        </w:tc>
        <w:tc>
          <w:tcPr>
            <w:tcW w:w="1559" w:type="dxa"/>
            <w:vMerge w:val="restart"/>
          </w:tcPr>
          <w:p w14:paraId="04381E5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20.16.40 </w:t>
            </w:r>
          </w:p>
        </w:tc>
        <w:tc>
          <w:tcPr>
            <w:tcW w:w="1985" w:type="dxa"/>
          </w:tcPr>
          <w:p w14:paraId="77F051D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  <w:vMerge w:val="restart"/>
          </w:tcPr>
          <w:p w14:paraId="59813A7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14ED564D" w14:textId="77777777" w:rsidTr="003F22A3">
        <w:trPr>
          <w:trHeight w:val="460"/>
        </w:trPr>
        <w:tc>
          <w:tcPr>
            <w:tcW w:w="1843" w:type="dxa"/>
            <w:vMerge/>
          </w:tcPr>
          <w:p w14:paraId="1C79F6F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0E03C5A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41C1AD4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  <w:vMerge/>
          </w:tcPr>
          <w:p w14:paraId="3E210C9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98C8576" w14:textId="77777777" w:rsidTr="003F22A3">
        <w:trPr>
          <w:trHeight w:val="460"/>
        </w:trPr>
        <w:tc>
          <w:tcPr>
            <w:tcW w:w="1843" w:type="dxa"/>
            <w:vMerge w:val="restart"/>
          </w:tcPr>
          <w:p w14:paraId="7014801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3908</w:t>
            </w:r>
          </w:p>
        </w:tc>
        <w:tc>
          <w:tcPr>
            <w:tcW w:w="1559" w:type="dxa"/>
            <w:vMerge w:val="restart"/>
          </w:tcPr>
          <w:p w14:paraId="5D82F46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20.16.54</w:t>
            </w:r>
          </w:p>
        </w:tc>
        <w:tc>
          <w:tcPr>
            <w:tcW w:w="1985" w:type="dxa"/>
          </w:tcPr>
          <w:p w14:paraId="03E8066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749E96A" w14:textId="49E3C5A6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67840AC" w14:textId="77777777" w:rsidTr="003F22A3">
        <w:trPr>
          <w:trHeight w:val="460"/>
        </w:trPr>
        <w:tc>
          <w:tcPr>
            <w:tcW w:w="1843" w:type="dxa"/>
            <w:vMerge/>
          </w:tcPr>
          <w:p w14:paraId="4EE8E6B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57E8EFE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1E4915F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4DC676A" w14:textId="42225D0D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4CA0EC4B" w14:textId="77777777" w:rsidTr="003F22A3">
        <w:trPr>
          <w:trHeight w:val="460"/>
        </w:trPr>
        <w:tc>
          <w:tcPr>
            <w:tcW w:w="1843" w:type="dxa"/>
            <w:vMerge w:val="restart"/>
          </w:tcPr>
          <w:p w14:paraId="0E55E75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3909</w:t>
            </w:r>
          </w:p>
        </w:tc>
        <w:tc>
          <w:tcPr>
            <w:tcW w:w="1559" w:type="dxa"/>
            <w:vMerge w:val="restart"/>
          </w:tcPr>
          <w:p w14:paraId="1099D5A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20.16.55</w:t>
            </w:r>
          </w:p>
        </w:tc>
        <w:tc>
          <w:tcPr>
            <w:tcW w:w="1985" w:type="dxa"/>
          </w:tcPr>
          <w:p w14:paraId="78A6D6C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389E848" w14:textId="1778839F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390BFB4" w14:textId="77777777" w:rsidTr="003F22A3">
        <w:trPr>
          <w:trHeight w:val="460"/>
        </w:trPr>
        <w:tc>
          <w:tcPr>
            <w:tcW w:w="1843" w:type="dxa"/>
            <w:vMerge/>
          </w:tcPr>
          <w:p w14:paraId="5495E6C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15C3C2A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120F506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08BF05B" w14:textId="055E2F1A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1D1E3631" w14:textId="77777777" w:rsidTr="003F22A3">
        <w:trPr>
          <w:trHeight w:val="460"/>
        </w:trPr>
        <w:tc>
          <w:tcPr>
            <w:tcW w:w="1843" w:type="dxa"/>
            <w:vMerge w:val="restart"/>
          </w:tcPr>
          <w:p w14:paraId="231744E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3910</w:t>
            </w:r>
          </w:p>
        </w:tc>
        <w:tc>
          <w:tcPr>
            <w:tcW w:w="1559" w:type="dxa"/>
            <w:vMerge w:val="restart"/>
          </w:tcPr>
          <w:p w14:paraId="4EBBADC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20.16.57</w:t>
            </w:r>
          </w:p>
        </w:tc>
        <w:tc>
          <w:tcPr>
            <w:tcW w:w="1985" w:type="dxa"/>
          </w:tcPr>
          <w:p w14:paraId="1105C2C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50DCA7F" w14:textId="5396A18D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0B864BE" w14:textId="77777777" w:rsidTr="003F22A3">
        <w:trPr>
          <w:trHeight w:val="460"/>
        </w:trPr>
        <w:tc>
          <w:tcPr>
            <w:tcW w:w="1843" w:type="dxa"/>
            <w:vMerge/>
          </w:tcPr>
          <w:p w14:paraId="2B11B74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61B1624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6D143A2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3C0897E8" w14:textId="54C0889F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3681C427" w14:textId="77777777" w:rsidTr="003F22A3">
        <w:trPr>
          <w:trHeight w:val="460"/>
        </w:trPr>
        <w:tc>
          <w:tcPr>
            <w:tcW w:w="1843" w:type="dxa"/>
            <w:vMerge w:val="restart"/>
          </w:tcPr>
          <w:p w14:paraId="2CFD8F1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3911</w:t>
            </w:r>
          </w:p>
        </w:tc>
        <w:tc>
          <w:tcPr>
            <w:tcW w:w="1559" w:type="dxa"/>
            <w:vMerge w:val="restart"/>
          </w:tcPr>
          <w:p w14:paraId="166806F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20.16.59</w:t>
            </w:r>
          </w:p>
        </w:tc>
        <w:tc>
          <w:tcPr>
            <w:tcW w:w="1985" w:type="dxa"/>
          </w:tcPr>
          <w:p w14:paraId="2FDF9A0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025D5A4" w14:textId="37D49C60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01ED3E1" w14:textId="77777777" w:rsidTr="003F22A3">
        <w:trPr>
          <w:trHeight w:val="460"/>
        </w:trPr>
        <w:tc>
          <w:tcPr>
            <w:tcW w:w="1843" w:type="dxa"/>
            <w:vMerge/>
          </w:tcPr>
          <w:p w14:paraId="2B4EE24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0C4AF2D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3253EFE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59279F80" w14:textId="727FEA36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Первичные формы, предназначенные для использования в практике хозяйственно-питьевого водоснабжения или при производстве пищевых продуктов</w:t>
            </w:r>
          </w:p>
        </w:tc>
      </w:tr>
      <w:tr w:rsidR="003F22A3" w:rsidRPr="003F22A3" w14:paraId="00DDE3E3" w14:textId="77777777" w:rsidTr="003F22A3">
        <w:tc>
          <w:tcPr>
            <w:tcW w:w="1843" w:type="dxa"/>
            <w:vMerge w:val="restart"/>
          </w:tcPr>
          <w:p w14:paraId="19B34B8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3912</w:t>
            </w:r>
          </w:p>
        </w:tc>
        <w:tc>
          <w:tcPr>
            <w:tcW w:w="1559" w:type="dxa"/>
            <w:vMerge w:val="restart"/>
          </w:tcPr>
          <w:p w14:paraId="0E6596B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20.16.59</w:t>
            </w:r>
          </w:p>
        </w:tc>
        <w:tc>
          <w:tcPr>
            <w:tcW w:w="1985" w:type="dxa"/>
          </w:tcPr>
          <w:p w14:paraId="6A53E36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3827" w:type="dxa"/>
          </w:tcPr>
          <w:p w14:paraId="2F4839C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DE33291" w14:textId="77777777" w:rsidTr="003F22A3">
        <w:tc>
          <w:tcPr>
            <w:tcW w:w="1843" w:type="dxa"/>
            <w:vMerge/>
          </w:tcPr>
          <w:p w14:paraId="5B7C255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44B1B5C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70976E8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7C79209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Целлюлоза и ее химические производные, в первичных формах, в другом месте не поименованные или не включенные, предназначенные для использования в практике хозяйственно-питьевого водоснабжения</w:t>
            </w:r>
          </w:p>
        </w:tc>
      </w:tr>
      <w:tr w:rsidR="003F22A3" w:rsidRPr="003F22A3" w14:paraId="353A8F29" w14:textId="77777777" w:rsidTr="003F22A3">
        <w:tc>
          <w:tcPr>
            <w:tcW w:w="1843" w:type="dxa"/>
            <w:vMerge w:val="restart"/>
          </w:tcPr>
          <w:p w14:paraId="2017C11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3913</w:t>
            </w:r>
          </w:p>
        </w:tc>
        <w:tc>
          <w:tcPr>
            <w:tcW w:w="1559" w:type="dxa"/>
            <w:vMerge w:val="restart"/>
          </w:tcPr>
          <w:p w14:paraId="4A565B3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20.16.59</w:t>
            </w:r>
          </w:p>
        </w:tc>
        <w:tc>
          <w:tcPr>
            <w:tcW w:w="1985" w:type="dxa"/>
          </w:tcPr>
          <w:p w14:paraId="6DF6A6C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A69BB1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D7E691B" w14:textId="77777777" w:rsidTr="003F22A3">
        <w:tc>
          <w:tcPr>
            <w:tcW w:w="1843" w:type="dxa"/>
            <w:vMerge/>
          </w:tcPr>
          <w:p w14:paraId="2292E7C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78D23C2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345B220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2735294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Полимеры природные (например, </w:t>
            </w: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альгиновая</w:t>
            </w:r>
            <w:proofErr w:type="spellEnd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 кислота) и полимеры природные модифицированные (например, отвержденные протеины, химические производные натурального каучука), в первичных формах, в другом месте не поименованные или не включенные, предназначенные для использования в практике хозяйственно-питьевого водоснабжения</w:t>
            </w:r>
          </w:p>
        </w:tc>
      </w:tr>
      <w:tr w:rsidR="003F22A3" w:rsidRPr="003F22A3" w14:paraId="3A48C23E" w14:textId="77777777" w:rsidTr="003F22A3">
        <w:tc>
          <w:tcPr>
            <w:tcW w:w="1843" w:type="dxa"/>
            <w:vMerge w:val="restart"/>
          </w:tcPr>
          <w:p w14:paraId="35930D7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3914 00 000 0</w:t>
            </w:r>
          </w:p>
        </w:tc>
        <w:tc>
          <w:tcPr>
            <w:tcW w:w="1559" w:type="dxa"/>
            <w:vMerge w:val="restart"/>
          </w:tcPr>
          <w:p w14:paraId="65798F0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20.16.59</w:t>
            </w:r>
          </w:p>
        </w:tc>
        <w:tc>
          <w:tcPr>
            <w:tcW w:w="1985" w:type="dxa"/>
          </w:tcPr>
          <w:p w14:paraId="03722F0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E84088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F853189" w14:textId="77777777" w:rsidTr="003F22A3">
        <w:tc>
          <w:tcPr>
            <w:tcW w:w="1843" w:type="dxa"/>
            <w:vMerge/>
          </w:tcPr>
          <w:p w14:paraId="1450A72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559" w:type="dxa"/>
            <w:vMerge/>
          </w:tcPr>
          <w:p w14:paraId="7528785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  <w:tc>
          <w:tcPr>
            <w:tcW w:w="1985" w:type="dxa"/>
          </w:tcPr>
          <w:p w14:paraId="2C9CF21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ПБ и маркировка</w:t>
            </w:r>
          </w:p>
        </w:tc>
        <w:tc>
          <w:tcPr>
            <w:tcW w:w="3827" w:type="dxa"/>
          </w:tcPr>
          <w:p w14:paraId="1C00A34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Смолы ионообменные, полученные на основе полимеров товарных позиций 3901 - 3913, в первичных формах, предназначенные для использования в практике хозяйственно-питьевого водоснабжения</w:t>
            </w:r>
          </w:p>
        </w:tc>
      </w:tr>
      <w:tr w:rsidR="003F22A3" w:rsidRPr="003F22A3" w14:paraId="19DFD405" w14:textId="77777777" w:rsidTr="003F22A3">
        <w:tc>
          <w:tcPr>
            <w:tcW w:w="1843" w:type="dxa"/>
          </w:tcPr>
          <w:p w14:paraId="13CA44F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3915</w:t>
            </w:r>
          </w:p>
        </w:tc>
        <w:tc>
          <w:tcPr>
            <w:tcW w:w="1559" w:type="dxa"/>
          </w:tcPr>
          <w:p w14:paraId="51C381C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38.11.55</w:t>
            </w:r>
          </w:p>
        </w:tc>
        <w:tc>
          <w:tcPr>
            <w:tcW w:w="1985" w:type="dxa"/>
          </w:tcPr>
          <w:p w14:paraId="545794C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EF3611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313BC85" w14:textId="77777777" w:rsidTr="003F22A3">
        <w:tc>
          <w:tcPr>
            <w:tcW w:w="1843" w:type="dxa"/>
          </w:tcPr>
          <w:p w14:paraId="3AD58D8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3916</w:t>
            </w:r>
          </w:p>
        </w:tc>
        <w:tc>
          <w:tcPr>
            <w:tcW w:w="1559" w:type="dxa"/>
          </w:tcPr>
          <w:p w14:paraId="2DA4038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22.21.10</w:t>
            </w:r>
          </w:p>
        </w:tc>
        <w:tc>
          <w:tcPr>
            <w:tcW w:w="1985" w:type="dxa"/>
          </w:tcPr>
          <w:p w14:paraId="08276F4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BE53449" w14:textId="254CC2F9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proofErr w:type="spellStart"/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Мононити</w:t>
            </w:r>
            <w:proofErr w:type="spellEnd"/>
          </w:p>
        </w:tc>
      </w:tr>
      <w:tr w:rsidR="003F22A3" w:rsidRPr="003F22A3" w14:paraId="0CA7557F" w14:textId="77777777" w:rsidTr="003F22A3">
        <w:tc>
          <w:tcPr>
            <w:tcW w:w="1843" w:type="dxa"/>
          </w:tcPr>
          <w:p w14:paraId="373418A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4001</w:t>
            </w:r>
          </w:p>
        </w:tc>
        <w:tc>
          <w:tcPr>
            <w:tcW w:w="1559" w:type="dxa"/>
          </w:tcPr>
          <w:p w14:paraId="64A28C7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01.29.10</w:t>
            </w:r>
          </w:p>
        </w:tc>
        <w:tc>
          <w:tcPr>
            <w:tcW w:w="1985" w:type="dxa"/>
          </w:tcPr>
          <w:p w14:paraId="4AF2B9B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CCBAC8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9BFD8BB" w14:textId="77777777" w:rsidTr="003F22A3">
        <w:tc>
          <w:tcPr>
            <w:tcW w:w="1843" w:type="dxa"/>
          </w:tcPr>
          <w:p w14:paraId="0A87AC6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4002</w:t>
            </w:r>
          </w:p>
        </w:tc>
        <w:tc>
          <w:tcPr>
            <w:tcW w:w="1559" w:type="dxa"/>
          </w:tcPr>
          <w:p w14:paraId="11EE896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20.17.10</w:t>
            </w:r>
          </w:p>
        </w:tc>
        <w:tc>
          <w:tcPr>
            <w:tcW w:w="1985" w:type="dxa"/>
          </w:tcPr>
          <w:p w14:paraId="071AB41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67B0D7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AFB8DA7" w14:textId="77777777" w:rsidTr="003F22A3">
        <w:tc>
          <w:tcPr>
            <w:tcW w:w="1843" w:type="dxa"/>
          </w:tcPr>
          <w:p w14:paraId="2FEA639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4003 00 000 0</w:t>
            </w:r>
          </w:p>
        </w:tc>
        <w:tc>
          <w:tcPr>
            <w:tcW w:w="1559" w:type="dxa"/>
          </w:tcPr>
          <w:p w14:paraId="4DFC442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22.19.10</w:t>
            </w:r>
          </w:p>
        </w:tc>
        <w:tc>
          <w:tcPr>
            <w:tcW w:w="1985" w:type="dxa"/>
          </w:tcPr>
          <w:p w14:paraId="61D0000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39F228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7995D5C" w14:textId="77777777" w:rsidTr="003F22A3">
        <w:tc>
          <w:tcPr>
            <w:tcW w:w="1843" w:type="dxa"/>
          </w:tcPr>
          <w:p w14:paraId="6F75EA8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4004 00 000 0</w:t>
            </w:r>
          </w:p>
        </w:tc>
        <w:tc>
          <w:tcPr>
            <w:tcW w:w="1559" w:type="dxa"/>
          </w:tcPr>
          <w:p w14:paraId="19B312F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38.11.54</w:t>
            </w:r>
          </w:p>
        </w:tc>
        <w:tc>
          <w:tcPr>
            <w:tcW w:w="1985" w:type="dxa"/>
          </w:tcPr>
          <w:p w14:paraId="05EC349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1A9BBE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DC397CF" w14:textId="77777777" w:rsidTr="003F22A3">
        <w:tc>
          <w:tcPr>
            <w:tcW w:w="1843" w:type="dxa"/>
          </w:tcPr>
          <w:p w14:paraId="519F7C3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4005 10 000 0</w:t>
            </w:r>
          </w:p>
        </w:tc>
        <w:tc>
          <w:tcPr>
            <w:tcW w:w="1559" w:type="dxa"/>
          </w:tcPr>
          <w:p w14:paraId="6E6D5C7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22.19.20</w:t>
            </w:r>
          </w:p>
        </w:tc>
        <w:tc>
          <w:tcPr>
            <w:tcW w:w="1985" w:type="dxa"/>
          </w:tcPr>
          <w:p w14:paraId="74811F3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8966C4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9CFDDDF" w14:textId="77777777" w:rsidTr="003F22A3">
        <w:tc>
          <w:tcPr>
            <w:tcW w:w="1843" w:type="dxa"/>
          </w:tcPr>
          <w:p w14:paraId="33A3C1C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4005 20 000 0</w:t>
            </w:r>
          </w:p>
        </w:tc>
        <w:tc>
          <w:tcPr>
            <w:tcW w:w="1559" w:type="dxa"/>
          </w:tcPr>
          <w:p w14:paraId="2C4CF5F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22.19.20</w:t>
            </w:r>
          </w:p>
        </w:tc>
        <w:tc>
          <w:tcPr>
            <w:tcW w:w="1985" w:type="dxa"/>
          </w:tcPr>
          <w:p w14:paraId="1F859B7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3A9F2A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8E360AD" w14:textId="77777777" w:rsidTr="003F22A3">
        <w:tc>
          <w:tcPr>
            <w:tcW w:w="1843" w:type="dxa"/>
          </w:tcPr>
          <w:p w14:paraId="067F73A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4005 99 000 0</w:t>
            </w:r>
          </w:p>
        </w:tc>
        <w:tc>
          <w:tcPr>
            <w:tcW w:w="1559" w:type="dxa"/>
          </w:tcPr>
          <w:p w14:paraId="6283A32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22.19.20</w:t>
            </w:r>
          </w:p>
        </w:tc>
        <w:tc>
          <w:tcPr>
            <w:tcW w:w="1985" w:type="dxa"/>
          </w:tcPr>
          <w:p w14:paraId="6F16194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DD5A9E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6C8FF9E" w14:textId="77777777" w:rsidTr="003F22A3">
        <w:tc>
          <w:tcPr>
            <w:tcW w:w="1843" w:type="dxa"/>
          </w:tcPr>
          <w:p w14:paraId="5600A65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4007 00 000 0</w:t>
            </w:r>
          </w:p>
        </w:tc>
        <w:tc>
          <w:tcPr>
            <w:tcW w:w="1559" w:type="dxa"/>
          </w:tcPr>
          <w:p w14:paraId="71F9204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22.19.20</w:t>
            </w:r>
          </w:p>
        </w:tc>
        <w:tc>
          <w:tcPr>
            <w:tcW w:w="1985" w:type="dxa"/>
          </w:tcPr>
          <w:p w14:paraId="7D574B9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8FC6C0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2137D26" w14:textId="77777777" w:rsidTr="003F22A3">
        <w:tc>
          <w:tcPr>
            <w:tcW w:w="1843" w:type="dxa"/>
          </w:tcPr>
          <w:p w14:paraId="0803174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4401</w:t>
            </w:r>
          </w:p>
        </w:tc>
        <w:tc>
          <w:tcPr>
            <w:tcW w:w="1559" w:type="dxa"/>
          </w:tcPr>
          <w:p w14:paraId="79A0F88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02.20.14</w:t>
            </w:r>
          </w:p>
        </w:tc>
        <w:tc>
          <w:tcPr>
            <w:tcW w:w="1985" w:type="dxa"/>
          </w:tcPr>
          <w:p w14:paraId="2F6C196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118737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A5AD45B" w14:textId="77777777" w:rsidTr="003F22A3">
        <w:tc>
          <w:tcPr>
            <w:tcW w:w="1843" w:type="dxa"/>
          </w:tcPr>
          <w:p w14:paraId="40B4BC2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4402</w:t>
            </w:r>
          </w:p>
        </w:tc>
        <w:tc>
          <w:tcPr>
            <w:tcW w:w="1559" w:type="dxa"/>
          </w:tcPr>
          <w:p w14:paraId="70A2D12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20.14.72</w:t>
            </w:r>
          </w:p>
        </w:tc>
        <w:tc>
          <w:tcPr>
            <w:tcW w:w="1985" w:type="dxa"/>
          </w:tcPr>
          <w:p w14:paraId="313DA8D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5842A6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028627C" w14:textId="77777777" w:rsidTr="003F22A3">
        <w:tc>
          <w:tcPr>
            <w:tcW w:w="1843" w:type="dxa"/>
          </w:tcPr>
          <w:p w14:paraId="6991905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4405 00 000 0</w:t>
            </w:r>
          </w:p>
        </w:tc>
        <w:tc>
          <w:tcPr>
            <w:tcW w:w="1559" w:type="dxa"/>
          </w:tcPr>
          <w:p w14:paraId="105AEE9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16.10.22</w:t>
            </w:r>
          </w:p>
        </w:tc>
        <w:tc>
          <w:tcPr>
            <w:tcW w:w="1985" w:type="dxa"/>
          </w:tcPr>
          <w:p w14:paraId="0B7FC4F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FB2F9D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5F91EA8" w14:textId="77777777" w:rsidTr="003F22A3">
        <w:tc>
          <w:tcPr>
            <w:tcW w:w="1843" w:type="dxa"/>
          </w:tcPr>
          <w:p w14:paraId="385708A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4501</w:t>
            </w:r>
          </w:p>
        </w:tc>
        <w:tc>
          <w:tcPr>
            <w:tcW w:w="1559" w:type="dxa"/>
          </w:tcPr>
          <w:p w14:paraId="7DF41E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02.30.20</w:t>
            </w:r>
          </w:p>
        </w:tc>
        <w:tc>
          <w:tcPr>
            <w:tcW w:w="1985" w:type="dxa"/>
          </w:tcPr>
          <w:p w14:paraId="1943E06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C05CF9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F7E6E44" w14:textId="77777777" w:rsidTr="003F22A3">
        <w:tc>
          <w:tcPr>
            <w:tcW w:w="1843" w:type="dxa"/>
          </w:tcPr>
          <w:p w14:paraId="2119EE3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4502 00 000 0</w:t>
            </w:r>
          </w:p>
        </w:tc>
        <w:tc>
          <w:tcPr>
            <w:tcW w:w="1559" w:type="dxa"/>
          </w:tcPr>
          <w:p w14:paraId="7AD4B65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16.29.21</w:t>
            </w:r>
          </w:p>
        </w:tc>
        <w:tc>
          <w:tcPr>
            <w:tcW w:w="1985" w:type="dxa"/>
          </w:tcPr>
          <w:p w14:paraId="4D649CF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7E7B7A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C15D67A" w14:textId="77777777" w:rsidTr="003F22A3">
        <w:tc>
          <w:tcPr>
            <w:tcW w:w="1843" w:type="dxa"/>
          </w:tcPr>
          <w:p w14:paraId="305921A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4504 10 910 0</w:t>
            </w:r>
          </w:p>
        </w:tc>
        <w:tc>
          <w:tcPr>
            <w:tcW w:w="1559" w:type="dxa"/>
          </w:tcPr>
          <w:p w14:paraId="666D2D14" w14:textId="5C610D9C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16.29.24</w:t>
            </w:r>
          </w:p>
        </w:tc>
        <w:tc>
          <w:tcPr>
            <w:tcW w:w="1985" w:type="dxa"/>
          </w:tcPr>
          <w:p w14:paraId="05674C8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6F0B9D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4FB107B" w14:textId="77777777" w:rsidTr="003F22A3">
        <w:tc>
          <w:tcPr>
            <w:tcW w:w="1843" w:type="dxa"/>
          </w:tcPr>
          <w:p w14:paraId="2CD1E5B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4504 10 990 0</w:t>
            </w:r>
          </w:p>
        </w:tc>
        <w:tc>
          <w:tcPr>
            <w:tcW w:w="1559" w:type="dxa"/>
          </w:tcPr>
          <w:p w14:paraId="0B660D00" w14:textId="0048725C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16.29.24</w:t>
            </w:r>
          </w:p>
        </w:tc>
        <w:tc>
          <w:tcPr>
            <w:tcW w:w="1985" w:type="dxa"/>
          </w:tcPr>
          <w:p w14:paraId="650D6DF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F40D36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CBD3BE0" w14:textId="77777777" w:rsidTr="003F22A3">
        <w:tc>
          <w:tcPr>
            <w:tcW w:w="1843" w:type="dxa"/>
          </w:tcPr>
          <w:p w14:paraId="2EB3EE0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4504 90 800 0</w:t>
            </w:r>
          </w:p>
        </w:tc>
        <w:tc>
          <w:tcPr>
            <w:tcW w:w="1559" w:type="dxa"/>
          </w:tcPr>
          <w:p w14:paraId="47BFC7A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16.29.24</w:t>
            </w:r>
          </w:p>
        </w:tc>
        <w:tc>
          <w:tcPr>
            <w:tcW w:w="1985" w:type="dxa"/>
          </w:tcPr>
          <w:p w14:paraId="235C341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346C34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A600C7E" w14:textId="77777777" w:rsidTr="003F22A3">
        <w:tc>
          <w:tcPr>
            <w:tcW w:w="1843" w:type="dxa"/>
          </w:tcPr>
          <w:p w14:paraId="32AEE11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4701</w:t>
            </w:r>
          </w:p>
        </w:tc>
        <w:tc>
          <w:tcPr>
            <w:tcW w:w="1559" w:type="dxa"/>
          </w:tcPr>
          <w:p w14:paraId="79FEB5D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17.11.14</w:t>
            </w:r>
          </w:p>
        </w:tc>
        <w:tc>
          <w:tcPr>
            <w:tcW w:w="1985" w:type="dxa"/>
          </w:tcPr>
          <w:p w14:paraId="3B926AD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B1AB35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674F9FD" w14:textId="77777777" w:rsidTr="003F22A3">
        <w:tc>
          <w:tcPr>
            <w:tcW w:w="1843" w:type="dxa"/>
          </w:tcPr>
          <w:p w14:paraId="61CC149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4702</w:t>
            </w:r>
          </w:p>
        </w:tc>
        <w:tc>
          <w:tcPr>
            <w:tcW w:w="1559" w:type="dxa"/>
          </w:tcPr>
          <w:p w14:paraId="6D3FB8E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17.11.11</w:t>
            </w:r>
          </w:p>
        </w:tc>
        <w:tc>
          <w:tcPr>
            <w:tcW w:w="1985" w:type="dxa"/>
          </w:tcPr>
          <w:p w14:paraId="40A4748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016D1A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9895FF6" w14:textId="77777777" w:rsidTr="003F22A3">
        <w:tc>
          <w:tcPr>
            <w:tcW w:w="1843" w:type="dxa"/>
          </w:tcPr>
          <w:p w14:paraId="50A712F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4703</w:t>
            </w:r>
          </w:p>
        </w:tc>
        <w:tc>
          <w:tcPr>
            <w:tcW w:w="1559" w:type="dxa"/>
          </w:tcPr>
          <w:p w14:paraId="34903E4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17.11.12</w:t>
            </w:r>
          </w:p>
        </w:tc>
        <w:tc>
          <w:tcPr>
            <w:tcW w:w="1985" w:type="dxa"/>
          </w:tcPr>
          <w:p w14:paraId="1CB1432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7699BC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2E7FC07" w14:textId="77777777" w:rsidTr="003F22A3">
        <w:tc>
          <w:tcPr>
            <w:tcW w:w="1843" w:type="dxa"/>
          </w:tcPr>
          <w:p w14:paraId="763304D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4704</w:t>
            </w:r>
          </w:p>
        </w:tc>
        <w:tc>
          <w:tcPr>
            <w:tcW w:w="1559" w:type="dxa"/>
          </w:tcPr>
          <w:p w14:paraId="1E4E310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17.11.13</w:t>
            </w:r>
          </w:p>
        </w:tc>
        <w:tc>
          <w:tcPr>
            <w:tcW w:w="1985" w:type="dxa"/>
          </w:tcPr>
          <w:p w14:paraId="38BADF7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41C760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498B3B6" w14:textId="77777777" w:rsidTr="003F22A3">
        <w:tc>
          <w:tcPr>
            <w:tcW w:w="1843" w:type="dxa"/>
          </w:tcPr>
          <w:p w14:paraId="18BC4F2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4705</w:t>
            </w:r>
          </w:p>
        </w:tc>
        <w:tc>
          <w:tcPr>
            <w:tcW w:w="1559" w:type="dxa"/>
          </w:tcPr>
          <w:p w14:paraId="0B35E81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17.11.14</w:t>
            </w:r>
          </w:p>
        </w:tc>
        <w:tc>
          <w:tcPr>
            <w:tcW w:w="1985" w:type="dxa"/>
          </w:tcPr>
          <w:p w14:paraId="2E14643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F55408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A05567A" w14:textId="77777777" w:rsidTr="003F22A3">
        <w:tc>
          <w:tcPr>
            <w:tcW w:w="1843" w:type="dxa"/>
          </w:tcPr>
          <w:p w14:paraId="513329F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4706</w:t>
            </w:r>
          </w:p>
        </w:tc>
        <w:tc>
          <w:tcPr>
            <w:tcW w:w="1559" w:type="dxa"/>
          </w:tcPr>
          <w:p w14:paraId="32DD518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17.11.14</w:t>
            </w:r>
          </w:p>
        </w:tc>
        <w:tc>
          <w:tcPr>
            <w:tcW w:w="1985" w:type="dxa"/>
          </w:tcPr>
          <w:p w14:paraId="6F8C8FD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E77EE7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5799CB1" w14:textId="77777777" w:rsidTr="003F22A3">
        <w:tc>
          <w:tcPr>
            <w:tcW w:w="1843" w:type="dxa"/>
          </w:tcPr>
          <w:p w14:paraId="19D3662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5001 00 000 0</w:t>
            </w:r>
          </w:p>
        </w:tc>
        <w:tc>
          <w:tcPr>
            <w:tcW w:w="1559" w:type="dxa"/>
          </w:tcPr>
          <w:p w14:paraId="5E02CC3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01.49.25</w:t>
            </w:r>
          </w:p>
        </w:tc>
        <w:tc>
          <w:tcPr>
            <w:tcW w:w="1985" w:type="dxa"/>
          </w:tcPr>
          <w:p w14:paraId="2C61695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01234A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Коконы шелкопряда</w:t>
            </w:r>
          </w:p>
        </w:tc>
      </w:tr>
      <w:tr w:rsidR="003F22A3" w:rsidRPr="003F22A3" w14:paraId="619F86BA" w14:textId="77777777" w:rsidTr="003F22A3">
        <w:tc>
          <w:tcPr>
            <w:tcW w:w="1843" w:type="dxa"/>
          </w:tcPr>
          <w:p w14:paraId="657CFF7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5002 00 000 0</w:t>
            </w:r>
          </w:p>
        </w:tc>
        <w:tc>
          <w:tcPr>
            <w:tcW w:w="1559" w:type="dxa"/>
          </w:tcPr>
          <w:p w14:paraId="0761C89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13.10.21</w:t>
            </w:r>
          </w:p>
        </w:tc>
        <w:tc>
          <w:tcPr>
            <w:tcW w:w="1985" w:type="dxa"/>
          </w:tcPr>
          <w:p w14:paraId="4D59C19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765A60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Шелк-сырец</w:t>
            </w:r>
          </w:p>
        </w:tc>
      </w:tr>
      <w:tr w:rsidR="003F22A3" w:rsidRPr="003F22A3" w14:paraId="73D785C7" w14:textId="77777777" w:rsidTr="003F22A3">
        <w:tc>
          <w:tcPr>
            <w:tcW w:w="1843" w:type="dxa"/>
          </w:tcPr>
          <w:p w14:paraId="4000772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5004 00 100 0 </w:t>
            </w:r>
          </w:p>
        </w:tc>
        <w:tc>
          <w:tcPr>
            <w:tcW w:w="1559" w:type="dxa"/>
          </w:tcPr>
          <w:p w14:paraId="6CE79DA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13.10.40</w:t>
            </w:r>
          </w:p>
        </w:tc>
        <w:tc>
          <w:tcPr>
            <w:tcW w:w="1985" w:type="dxa"/>
          </w:tcPr>
          <w:p w14:paraId="0C98205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31E134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Нить шелковая</w:t>
            </w:r>
          </w:p>
        </w:tc>
      </w:tr>
      <w:tr w:rsidR="003F22A3" w:rsidRPr="003F22A3" w14:paraId="75A8F723" w14:textId="77777777" w:rsidTr="003F22A3">
        <w:tc>
          <w:tcPr>
            <w:tcW w:w="1843" w:type="dxa"/>
          </w:tcPr>
          <w:p w14:paraId="2E34197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5004 00 900 0</w:t>
            </w:r>
          </w:p>
        </w:tc>
        <w:tc>
          <w:tcPr>
            <w:tcW w:w="1559" w:type="dxa"/>
          </w:tcPr>
          <w:p w14:paraId="1FC1623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13.10.40</w:t>
            </w:r>
          </w:p>
        </w:tc>
        <w:tc>
          <w:tcPr>
            <w:tcW w:w="1985" w:type="dxa"/>
          </w:tcPr>
          <w:p w14:paraId="58E1A11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2EE93C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Нить шелковая</w:t>
            </w:r>
          </w:p>
        </w:tc>
      </w:tr>
      <w:tr w:rsidR="003F22A3" w:rsidRPr="003F22A3" w14:paraId="643EA9E0" w14:textId="77777777" w:rsidTr="003F22A3">
        <w:tc>
          <w:tcPr>
            <w:tcW w:w="1843" w:type="dxa"/>
          </w:tcPr>
          <w:p w14:paraId="6E1DE77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5101</w:t>
            </w:r>
          </w:p>
        </w:tc>
        <w:tc>
          <w:tcPr>
            <w:tcW w:w="1559" w:type="dxa"/>
          </w:tcPr>
          <w:p w14:paraId="0C465DE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01.45.30 </w:t>
            </w:r>
          </w:p>
        </w:tc>
        <w:tc>
          <w:tcPr>
            <w:tcW w:w="1985" w:type="dxa"/>
          </w:tcPr>
          <w:p w14:paraId="028E643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BA7ED13" w14:textId="24DA5BE3" w:rsidR="003F22A3" w:rsidRPr="003F22A3" w:rsidRDefault="0045307A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Ш</w:t>
            </w:r>
            <w:r w:rsidR="003F22A3"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ерсть</w:t>
            </w:r>
          </w:p>
        </w:tc>
      </w:tr>
      <w:tr w:rsidR="003F22A3" w:rsidRPr="003F22A3" w14:paraId="20992059" w14:textId="77777777" w:rsidTr="003F22A3">
        <w:tc>
          <w:tcPr>
            <w:tcW w:w="1843" w:type="dxa"/>
          </w:tcPr>
          <w:p w14:paraId="5307DB2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5102</w:t>
            </w:r>
          </w:p>
        </w:tc>
        <w:tc>
          <w:tcPr>
            <w:tcW w:w="1559" w:type="dxa"/>
          </w:tcPr>
          <w:p w14:paraId="6F6F4CC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01.49.28 </w:t>
            </w:r>
          </w:p>
        </w:tc>
        <w:tc>
          <w:tcPr>
            <w:tcW w:w="1985" w:type="dxa"/>
          </w:tcPr>
          <w:p w14:paraId="1BE1071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2DA025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Волос животных</w:t>
            </w:r>
          </w:p>
        </w:tc>
      </w:tr>
      <w:tr w:rsidR="003F22A3" w:rsidRPr="003F22A3" w14:paraId="259C0519" w14:textId="77777777" w:rsidTr="003F22A3">
        <w:tc>
          <w:tcPr>
            <w:tcW w:w="1843" w:type="dxa"/>
          </w:tcPr>
          <w:p w14:paraId="2D7AAE2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5104 00 000 0</w:t>
            </w:r>
          </w:p>
        </w:tc>
        <w:tc>
          <w:tcPr>
            <w:tcW w:w="1559" w:type="dxa"/>
          </w:tcPr>
          <w:p w14:paraId="5677F45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13.10.91</w:t>
            </w:r>
          </w:p>
        </w:tc>
        <w:tc>
          <w:tcPr>
            <w:tcW w:w="1985" w:type="dxa"/>
          </w:tcPr>
          <w:p w14:paraId="52E6B10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723706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Расщипанное сырье из шерсти (Расщипанное сырье из шерсти или тонкого или грубого волоса животных данной товарной позиции обычно перерабатывается в пряжу как таковое или в смеси с новыми волокнами и используется для производства тканей 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или трикотажных полотен, войлока или фетра или для прокладок или набивки.)</w:t>
            </w:r>
          </w:p>
        </w:tc>
      </w:tr>
      <w:tr w:rsidR="003F22A3" w:rsidRPr="003F22A3" w14:paraId="1C6851D8" w14:textId="77777777" w:rsidTr="003F22A3">
        <w:tc>
          <w:tcPr>
            <w:tcW w:w="1843" w:type="dxa"/>
          </w:tcPr>
          <w:p w14:paraId="6D7C564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5105</w:t>
            </w:r>
          </w:p>
        </w:tc>
        <w:tc>
          <w:tcPr>
            <w:tcW w:w="1559" w:type="dxa"/>
          </w:tcPr>
          <w:p w14:paraId="5607364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13.10.24</w:t>
            </w:r>
          </w:p>
        </w:tc>
        <w:tc>
          <w:tcPr>
            <w:tcW w:w="1985" w:type="dxa"/>
          </w:tcPr>
          <w:p w14:paraId="6DBA93D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9C59816" w14:textId="1EAA64B3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Ш</w:t>
            </w: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ерсть</w:t>
            </w:r>
          </w:p>
        </w:tc>
      </w:tr>
      <w:tr w:rsidR="003F22A3" w:rsidRPr="003F22A3" w14:paraId="6ABF6E2A" w14:textId="77777777" w:rsidTr="003F22A3">
        <w:tc>
          <w:tcPr>
            <w:tcW w:w="1843" w:type="dxa"/>
          </w:tcPr>
          <w:p w14:paraId="69189AB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5201 </w:t>
            </w:r>
          </w:p>
        </w:tc>
        <w:tc>
          <w:tcPr>
            <w:tcW w:w="1559" w:type="dxa"/>
          </w:tcPr>
          <w:p w14:paraId="6FF54B9A" w14:textId="1F775FF3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01.16.11</w:t>
            </w:r>
          </w:p>
        </w:tc>
        <w:tc>
          <w:tcPr>
            <w:tcW w:w="1985" w:type="dxa"/>
          </w:tcPr>
          <w:p w14:paraId="3062585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7E3018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Волокно хлопковое</w:t>
            </w:r>
          </w:p>
        </w:tc>
      </w:tr>
      <w:tr w:rsidR="003F22A3" w:rsidRPr="003F22A3" w14:paraId="0DE360B9" w14:textId="77777777" w:rsidTr="003F22A3">
        <w:tc>
          <w:tcPr>
            <w:tcW w:w="1843" w:type="dxa"/>
          </w:tcPr>
          <w:p w14:paraId="4CF2295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5203 00 000 0</w:t>
            </w:r>
          </w:p>
        </w:tc>
        <w:tc>
          <w:tcPr>
            <w:tcW w:w="1559" w:type="dxa"/>
          </w:tcPr>
          <w:p w14:paraId="0128873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13.10.25</w:t>
            </w:r>
          </w:p>
        </w:tc>
        <w:tc>
          <w:tcPr>
            <w:tcW w:w="1985" w:type="dxa"/>
          </w:tcPr>
          <w:p w14:paraId="0AD6DFB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051D19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EA38B68" w14:textId="77777777" w:rsidTr="003F22A3">
        <w:tc>
          <w:tcPr>
            <w:tcW w:w="1843" w:type="dxa"/>
          </w:tcPr>
          <w:p w14:paraId="67024BA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5301</w:t>
            </w:r>
          </w:p>
        </w:tc>
        <w:tc>
          <w:tcPr>
            <w:tcW w:w="1559" w:type="dxa"/>
          </w:tcPr>
          <w:p w14:paraId="5E1C690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01.16.19</w:t>
            </w:r>
          </w:p>
        </w:tc>
        <w:tc>
          <w:tcPr>
            <w:tcW w:w="1985" w:type="dxa"/>
          </w:tcPr>
          <w:p w14:paraId="02F72A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F32102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DDA3E0D" w14:textId="77777777" w:rsidTr="003F22A3">
        <w:tc>
          <w:tcPr>
            <w:tcW w:w="1843" w:type="dxa"/>
          </w:tcPr>
          <w:p w14:paraId="0327E55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5302</w:t>
            </w:r>
          </w:p>
        </w:tc>
        <w:tc>
          <w:tcPr>
            <w:tcW w:w="1559" w:type="dxa"/>
          </w:tcPr>
          <w:p w14:paraId="2C95AB7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01.16.19</w:t>
            </w:r>
          </w:p>
        </w:tc>
        <w:tc>
          <w:tcPr>
            <w:tcW w:w="1985" w:type="dxa"/>
          </w:tcPr>
          <w:p w14:paraId="04E0004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0775A9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8CF84A7" w14:textId="77777777" w:rsidTr="003F22A3">
        <w:tc>
          <w:tcPr>
            <w:tcW w:w="1843" w:type="dxa"/>
          </w:tcPr>
          <w:p w14:paraId="588B363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5303</w:t>
            </w:r>
          </w:p>
        </w:tc>
        <w:tc>
          <w:tcPr>
            <w:tcW w:w="1559" w:type="dxa"/>
          </w:tcPr>
          <w:p w14:paraId="6FACA0D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01.16.12</w:t>
            </w:r>
          </w:p>
        </w:tc>
        <w:tc>
          <w:tcPr>
            <w:tcW w:w="1985" w:type="dxa"/>
          </w:tcPr>
          <w:p w14:paraId="4CA4554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767EBD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3E6D94F" w14:textId="77777777" w:rsidTr="003F22A3">
        <w:tc>
          <w:tcPr>
            <w:tcW w:w="1843" w:type="dxa"/>
          </w:tcPr>
          <w:p w14:paraId="5C20C39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5305 00 000 0</w:t>
            </w:r>
          </w:p>
        </w:tc>
        <w:tc>
          <w:tcPr>
            <w:tcW w:w="1559" w:type="dxa"/>
          </w:tcPr>
          <w:p w14:paraId="6FFBAE2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13.10.29</w:t>
            </w:r>
          </w:p>
        </w:tc>
        <w:tc>
          <w:tcPr>
            <w:tcW w:w="1985" w:type="dxa"/>
          </w:tcPr>
          <w:p w14:paraId="2553E5A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E9E246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07384DD" w14:textId="77777777" w:rsidTr="003F22A3">
        <w:tc>
          <w:tcPr>
            <w:tcW w:w="1843" w:type="dxa"/>
          </w:tcPr>
          <w:p w14:paraId="3A2B826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5503</w:t>
            </w:r>
          </w:p>
        </w:tc>
        <w:tc>
          <w:tcPr>
            <w:tcW w:w="1559" w:type="dxa"/>
          </w:tcPr>
          <w:p w14:paraId="3236163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20.60.11 </w:t>
            </w:r>
          </w:p>
        </w:tc>
        <w:tc>
          <w:tcPr>
            <w:tcW w:w="1985" w:type="dxa"/>
          </w:tcPr>
          <w:p w14:paraId="5FFFE8D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7937EC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2F414AA" w14:textId="77777777" w:rsidTr="003F22A3">
        <w:tc>
          <w:tcPr>
            <w:tcW w:w="1843" w:type="dxa"/>
          </w:tcPr>
          <w:p w14:paraId="1ABCF3C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5504</w:t>
            </w:r>
          </w:p>
        </w:tc>
        <w:tc>
          <w:tcPr>
            <w:tcW w:w="1559" w:type="dxa"/>
          </w:tcPr>
          <w:p w14:paraId="5DE08C2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20.60.21</w:t>
            </w:r>
          </w:p>
        </w:tc>
        <w:tc>
          <w:tcPr>
            <w:tcW w:w="1985" w:type="dxa"/>
          </w:tcPr>
          <w:p w14:paraId="0A6EA2B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16536C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7E0FEBE" w14:textId="77777777" w:rsidTr="003F22A3">
        <w:tc>
          <w:tcPr>
            <w:tcW w:w="1843" w:type="dxa"/>
          </w:tcPr>
          <w:p w14:paraId="58C98E7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5506</w:t>
            </w:r>
          </w:p>
        </w:tc>
        <w:tc>
          <w:tcPr>
            <w:tcW w:w="1559" w:type="dxa"/>
          </w:tcPr>
          <w:p w14:paraId="476AEA0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13.10.31</w:t>
            </w:r>
          </w:p>
        </w:tc>
        <w:tc>
          <w:tcPr>
            <w:tcW w:w="1985" w:type="dxa"/>
          </w:tcPr>
          <w:p w14:paraId="6BA1125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D4980D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A36B016" w14:textId="77777777" w:rsidTr="003F22A3">
        <w:tc>
          <w:tcPr>
            <w:tcW w:w="1843" w:type="dxa"/>
          </w:tcPr>
          <w:p w14:paraId="7D9986C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5507 00 000 0</w:t>
            </w:r>
          </w:p>
        </w:tc>
        <w:tc>
          <w:tcPr>
            <w:tcW w:w="1559" w:type="dxa"/>
          </w:tcPr>
          <w:p w14:paraId="05D5672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13.10.32</w:t>
            </w:r>
          </w:p>
        </w:tc>
        <w:tc>
          <w:tcPr>
            <w:tcW w:w="1985" w:type="dxa"/>
          </w:tcPr>
          <w:p w14:paraId="66E20BD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8EC3EE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A445F03" w14:textId="77777777" w:rsidTr="003F22A3">
        <w:tc>
          <w:tcPr>
            <w:tcW w:w="1843" w:type="dxa"/>
          </w:tcPr>
          <w:p w14:paraId="4F0E195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5601 21 900 0</w:t>
            </w:r>
          </w:p>
        </w:tc>
        <w:tc>
          <w:tcPr>
            <w:tcW w:w="1559" w:type="dxa"/>
          </w:tcPr>
          <w:p w14:paraId="6AEF77F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17.22.12</w:t>
            </w:r>
          </w:p>
        </w:tc>
        <w:tc>
          <w:tcPr>
            <w:tcW w:w="1985" w:type="dxa"/>
          </w:tcPr>
          <w:p w14:paraId="7FDA62F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813CA4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640FA3F" w14:textId="77777777" w:rsidTr="003F22A3">
        <w:tc>
          <w:tcPr>
            <w:tcW w:w="1843" w:type="dxa"/>
          </w:tcPr>
          <w:p w14:paraId="1BFDBFB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5601 22 900 0</w:t>
            </w:r>
          </w:p>
        </w:tc>
        <w:tc>
          <w:tcPr>
            <w:tcW w:w="1559" w:type="dxa"/>
          </w:tcPr>
          <w:p w14:paraId="70B1CB1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17.22.12</w:t>
            </w:r>
          </w:p>
        </w:tc>
        <w:tc>
          <w:tcPr>
            <w:tcW w:w="1985" w:type="dxa"/>
          </w:tcPr>
          <w:p w14:paraId="6FC82C5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D5A8F8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4E37FA0" w14:textId="77777777" w:rsidTr="003F22A3">
        <w:tc>
          <w:tcPr>
            <w:tcW w:w="1843" w:type="dxa"/>
          </w:tcPr>
          <w:p w14:paraId="45CD126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5601 30 000 0</w:t>
            </w:r>
          </w:p>
        </w:tc>
        <w:tc>
          <w:tcPr>
            <w:tcW w:w="1559" w:type="dxa"/>
          </w:tcPr>
          <w:p w14:paraId="67472F1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13.99.14</w:t>
            </w:r>
          </w:p>
        </w:tc>
        <w:tc>
          <w:tcPr>
            <w:tcW w:w="1985" w:type="dxa"/>
          </w:tcPr>
          <w:p w14:paraId="30E6580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FCADF4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95B51A1" w14:textId="77777777" w:rsidTr="003F22A3">
        <w:tc>
          <w:tcPr>
            <w:tcW w:w="1843" w:type="dxa"/>
          </w:tcPr>
          <w:p w14:paraId="56A4141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5602</w:t>
            </w:r>
          </w:p>
        </w:tc>
        <w:tc>
          <w:tcPr>
            <w:tcW w:w="1559" w:type="dxa"/>
          </w:tcPr>
          <w:p w14:paraId="6FA4611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13.99.13</w:t>
            </w:r>
          </w:p>
        </w:tc>
        <w:tc>
          <w:tcPr>
            <w:tcW w:w="1985" w:type="dxa"/>
          </w:tcPr>
          <w:p w14:paraId="102DB74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4DCE57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ED4C887" w14:textId="77777777" w:rsidTr="003F22A3">
        <w:tc>
          <w:tcPr>
            <w:tcW w:w="1843" w:type="dxa"/>
          </w:tcPr>
          <w:p w14:paraId="6F577A0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6812 80 100 0</w:t>
            </w:r>
          </w:p>
        </w:tc>
        <w:tc>
          <w:tcPr>
            <w:tcW w:w="1559" w:type="dxa"/>
          </w:tcPr>
          <w:p w14:paraId="09F272D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23.99.11</w:t>
            </w:r>
          </w:p>
        </w:tc>
        <w:tc>
          <w:tcPr>
            <w:tcW w:w="1985" w:type="dxa"/>
          </w:tcPr>
          <w:p w14:paraId="352D1A7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E5E32E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967578C" w14:textId="77777777" w:rsidTr="003F22A3">
        <w:tc>
          <w:tcPr>
            <w:tcW w:w="1843" w:type="dxa"/>
          </w:tcPr>
          <w:p w14:paraId="641DA46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6812 99 100 0</w:t>
            </w:r>
          </w:p>
        </w:tc>
        <w:tc>
          <w:tcPr>
            <w:tcW w:w="1559" w:type="dxa"/>
          </w:tcPr>
          <w:p w14:paraId="6038061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23.99.11 </w:t>
            </w:r>
          </w:p>
        </w:tc>
        <w:tc>
          <w:tcPr>
            <w:tcW w:w="1985" w:type="dxa"/>
          </w:tcPr>
          <w:p w14:paraId="604D721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61E09B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43D8F92" w14:textId="77777777" w:rsidTr="003F22A3">
        <w:tc>
          <w:tcPr>
            <w:tcW w:w="1843" w:type="dxa"/>
          </w:tcPr>
          <w:p w14:paraId="2C9653D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6814</w:t>
            </w:r>
          </w:p>
        </w:tc>
        <w:tc>
          <w:tcPr>
            <w:tcW w:w="1559" w:type="dxa"/>
          </w:tcPr>
          <w:p w14:paraId="1E1AA7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23.99.19</w:t>
            </w:r>
          </w:p>
        </w:tc>
        <w:tc>
          <w:tcPr>
            <w:tcW w:w="1985" w:type="dxa"/>
          </w:tcPr>
          <w:p w14:paraId="7FA4881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605B6A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308ADF9" w14:textId="77777777" w:rsidTr="003F22A3">
        <w:tc>
          <w:tcPr>
            <w:tcW w:w="1843" w:type="dxa"/>
          </w:tcPr>
          <w:p w14:paraId="48B9988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7001 00 100 0</w:t>
            </w:r>
          </w:p>
        </w:tc>
        <w:tc>
          <w:tcPr>
            <w:tcW w:w="1559" w:type="dxa"/>
          </w:tcPr>
          <w:p w14:paraId="131D274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38.11.51</w:t>
            </w:r>
          </w:p>
          <w:p w14:paraId="60784CB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23.19.11 </w:t>
            </w:r>
          </w:p>
        </w:tc>
        <w:tc>
          <w:tcPr>
            <w:tcW w:w="1985" w:type="dxa"/>
          </w:tcPr>
          <w:p w14:paraId="02231F3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871063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4285EA7" w14:textId="77777777" w:rsidTr="003F22A3">
        <w:tc>
          <w:tcPr>
            <w:tcW w:w="1843" w:type="dxa"/>
          </w:tcPr>
          <w:p w14:paraId="3F06FE3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7002 10 000 0</w:t>
            </w:r>
          </w:p>
        </w:tc>
        <w:tc>
          <w:tcPr>
            <w:tcW w:w="1559" w:type="dxa"/>
          </w:tcPr>
          <w:p w14:paraId="0A52D51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23.19.11</w:t>
            </w:r>
          </w:p>
        </w:tc>
        <w:tc>
          <w:tcPr>
            <w:tcW w:w="1985" w:type="dxa"/>
          </w:tcPr>
          <w:p w14:paraId="26C51EF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3425E4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80297D4" w14:textId="77777777" w:rsidTr="003F22A3">
        <w:tc>
          <w:tcPr>
            <w:tcW w:w="1843" w:type="dxa"/>
          </w:tcPr>
          <w:p w14:paraId="2BC40CC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7002 20 </w:t>
            </w:r>
          </w:p>
        </w:tc>
        <w:tc>
          <w:tcPr>
            <w:tcW w:w="1559" w:type="dxa"/>
          </w:tcPr>
          <w:p w14:paraId="1B2BF00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23.19.11</w:t>
            </w:r>
          </w:p>
        </w:tc>
        <w:tc>
          <w:tcPr>
            <w:tcW w:w="1985" w:type="dxa"/>
          </w:tcPr>
          <w:p w14:paraId="7FA461C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0473D2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FE7CA16" w14:textId="77777777" w:rsidTr="003F22A3">
        <w:tc>
          <w:tcPr>
            <w:tcW w:w="1843" w:type="dxa"/>
          </w:tcPr>
          <w:p w14:paraId="0687678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7019 11 000 0</w:t>
            </w:r>
          </w:p>
        </w:tc>
        <w:tc>
          <w:tcPr>
            <w:tcW w:w="1559" w:type="dxa"/>
          </w:tcPr>
          <w:p w14:paraId="139A57E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23.14.11</w:t>
            </w:r>
          </w:p>
        </w:tc>
        <w:tc>
          <w:tcPr>
            <w:tcW w:w="1985" w:type="dxa"/>
          </w:tcPr>
          <w:p w14:paraId="232B919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97DF33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0ED2C22" w14:textId="77777777" w:rsidTr="003F22A3">
        <w:tc>
          <w:tcPr>
            <w:tcW w:w="1843" w:type="dxa"/>
          </w:tcPr>
          <w:p w14:paraId="0A4090A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7019 12 </w:t>
            </w:r>
          </w:p>
        </w:tc>
        <w:tc>
          <w:tcPr>
            <w:tcW w:w="1559" w:type="dxa"/>
          </w:tcPr>
          <w:p w14:paraId="69FAF8C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23.14.11</w:t>
            </w:r>
          </w:p>
        </w:tc>
        <w:tc>
          <w:tcPr>
            <w:tcW w:w="1985" w:type="dxa"/>
          </w:tcPr>
          <w:p w14:paraId="5C27433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94A42A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A7E5FC8" w14:textId="77777777" w:rsidTr="003F22A3">
        <w:tc>
          <w:tcPr>
            <w:tcW w:w="1843" w:type="dxa"/>
          </w:tcPr>
          <w:p w14:paraId="05C2F82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7019 13</w:t>
            </w:r>
          </w:p>
        </w:tc>
        <w:tc>
          <w:tcPr>
            <w:tcW w:w="1559" w:type="dxa"/>
          </w:tcPr>
          <w:p w14:paraId="23B6EE46" w14:textId="0BC3F995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23.14.11</w:t>
            </w:r>
          </w:p>
        </w:tc>
        <w:tc>
          <w:tcPr>
            <w:tcW w:w="1985" w:type="dxa"/>
          </w:tcPr>
          <w:p w14:paraId="3BDFC1C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21AD58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0F6C182" w14:textId="77777777" w:rsidTr="003F22A3">
        <w:tc>
          <w:tcPr>
            <w:tcW w:w="1843" w:type="dxa"/>
          </w:tcPr>
          <w:p w14:paraId="11D2885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7019 19</w:t>
            </w:r>
          </w:p>
        </w:tc>
        <w:tc>
          <w:tcPr>
            <w:tcW w:w="1559" w:type="dxa"/>
          </w:tcPr>
          <w:p w14:paraId="54C5329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23.14.11</w:t>
            </w:r>
          </w:p>
        </w:tc>
        <w:tc>
          <w:tcPr>
            <w:tcW w:w="1985" w:type="dxa"/>
          </w:tcPr>
          <w:p w14:paraId="2C31D10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E2C9FA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27C3607" w14:textId="77777777" w:rsidTr="003F22A3">
        <w:tc>
          <w:tcPr>
            <w:tcW w:w="1843" w:type="dxa"/>
          </w:tcPr>
          <w:p w14:paraId="756A764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7019 80 000 3</w:t>
            </w:r>
          </w:p>
        </w:tc>
        <w:tc>
          <w:tcPr>
            <w:tcW w:w="1559" w:type="dxa"/>
          </w:tcPr>
          <w:p w14:paraId="1047C09C" w14:textId="1440F875" w:rsidR="003F22A3" w:rsidRPr="003F22A3" w:rsidRDefault="0045307A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45307A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23.14.11</w:t>
            </w:r>
          </w:p>
        </w:tc>
        <w:tc>
          <w:tcPr>
            <w:tcW w:w="1985" w:type="dxa"/>
          </w:tcPr>
          <w:p w14:paraId="2BB4D34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319090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FF22FE2" w14:textId="77777777" w:rsidTr="003F22A3">
        <w:tc>
          <w:tcPr>
            <w:tcW w:w="1843" w:type="dxa"/>
          </w:tcPr>
          <w:p w14:paraId="72314DE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7201</w:t>
            </w:r>
          </w:p>
        </w:tc>
        <w:tc>
          <w:tcPr>
            <w:tcW w:w="1559" w:type="dxa"/>
          </w:tcPr>
          <w:p w14:paraId="6886B34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24.10.11</w:t>
            </w:r>
          </w:p>
        </w:tc>
        <w:tc>
          <w:tcPr>
            <w:tcW w:w="1985" w:type="dxa"/>
          </w:tcPr>
          <w:p w14:paraId="1299385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B12166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136DA4C" w14:textId="77777777" w:rsidTr="003F22A3">
        <w:tc>
          <w:tcPr>
            <w:tcW w:w="1843" w:type="dxa"/>
          </w:tcPr>
          <w:p w14:paraId="2923A90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7202</w:t>
            </w:r>
          </w:p>
        </w:tc>
        <w:tc>
          <w:tcPr>
            <w:tcW w:w="1559" w:type="dxa"/>
          </w:tcPr>
          <w:p w14:paraId="58172BC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24.10.12</w:t>
            </w:r>
          </w:p>
        </w:tc>
        <w:tc>
          <w:tcPr>
            <w:tcW w:w="1985" w:type="dxa"/>
          </w:tcPr>
          <w:p w14:paraId="0BF870A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5058E7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74490DD" w14:textId="77777777" w:rsidTr="003F22A3">
        <w:tc>
          <w:tcPr>
            <w:tcW w:w="1843" w:type="dxa"/>
          </w:tcPr>
          <w:p w14:paraId="40616D8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7203</w:t>
            </w:r>
          </w:p>
        </w:tc>
        <w:tc>
          <w:tcPr>
            <w:tcW w:w="1559" w:type="dxa"/>
          </w:tcPr>
          <w:p w14:paraId="74B2A3C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24.10.13</w:t>
            </w:r>
          </w:p>
        </w:tc>
        <w:tc>
          <w:tcPr>
            <w:tcW w:w="1985" w:type="dxa"/>
          </w:tcPr>
          <w:p w14:paraId="0443340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12F1BA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9D1039F" w14:textId="77777777" w:rsidTr="003F22A3">
        <w:tc>
          <w:tcPr>
            <w:tcW w:w="1843" w:type="dxa"/>
          </w:tcPr>
          <w:p w14:paraId="0C7634C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7204</w:t>
            </w:r>
          </w:p>
        </w:tc>
        <w:tc>
          <w:tcPr>
            <w:tcW w:w="1559" w:type="dxa"/>
          </w:tcPr>
          <w:p w14:paraId="2DD426A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3EDC163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C4CCFE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AD7C369" w14:textId="77777777" w:rsidTr="003F22A3">
        <w:tc>
          <w:tcPr>
            <w:tcW w:w="1843" w:type="dxa"/>
          </w:tcPr>
          <w:p w14:paraId="7284CCC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7205</w:t>
            </w:r>
          </w:p>
        </w:tc>
        <w:tc>
          <w:tcPr>
            <w:tcW w:w="1559" w:type="dxa"/>
          </w:tcPr>
          <w:p w14:paraId="6BB06B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24.10.14</w:t>
            </w:r>
          </w:p>
        </w:tc>
        <w:tc>
          <w:tcPr>
            <w:tcW w:w="1985" w:type="dxa"/>
          </w:tcPr>
          <w:p w14:paraId="6A19B1F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6CC68A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5C7EF82" w14:textId="77777777" w:rsidTr="003F22A3">
        <w:tc>
          <w:tcPr>
            <w:tcW w:w="1843" w:type="dxa"/>
          </w:tcPr>
          <w:p w14:paraId="6270469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7206</w:t>
            </w:r>
          </w:p>
        </w:tc>
        <w:tc>
          <w:tcPr>
            <w:tcW w:w="1559" w:type="dxa"/>
          </w:tcPr>
          <w:p w14:paraId="0852137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24.10.21</w:t>
            </w:r>
          </w:p>
        </w:tc>
        <w:tc>
          <w:tcPr>
            <w:tcW w:w="1985" w:type="dxa"/>
          </w:tcPr>
          <w:p w14:paraId="4FC062B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297D4B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FF43850" w14:textId="77777777" w:rsidTr="003F22A3">
        <w:tc>
          <w:tcPr>
            <w:tcW w:w="1843" w:type="dxa"/>
          </w:tcPr>
          <w:p w14:paraId="523C1A3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7207</w:t>
            </w:r>
          </w:p>
        </w:tc>
        <w:tc>
          <w:tcPr>
            <w:tcW w:w="1559" w:type="dxa"/>
          </w:tcPr>
          <w:p w14:paraId="66C61DC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24.10.21</w:t>
            </w:r>
          </w:p>
        </w:tc>
        <w:tc>
          <w:tcPr>
            <w:tcW w:w="1985" w:type="dxa"/>
          </w:tcPr>
          <w:p w14:paraId="5971097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084566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1EF18E6" w14:textId="77777777" w:rsidTr="003F22A3">
        <w:tc>
          <w:tcPr>
            <w:tcW w:w="1843" w:type="dxa"/>
          </w:tcPr>
          <w:p w14:paraId="67212F0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7218</w:t>
            </w:r>
          </w:p>
        </w:tc>
        <w:tc>
          <w:tcPr>
            <w:tcW w:w="1559" w:type="dxa"/>
          </w:tcPr>
          <w:p w14:paraId="7F16E55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24.10.22</w:t>
            </w:r>
          </w:p>
        </w:tc>
        <w:tc>
          <w:tcPr>
            <w:tcW w:w="1985" w:type="dxa"/>
          </w:tcPr>
          <w:p w14:paraId="2C68BF0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9753E9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024BC94" w14:textId="77777777" w:rsidTr="003F22A3">
        <w:tc>
          <w:tcPr>
            <w:tcW w:w="1843" w:type="dxa"/>
          </w:tcPr>
          <w:p w14:paraId="3C9AF49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7224</w:t>
            </w:r>
          </w:p>
        </w:tc>
        <w:tc>
          <w:tcPr>
            <w:tcW w:w="1559" w:type="dxa"/>
          </w:tcPr>
          <w:p w14:paraId="1FA51D5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24.10.23</w:t>
            </w:r>
          </w:p>
        </w:tc>
        <w:tc>
          <w:tcPr>
            <w:tcW w:w="1985" w:type="dxa"/>
          </w:tcPr>
          <w:p w14:paraId="1C62809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9EB3A3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2CCD6D4" w14:textId="77777777" w:rsidTr="003F22A3">
        <w:tc>
          <w:tcPr>
            <w:tcW w:w="1843" w:type="dxa"/>
          </w:tcPr>
          <w:p w14:paraId="3C632B8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7401 00 000 0</w:t>
            </w:r>
          </w:p>
        </w:tc>
        <w:tc>
          <w:tcPr>
            <w:tcW w:w="1559" w:type="dxa"/>
          </w:tcPr>
          <w:p w14:paraId="4389582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24.44.11</w:t>
            </w:r>
          </w:p>
        </w:tc>
        <w:tc>
          <w:tcPr>
            <w:tcW w:w="1985" w:type="dxa"/>
          </w:tcPr>
          <w:p w14:paraId="0708551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5B4592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2D2E87C" w14:textId="77777777" w:rsidTr="003F22A3">
        <w:tc>
          <w:tcPr>
            <w:tcW w:w="1843" w:type="dxa"/>
          </w:tcPr>
          <w:p w14:paraId="175A5C8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7402 00 000 0</w:t>
            </w:r>
          </w:p>
        </w:tc>
        <w:tc>
          <w:tcPr>
            <w:tcW w:w="1559" w:type="dxa"/>
          </w:tcPr>
          <w:p w14:paraId="009D8FC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24.44.12</w:t>
            </w:r>
          </w:p>
        </w:tc>
        <w:tc>
          <w:tcPr>
            <w:tcW w:w="1985" w:type="dxa"/>
          </w:tcPr>
          <w:p w14:paraId="37A07C4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2CBE31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36EE4B9" w14:textId="77777777" w:rsidTr="003F22A3">
        <w:tc>
          <w:tcPr>
            <w:tcW w:w="1843" w:type="dxa"/>
          </w:tcPr>
          <w:p w14:paraId="702D805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7403</w:t>
            </w:r>
          </w:p>
        </w:tc>
        <w:tc>
          <w:tcPr>
            <w:tcW w:w="1559" w:type="dxa"/>
          </w:tcPr>
          <w:p w14:paraId="1CA1524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24.44.13</w:t>
            </w:r>
          </w:p>
        </w:tc>
        <w:tc>
          <w:tcPr>
            <w:tcW w:w="1985" w:type="dxa"/>
          </w:tcPr>
          <w:p w14:paraId="73DEB2C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17D6A9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FD6FBBB" w14:textId="77777777" w:rsidTr="003F22A3">
        <w:tc>
          <w:tcPr>
            <w:tcW w:w="1843" w:type="dxa"/>
          </w:tcPr>
          <w:p w14:paraId="504933B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7404</w:t>
            </w:r>
          </w:p>
        </w:tc>
        <w:tc>
          <w:tcPr>
            <w:tcW w:w="1559" w:type="dxa"/>
          </w:tcPr>
          <w:p w14:paraId="2352019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1C14FA3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BCF03F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55B0CB5" w14:textId="77777777" w:rsidTr="003F22A3">
        <w:tc>
          <w:tcPr>
            <w:tcW w:w="1843" w:type="dxa"/>
          </w:tcPr>
          <w:p w14:paraId="7584245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7405</w:t>
            </w:r>
          </w:p>
        </w:tc>
        <w:tc>
          <w:tcPr>
            <w:tcW w:w="1559" w:type="dxa"/>
          </w:tcPr>
          <w:p w14:paraId="69736E6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24.44.13</w:t>
            </w:r>
          </w:p>
        </w:tc>
        <w:tc>
          <w:tcPr>
            <w:tcW w:w="1985" w:type="dxa"/>
          </w:tcPr>
          <w:p w14:paraId="0C6054C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6A1B9A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E5A20E2" w14:textId="77777777" w:rsidTr="003F22A3">
        <w:tc>
          <w:tcPr>
            <w:tcW w:w="1843" w:type="dxa"/>
          </w:tcPr>
          <w:p w14:paraId="710376E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7406</w:t>
            </w:r>
          </w:p>
        </w:tc>
        <w:tc>
          <w:tcPr>
            <w:tcW w:w="1559" w:type="dxa"/>
          </w:tcPr>
          <w:p w14:paraId="2CF6A05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24.44.21</w:t>
            </w:r>
          </w:p>
        </w:tc>
        <w:tc>
          <w:tcPr>
            <w:tcW w:w="1985" w:type="dxa"/>
          </w:tcPr>
          <w:p w14:paraId="0C720AA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E0EF1A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F413C1E" w14:textId="77777777" w:rsidTr="003F22A3">
        <w:tc>
          <w:tcPr>
            <w:tcW w:w="1843" w:type="dxa"/>
          </w:tcPr>
          <w:p w14:paraId="12AC704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7501</w:t>
            </w:r>
          </w:p>
        </w:tc>
        <w:tc>
          <w:tcPr>
            <w:tcW w:w="1559" w:type="dxa"/>
          </w:tcPr>
          <w:p w14:paraId="7C5CC03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24.45.12</w:t>
            </w:r>
          </w:p>
        </w:tc>
        <w:tc>
          <w:tcPr>
            <w:tcW w:w="1985" w:type="dxa"/>
          </w:tcPr>
          <w:p w14:paraId="0D45F49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FC40D5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1CB7453" w14:textId="77777777" w:rsidTr="003F22A3">
        <w:tc>
          <w:tcPr>
            <w:tcW w:w="1843" w:type="dxa"/>
          </w:tcPr>
          <w:p w14:paraId="74AC1F7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7502</w:t>
            </w:r>
          </w:p>
        </w:tc>
        <w:tc>
          <w:tcPr>
            <w:tcW w:w="1559" w:type="dxa"/>
          </w:tcPr>
          <w:p w14:paraId="0A41016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24.45.11</w:t>
            </w:r>
          </w:p>
        </w:tc>
        <w:tc>
          <w:tcPr>
            <w:tcW w:w="1985" w:type="dxa"/>
          </w:tcPr>
          <w:p w14:paraId="7ADEF9E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726AD1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3FF15EF" w14:textId="77777777" w:rsidTr="003F22A3">
        <w:tc>
          <w:tcPr>
            <w:tcW w:w="1843" w:type="dxa"/>
          </w:tcPr>
          <w:p w14:paraId="753A384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7503</w:t>
            </w:r>
          </w:p>
        </w:tc>
        <w:tc>
          <w:tcPr>
            <w:tcW w:w="1559" w:type="dxa"/>
          </w:tcPr>
          <w:p w14:paraId="558D77A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2F34F2B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D4FA87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88F8838" w14:textId="77777777" w:rsidTr="003F22A3">
        <w:tc>
          <w:tcPr>
            <w:tcW w:w="1843" w:type="dxa"/>
          </w:tcPr>
          <w:p w14:paraId="3BF91B7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7504</w:t>
            </w:r>
          </w:p>
        </w:tc>
        <w:tc>
          <w:tcPr>
            <w:tcW w:w="1559" w:type="dxa"/>
          </w:tcPr>
          <w:p w14:paraId="5EA03D9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24.45.21</w:t>
            </w:r>
          </w:p>
        </w:tc>
        <w:tc>
          <w:tcPr>
            <w:tcW w:w="1985" w:type="dxa"/>
          </w:tcPr>
          <w:p w14:paraId="44677FA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199138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7CCF133" w14:textId="77777777" w:rsidTr="003F22A3">
        <w:tc>
          <w:tcPr>
            <w:tcW w:w="1843" w:type="dxa"/>
          </w:tcPr>
          <w:p w14:paraId="3569CC8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7601</w:t>
            </w:r>
          </w:p>
        </w:tc>
        <w:tc>
          <w:tcPr>
            <w:tcW w:w="1559" w:type="dxa"/>
          </w:tcPr>
          <w:p w14:paraId="36D8E89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24.42.11</w:t>
            </w:r>
          </w:p>
        </w:tc>
        <w:tc>
          <w:tcPr>
            <w:tcW w:w="1985" w:type="dxa"/>
          </w:tcPr>
          <w:p w14:paraId="3A6062A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EB6043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B9E1AB5" w14:textId="77777777" w:rsidTr="003F22A3">
        <w:tc>
          <w:tcPr>
            <w:tcW w:w="1843" w:type="dxa"/>
          </w:tcPr>
          <w:p w14:paraId="1C4DF9F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7602</w:t>
            </w:r>
          </w:p>
        </w:tc>
        <w:tc>
          <w:tcPr>
            <w:tcW w:w="1559" w:type="dxa"/>
          </w:tcPr>
          <w:p w14:paraId="767C04D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0ED1E90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5E6357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467236F" w14:textId="77777777" w:rsidTr="003F22A3">
        <w:tc>
          <w:tcPr>
            <w:tcW w:w="1843" w:type="dxa"/>
          </w:tcPr>
          <w:p w14:paraId="4B734AA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7603</w:t>
            </w:r>
          </w:p>
        </w:tc>
        <w:tc>
          <w:tcPr>
            <w:tcW w:w="1559" w:type="dxa"/>
          </w:tcPr>
          <w:p w14:paraId="2102B0C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24.42.21</w:t>
            </w:r>
          </w:p>
        </w:tc>
        <w:tc>
          <w:tcPr>
            <w:tcW w:w="1985" w:type="dxa"/>
          </w:tcPr>
          <w:p w14:paraId="7F453F5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E9B3C5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51CACB8" w14:textId="77777777" w:rsidTr="003F22A3">
        <w:tc>
          <w:tcPr>
            <w:tcW w:w="1843" w:type="dxa"/>
          </w:tcPr>
          <w:p w14:paraId="43C731E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7604</w:t>
            </w:r>
          </w:p>
        </w:tc>
        <w:tc>
          <w:tcPr>
            <w:tcW w:w="1559" w:type="dxa"/>
          </w:tcPr>
          <w:p w14:paraId="4BD1C62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24.42.22</w:t>
            </w:r>
          </w:p>
        </w:tc>
        <w:tc>
          <w:tcPr>
            <w:tcW w:w="1985" w:type="dxa"/>
          </w:tcPr>
          <w:p w14:paraId="49AAB2B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496B7F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778AC1B" w14:textId="77777777" w:rsidTr="003F22A3">
        <w:tc>
          <w:tcPr>
            <w:tcW w:w="1843" w:type="dxa"/>
          </w:tcPr>
          <w:p w14:paraId="081AB97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7801</w:t>
            </w:r>
          </w:p>
        </w:tc>
        <w:tc>
          <w:tcPr>
            <w:tcW w:w="1559" w:type="dxa"/>
          </w:tcPr>
          <w:p w14:paraId="044A64B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24.43.11</w:t>
            </w:r>
          </w:p>
        </w:tc>
        <w:tc>
          <w:tcPr>
            <w:tcW w:w="1985" w:type="dxa"/>
          </w:tcPr>
          <w:p w14:paraId="3506DA2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2EC1F4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845A6B1" w14:textId="77777777" w:rsidTr="003F22A3">
        <w:tc>
          <w:tcPr>
            <w:tcW w:w="1843" w:type="dxa"/>
          </w:tcPr>
          <w:p w14:paraId="0B6F3BF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7802</w:t>
            </w:r>
          </w:p>
        </w:tc>
        <w:tc>
          <w:tcPr>
            <w:tcW w:w="1559" w:type="dxa"/>
          </w:tcPr>
          <w:p w14:paraId="455C100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77DFB73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C843DD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1178ACE" w14:textId="77777777" w:rsidTr="003F22A3">
        <w:tc>
          <w:tcPr>
            <w:tcW w:w="1843" w:type="dxa"/>
          </w:tcPr>
          <w:p w14:paraId="0318AD9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lastRenderedPageBreak/>
              <w:t>7901</w:t>
            </w:r>
          </w:p>
        </w:tc>
        <w:tc>
          <w:tcPr>
            <w:tcW w:w="1559" w:type="dxa"/>
          </w:tcPr>
          <w:p w14:paraId="64C94DA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24.43.12</w:t>
            </w:r>
          </w:p>
        </w:tc>
        <w:tc>
          <w:tcPr>
            <w:tcW w:w="1985" w:type="dxa"/>
          </w:tcPr>
          <w:p w14:paraId="19B4F5E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E4AA7E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1FC946C" w14:textId="77777777" w:rsidTr="003F22A3">
        <w:tc>
          <w:tcPr>
            <w:tcW w:w="1843" w:type="dxa"/>
          </w:tcPr>
          <w:p w14:paraId="1F34C46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7902</w:t>
            </w:r>
          </w:p>
        </w:tc>
        <w:tc>
          <w:tcPr>
            <w:tcW w:w="1559" w:type="dxa"/>
          </w:tcPr>
          <w:p w14:paraId="466036E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74281E2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21A9CC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758DCDB" w14:textId="77777777" w:rsidTr="003F22A3">
        <w:tc>
          <w:tcPr>
            <w:tcW w:w="1843" w:type="dxa"/>
          </w:tcPr>
          <w:p w14:paraId="21D6B3D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7903</w:t>
            </w:r>
          </w:p>
        </w:tc>
        <w:tc>
          <w:tcPr>
            <w:tcW w:w="1559" w:type="dxa"/>
          </w:tcPr>
          <w:p w14:paraId="44BD6F2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24.43.22</w:t>
            </w:r>
          </w:p>
        </w:tc>
        <w:tc>
          <w:tcPr>
            <w:tcW w:w="1985" w:type="dxa"/>
          </w:tcPr>
          <w:p w14:paraId="325E32A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2C980A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27C92BD" w14:textId="77777777" w:rsidTr="003F22A3">
        <w:tc>
          <w:tcPr>
            <w:tcW w:w="1843" w:type="dxa"/>
          </w:tcPr>
          <w:p w14:paraId="571DB01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7904</w:t>
            </w:r>
          </w:p>
        </w:tc>
        <w:tc>
          <w:tcPr>
            <w:tcW w:w="1559" w:type="dxa"/>
          </w:tcPr>
          <w:p w14:paraId="28FA8B0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24.43.23</w:t>
            </w:r>
          </w:p>
        </w:tc>
        <w:tc>
          <w:tcPr>
            <w:tcW w:w="1985" w:type="dxa"/>
          </w:tcPr>
          <w:p w14:paraId="2EB539E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97A438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D4E3DBC" w14:textId="77777777" w:rsidTr="003F22A3">
        <w:tc>
          <w:tcPr>
            <w:tcW w:w="1843" w:type="dxa"/>
          </w:tcPr>
          <w:p w14:paraId="601645A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7905</w:t>
            </w:r>
          </w:p>
        </w:tc>
        <w:tc>
          <w:tcPr>
            <w:tcW w:w="1559" w:type="dxa"/>
          </w:tcPr>
          <w:p w14:paraId="517A440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24.43.23</w:t>
            </w:r>
          </w:p>
        </w:tc>
        <w:tc>
          <w:tcPr>
            <w:tcW w:w="1985" w:type="dxa"/>
          </w:tcPr>
          <w:p w14:paraId="5A91654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6E7951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C424935" w14:textId="77777777" w:rsidTr="003F22A3">
        <w:tc>
          <w:tcPr>
            <w:tcW w:w="1843" w:type="dxa"/>
          </w:tcPr>
          <w:p w14:paraId="4DA3349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8001</w:t>
            </w:r>
          </w:p>
        </w:tc>
        <w:tc>
          <w:tcPr>
            <w:tcW w:w="1559" w:type="dxa"/>
          </w:tcPr>
          <w:p w14:paraId="0925F9F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24.43.13</w:t>
            </w:r>
          </w:p>
        </w:tc>
        <w:tc>
          <w:tcPr>
            <w:tcW w:w="1985" w:type="dxa"/>
          </w:tcPr>
          <w:p w14:paraId="10F2986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5CC5E1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0376F78" w14:textId="77777777" w:rsidTr="003F22A3">
        <w:tc>
          <w:tcPr>
            <w:tcW w:w="1843" w:type="dxa"/>
          </w:tcPr>
          <w:p w14:paraId="25FF609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8002</w:t>
            </w:r>
          </w:p>
        </w:tc>
        <w:tc>
          <w:tcPr>
            <w:tcW w:w="1559" w:type="dxa"/>
          </w:tcPr>
          <w:p w14:paraId="5128DDF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27D727A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41978A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F4268FB" w14:textId="77777777" w:rsidTr="003F22A3">
        <w:tc>
          <w:tcPr>
            <w:tcW w:w="1843" w:type="dxa"/>
          </w:tcPr>
          <w:p w14:paraId="49BC3AA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8101 10 000 0</w:t>
            </w:r>
          </w:p>
        </w:tc>
        <w:tc>
          <w:tcPr>
            <w:tcW w:w="1559" w:type="dxa"/>
          </w:tcPr>
          <w:p w14:paraId="55227C9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2711C27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F5DDF0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8361157" w14:textId="77777777" w:rsidTr="003F22A3">
        <w:tc>
          <w:tcPr>
            <w:tcW w:w="1843" w:type="dxa"/>
          </w:tcPr>
          <w:p w14:paraId="31C26A2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8101 94 000 0</w:t>
            </w:r>
          </w:p>
        </w:tc>
        <w:tc>
          <w:tcPr>
            <w:tcW w:w="1559" w:type="dxa"/>
          </w:tcPr>
          <w:p w14:paraId="0A70507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11CA977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422056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60DA23D" w14:textId="77777777" w:rsidTr="003F22A3">
        <w:tc>
          <w:tcPr>
            <w:tcW w:w="1843" w:type="dxa"/>
          </w:tcPr>
          <w:p w14:paraId="5D44170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8101 96 000 0</w:t>
            </w:r>
          </w:p>
        </w:tc>
        <w:tc>
          <w:tcPr>
            <w:tcW w:w="1559" w:type="dxa"/>
          </w:tcPr>
          <w:p w14:paraId="1834ABB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37AC06C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D8C2FA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212562D" w14:textId="77777777" w:rsidTr="003F22A3">
        <w:tc>
          <w:tcPr>
            <w:tcW w:w="1843" w:type="dxa"/>
          </w:tcPr>
          <w:p w14:paraId="3415E650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8101 97 000 0</w:t>
            </w:r>
          </w:p>
        </w:tc>
        <w:tc>
          <w:tcPr>
            <w:tcW w:w="1559" w:type="dxa"/>
          </w:tcPr>
          <w:p w14:paraId="473150F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49FC25F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94A4A5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E065B7B" w14:textId="77777777" w:rsidTr="003F22A3">
        <w:tc>
          <w:tcPr>
            <w:tcW w:w="1843" w:type="dxa"/>
          </w:tcPr>
          <w:p w14:paraId="7480D82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8102 10 000 0</w:t>
            </w:r>
          </w:p>
        </w:tc>
        <w:tc>
          <w:tcPr>
            <w:tcW w:w="1559" w:type="dxa"/>
          </w:tcPr>
          <w:p w14:paraId="0DF07DC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5E14E9B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3570FC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ADC985E" w14:textId="77777777" w:rsidTr="003F22A3">
        <w:tc>
          <w:tcPr>
            <w:tcW w:w="1843" w:type="dxa"/>
          </w:tcPr>
          <w:p w14:paraId="74F04B0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8102 94 000 0</w:t>
            </w:r>
          </w:p>
        </w:tc>
        <w:tc>
          <w:tcPr>
            <w:tcW w:w="1559" w:type="dxa"/>
          </w:tcPr>
          <w:p w14:paraId="417A76F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12321F6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7EC2F3A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DA65487" w14:textId="77777777" w:rsidTr="003F22A3">
        <w:tc>
          <w:tcPr>
            <w:tcW w:w="1843" w:type="dxa"/>
          </w:tcPr>
          <w:p w14:paraId="6BCE0EE2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8102 97 000 0</w:t>
            </w:r>
          </w:p>
        </w:tc>
        <w:tc>
          <w:tcPr>
            <w:tcW w:w="1559" w:type="dxa"/>
          </w:tcPr>
          <w:p w14:paraId="5B1DF1E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26D62A3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11E977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3F978F2" w14:textId="77777777" w:rsidTr="003F22A3">
        <w:tc>
          <w:tcPr>
            <w:tcW w:w="1843" w:type="dxa"/>
          </w:tcPr>
          <w:p w14:paraId="410588C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8103 20 000 0</w:t>
            </w:r>
          </w:p>
        </w:tc>
        <w:tc>
          <w:tcPr>
            <w:tcW w:w="1559" w:type="dxa"/>
          </w:tcPr>
          <w:p w14:paraId="0C5CEF1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644CBE0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F225A9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179113E" w14:textId="77777777" w:rsidTr="003F22A3">
        <w:tc>
          <w:tcPr>
            <w:tcW w:w="1843" w:type="dxa"/>
          </w:tcPr>
          <w:p w14:paraId="64A19096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8103 30 000 0</w:t>
            </w:r>
          </w:p>
        </w:tc>
        <w:tc>
          <w:tcPr>
            <w:tcW w:w="1559" w:type="dxa"/>
          </w:tcPr>
          <w:p w14:paraId="2534BEE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738D94A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98C2BC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42D801C" w14:textId="77777777" w:rsidTr="003F22A3">
        <w:tc>
          <w:tcPr>
            <w:tcW w:w="1843" w:type="dxa"/>
          </w:tcPr>
          <w:p w14:paraId="0C975317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8104 11 000 0</w:t>
            </w:r>
          </w:p>
        </w:tc>
        <w:tc>
          <w:tcPr>
            <w:tcW w:w="1559" w:type="dxa"/>
          </w:tcPr>
          <w:p w14:paraId="245B4B7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5D6B9B6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434AF16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21AF63A" w14:textId="77777777" w:rsidTr="003F22A3">
        <w:tc>
          <w:tcPr>
            <w:tcW w:w="1843" w:type="dxa"/>
          </w:tcPr>
          <w:p w14:paraId="109896F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8104 19 000 0</w:t>
            </w:r>
          </w:p>
        </w:tc>
        <w:tc>
          <w:tcPr>
            <w:tcW w:w="1559" w:type="dxa"/>
          </w:tcPr>
          <w:p w14:paraId="48E3CDF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6660F62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0CF7728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8D4FD5A" w14:textId="77777777" w:rsidTr="003F22A3">
        <w:tc>
          <w:tcPr>
            <w:tcW w:w="1843" w:type="dxa"/>
          </w:tcPr>
          <w:p w14:paraId="7F64C77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8104 20 000 0</w:t>
            </w:r>
          </w:p>
        </w:tc>
        <w:tc>
          <w:tcPr>
            <w:tcW w:w="1559" w:type="dxa"/>
          </w:tcPr>
          <w:p w14:paraId="5845FDF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102DF59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E3315B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5832A7C" w14:textId="77777777" w:rsidTr="003F22A3">
        <w:tc>
          <w:tcPr>
            <w:tcW w:w="1843" w:type="dxa"/>
          </w:tcPr>
          <w:p w14:paraId="3E082071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8104 30 000 0</w:t>
            </w:r>
          </w:p>
        </w:tc>
        <w:tc>
          <w:tcPr>
            <w:tcW w:w="1559" w:type="dxa"/>
          </w:tcPr>
          <w:p w14:paraId="58D1521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7147EBD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F2E7D2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E3853B3" w14:textId="77777777" w:rsidTr="003F22A3">
        <w:tc>
          <w:tcPr>
            <w:tcW w:w="1843" w:type="dxa"/>
          </w:tcPr>
          <w:p w14:paraId="7401CC9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8105 20 000 1</w:t>
            </w:r>
          </w:p>
        </w:tc>
        <w:tc>
          <w:tcPr>
            <w:tcW w:w="1559" w:type="dxa"/>
          </w:tcPr>
          <w:p w14:paraId="0413564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74E211A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FCBF30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17EA1F0" w14:textId="77777777" w:rsidTr="003F22A3">
        <w:tc>
          <w:tcPr>
            <w:tcW w:w="1843" w:type="dxa"/>
          </w:tcPr>
          <w:p w14:paraId="01EFDE4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8105 20 000 9 </w:t>
            </w:r>
          </w:p>
        </w:tc>
        <w:tc>
          <w:tcPr>
            <w:tcW w:w="1559" w:type="dxa"/>
          </w:tcPr>
          <w:p w14:paraId="6A2F4B7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33700AB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C5845E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EA3B08A" w14:textId="77777777" w:rsidTr="003F22A3">
        <w:tc>
          <w:tcPr>
            <w:tcW w:w="1843" w:type="dxa"/>
          </w:tcPr>
          <w:p w14:paraId="421720C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8105 30 000 0</w:t>
            </w:r>
          </w:p>
        </w:tc>
        <w:tc>
          <w:tcPr>
            <w:tcW w:w="1559" w:type="dxa"/>
          </w:tcPr>
          <w:p w14:paraId="0C51025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1AD3256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14EFF4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DCA26F3" w14:textId="77777777" w:rsidTr="003F22A3">
        <w:tc>
          <w:tcPr>
            <w:tcW w:w="1843" w:type="dxa"/>
          </w:tcPr>
          <w:p w14:paraId="28B879F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8106</w:t>
            </w:r>
          </w:p>
        </w:tc>
        <w:tc>
          <w:tcPr>
            <w:tcW w:w="1559" w:type="dxa"/>
          </w:tcPr>
          <w:p w14:paraId="482CF9A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0071BF6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6C990F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Кроме изделий</w:t>
            </w:r>
          </w:p>
        </w:tc>
      </w:tr>
      <w:tr w:rsidR="003F22A3" w:rsidRPr="003F22A3" w14:paraId="23A2AA2F" w14:textId="77777777" w:rsidTr="003F22A3">
        <w:tc>
          <w:tcPr>
            <w:tcW w:w="1843" w:type="dxa"/>
          </w:tcPr>
          <w:p w14:paraId="6F44FC7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8108 20</w:t>
            </w:r>
          </w:p>
        </w:tc>
        <w:tc>
          <w:tcPr>
            <w:tcW w:w="1559" w:type="dxa"/>
          </w:tcPr>
          <w:p w14:paraId="44978FE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0577970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7E9139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DB7E4B4" w14:textId="77777777" w:rsidTr="003F22A3">
        <w:tc>
          <w:tcPr>
            <w:tcW w:w="1843" w:type="dxa"/>
          </w:tcPr>
          <w:p w14:paraId="3267845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8108 30 000 0</w:t>
            </w:r>
          </w:p>
        </w:tc>
        <w:tc>
          <w:tcPr>
            <w:tcW w:w="1559" w:type="dxa"/>
          </w:tcPr>
          <w:p w14:paraId="484E0C4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753AAD0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70BE0B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0FAD0AE" w14:textId="77777777" w:rsidTr="003F22A3">
        <w:tc>
          <w:tcPr>
            <w:tcW w:w="1843" w:type="dxa"/>
          </w:tcPr>
          <w:p w14:paraId="22CDB7A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8109 2</w:t>
            </w:r>
          </w:p>
        </w:tc>
        <w:tc>
          <w:tcPr>
            <w:tcW w:w="1559" w:type="dxa"/>
          </w:tcPr>
          <w:p w14:paraId="490AD7C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4004FF4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1AC13429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2DEDEE7" w14:textId="77777777" w:rsidTr="003F22A3">
        <w:tc>
          <w:tcPr>
            <w:tcW w:w="1843" w:type="dxa"/>
          </w:tcPr>
          <w:p w14:paraId="3124572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8109 3</w:t>
            </w:r>
          </w:p>
        </w:tc>
        <w:tc>
          <w:tcPr>
            <w:tcW w:w="1559" w:type="dxa"/>
          </w:tcPr>
          <w:p w14:paraId="5A2FAED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725313E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82F8A70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BE9E06C" w14:textId="77777777" w:rsidTr="003F22A3">
        <w:tc>
          <w:tcPr>
            <w:tcW w:w="1843" w:type="dxa"/>
          </w:tcPr>
          <w:p w14:paraId="4B1A134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8110 10 000 0</w:t>
            </w:r>
          </w:p>
        </w:tc>
        <w:tc>
          <w:tcPr>
            <w:tcW w:w="1559" w:type="dxa"/>
          </w:tcPr>
          <w:p w14:paraId="4261FF41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448A3B8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6198401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87583AE" w14:textId="77777777" w:rsidTr="003F22A3">
        <w:tc>
          <w:tcPr>
            <w:tcW w:w="1843" w:type="dxa"/>
          </w:tcPr>
          <w:p w14:paraId="765362B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8110 20 000 0</w:t>
            </w:r>
          </w:p>
        </w:tc>
        <w:tc>
          <w:tcPr>
            <w:tcW w:w="1559" w:type="dxa"/>
          </w:tcPr>
          <w:p w14:paraId="77FE7A9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38.32.29</w:t>
            </w:r>
          </w:p>
        </w:tc>
        <w:tc>
          <w:tcPr>
            <w:tcW w:w="1985" w:type="dxa"/>
          </w:tcPr>
          <w:p w14:paraId="78B0EB2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63A5FA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EDCB687" w14:textId="77777777" w:rsidTr="003F22A3">
        <w:tc>
          <w:tcPr>
            <w:tcW w:w="1843" w:type="dxa"/>
          </w:tcPr>
          <w:p w14:paraId="4F499283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8111 00 110 0</w:t>
            </w:r>
          </w:p>
        </w:tc>
        <w:tc>
          <w:tcPr>
            <w:tcW w:w="1559" w:type="dxa"/>
          </w:tcPr>
          <w:p w14:paraId="54867F6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46D3A8F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1066EF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F6FAEC7" w14:textId="77777777" w:rsidTr="003F22A3">
        <w:tc>
          <w:tcPr>
            <w:tcW w:w="1843" w:type="dxa"/>
          </w:tcPr>
          <w:p w14:paraId="645331F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8111 00 190 0</w:t>
            </w:r>
          </w:p>
        </w:tc>
        <w:tc>
          <w:tcPr>
            <w:tcW w:w="1559" w:type="dxa"/>
          </w:tcPr>
          <w:p w14:paraId="66B15B5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3D0963A2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C400795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0DDCC753" w14:textId="77777777" w:rsidTr="003F22A3">
        <w:tc>
          <w:tcPr>
            <w:tcW w:w="1843" w:type="dxa"/>
          </w:tcPr>
          <w:p w14:paraId="6A90E55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8112 12 000 0</w:t>
            </w:r>
          </w:p>
        </w:tc>
        <w:tc>
          <w:tcPr>
            <w:tcW w:w="1559" w:type="dxa"/>
          </w:tcPr>
          <w:p w14:paraId="53BB9E7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5FBAFCD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383AEFC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260247DF" w14:textId="77777777" w:rsidTr="003F22A3">
        <w:tc>
          <w:tcPr>
            <w:tcW w:w="1843" w:type="dxa"/>
          </w:tcPr>
          <w:p w14:paraId="69D78375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8112 13 000 0</w:t>
            </w:r>
          </w:p>
        </w:tc>
        <w:tc>
          <w:tcPr>
            <w:tcW w:w="1559" w:type="dxa"/>
          </w:tcPr>
          <w:p w14:paraId="0BDB0436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6C3D43E3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562451E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A268344" w14:textId="77777777" w:rsidTr="003F22A3">
        <w:tc>
          <w:tcPr>
            <w:tcW w:w="1843" w:type="dxa"/>
          </w:tcPr>
          <w:p w14:paraId="408C03CA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8112 21 100 0</w:t>
            </w:r>
          </w:p>
        </w:tc>
        <w:tc>
          <w:tcPr>
            <w:tcW w:w="1559" w:type="dxa"/>
          </w:tcPr>
          <w:p w14:paraId="567A24B0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26DE58A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AFB6A3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6A8DE994" w14:textId="77777777" w:rsidTr="003F22A3">
        <w:tc>
          <w:tcPr>
            <w:tcW w:w="1843" w:type="dxa"/>
          </w:tcPr>
          <w:p w14:paraId="1286A5E4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8112 21 900 0</w:t>
            </w:r>
          </w:p>
        </w:tc>
        <w:tc>
          <w:tcPr>
            <w:tcW w:w="1559" w:type="dxa"/>
          </w:tcPr>
          <w:p w14:paraId="5296DBA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0075FFAC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9DE271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BEEA873" w14:textId="77777777" w:rsidTr="003F22A3">
        <w:tc>
          <w:tcPr>
            <w:tcW w:w="1843" w:type="dxa"/>
          </w:tcPr>
          <w:p w14:paraId="6146CAB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8112 22 000 0</w:t>
            </w:r>
          </w:p>
        </w:tc>
        <w:tc>
          <w:tcPr>
            <w:tcW w:w="1559" w:type="dxa"/>
          </w:tcPr>
          <w:p w14:paraId="73DC13FD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38.32.29</w:t>
            </w:r>
          </w:p>
        </w:tc>
        <w:tc>
          <w:tcPr>
            <w:tcW w:w="1985" w:type="dxa"/>
          </w:tcPr>
          <w:p w14:paraId="5CF7C99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8FEA43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0417BA1" w14:textId="77777777" w:rsidTr="003F22A3">
        <w:tc>
          <w:tcPr>
            <w:tcW w:w="1843" w:type="dxa"/>
          </w:tcPr>
          <w:p w14:paraId="1DC10EC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8112 31 000 0</w:t>
            </w:r>
          </w:p>
        </w:tc>
        <w:tc>
          <w:tcPr>
            <w:tcW w:w="1559" w:type="dxa"/>
          </w:tcPr>
          <w:p w14:paraId="1260E1AE" w14:textId="3661ADDD" w:rsidR="003F22A3" w:rsidRPr="003F22A3" w:rsidRDefault="000F6C90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0F6C90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29BE8D9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E4A378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3B8FDEBC" w14:textId="77777777" w:rsidTr="003F22A3">
        <w:tc>
          <w:tcPr>
            <w:tcW w:w="1843" w:type="dxa"/>
          </w:tcPr>
          <w:p w14:paraId="7B30A8C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8112 41</w:t>
            </w:r>
          </w:p>
        </w:tc>
        <w:tc>
          <w:tcPr>
            <w:tcW w:w="1559" w:type="dxa"/>
          </w:tcPr>
          <w:p w14:paraId="14C8AE19" w14:textId="3A4B0417" w:rsidR="003F22A3" w:rsidRPr="003F22A3" w:rsidRDefault="000F6C90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0F6C90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71CB9EAA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2B92D8B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3E07E1A" w14:textId="77777777" w:rsidTr="003F22A3">
        <w:tc>
          <w:tcPr>
            <w:tcW w:w="1843" w:type="dxa"/>
          </w:tcPr>
          <w:p w14:paraId="1960A35F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8112 51 000 0</w:t>
            </w:r>
          </w:p>
        </w:tc>
        <w:tc>
          <w:tcPr>
            <w:tcW w:w="1559" w:type="dxa"/>
          </w:tcPr>
          <w:p w14:paraId="2B683B8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58C02625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5E84488F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5FD3B624" w14:textId="77777777" w:rsidTr="003F22A3">
        <w:tc>
          <w:tcPr>
            <w:tcW w:w="1843" w:type="dxa"/>
          </w:tcPr>
          <w:p w14:paraId="2652715B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8112 52 000 0</w:t>
            </w:r>
          </w:p>
        </w:tc>
        <w:tc>
          <w:tcPr>
            <w:tcW w:w="1559" w:type="dxa"/>
          </w:tcPr>
          <w:p w14:paraId="43D3759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38.11.58</w:t>
            </w:r>
          </w:p>
        </w:tc>
        <w:tc>
          <w:tcPr>
            <w:tcW w:w="1985" w:type="dxa"/>
          </w:tcPr>
          <w:p w14:paraId="2253114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7CA8817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13130A9B" w14:textId="77777777" w:rsidTr="003F22A3">
        <w:tc>
          <w:tcPr>
            <w:tcW w:w="1843" w:type="dxa"/>
          </w:tcPr>
          <w:p w14:paraId="57FF7079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8112 61</w:t>
            </w:r>
          </w:p>
        </w:tc>
        <w:tc>
          <w:tcPr>
            <w:tcW w:w="1559" w:type="dxa"/>
          </w:tcPr>
          <w:p w14:paraId="7D8AB349" w14:textId="6FEC0F0E" w:rsidR="003F22A3" w:rsidRPr="003F22A3" w:rsidRDefault="000F6C90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0F6C90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4D0CF5D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05406944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B9433D0" w14:textId="77777777" w:rsidTr="003F22A3">
        <w:tc>
          <w:tcPr>
            <w:tcW w:w="1843" w:type="dxa"/>
          </w:tcPr>
          <w:p w14:paraId="5C8A98E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8112 69 000 1</w:t>
            </w:r>
          </w:p>
        </w:tc>
        <w:tc>
          <w:tcPr>
            <w:tcW w:w="1559" w:type="dxa"/>
          </w:tcPr>
          <w:p w14:paraId="4C1993EA" w14:textId="741B90BB" w:rsidR="003F22A3" w:rsidRPr="003F22A3" w:rsidRDefault="000F6C90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0F6C90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0C4C4D5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6404B43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7F4853D1" w14:textId="77777777" w:rsidTr="003F22A3">
        <w:tc>
          <w:tcPr>
            <w:tcW w:w="1843" w:type="dxa"/>
          </w:tcPr>
          <w:p w14:paraId="0F9490AD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8112 92</w:t>
            </w:r>
          </w:p>
        </w:tc>
        <w:tc>
          <w:tcPr>
            <w:tcW w:w="1559" w:type="dxa"/>
          </w:tcPr>
          <w:p w14:paraId="517EF5B8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0EA56884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7AA74D2B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Кроме изделий</w:t>
            </w:r>
          </w:p>
        </w:tc>
      </w:tr>
      <w:tr w:rsidR="003F22A3" w:rsidRPr="003F22A3" w14:paraId="40EDE245" w14:textId="77777777" w:rsidTr="003F22A3">
        <w:tc>
          <w:tcPr>
            <w:tcW w:w="1843" w:type="dxa"/>
          </w:tcPr>
          <w:p w14:paraId="14C47A08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 xml:space="preserve">8112 99 </w:t>
            </w:r>
          </w:p>
        </w:tc>
        <w:tc>
          <w:tcPr>
            <w:tcW w:w="1559" w:type="dxa"/>
          </w:tcPr>
          <w:p w14:paraId="508A372F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6173DB57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34B28D92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Кроме изделий</w:t>
            </w:r>
          </w:p>
        </w:tc>
      </w:tr>
      <w:tr w:rsidR="003F22A3" w:rsidRPr="003F22A3" w14:paraId="2887C971" w14:textId="77777777" w:rsidTr="003F22A3">
        <w:tc>
          <w:tcPr>
            <w:tcW w:w="1843" w:type="dxa"/>
          </w:tcPr>
          <w:p w14:paraId="010E4ECE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8113 00 200 0</w:t>
            </w:r>
          </w:p>
        </w:tc>
        <w:tc>
          <w:tcPr>
            <w:tcW w:w="1559" w:type="dxa"/>
          </w:tcPr>
          <w:p w14:paraId="1CF1F13B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08C0275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4EB2482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  <w:tr w:rsidR="003F22A3" w:rsidRPr="003F22A3" w14:paraId="43B83DF6" w14:textId="77777777" w:rsidTr="003F22A3">
        <w:tc>
          <w:tcPr>
            <w:tcW w:w="1843" w:type="dxa"/>
          </w:tcPr>
          <w:p w14:paraId="7C47C32C" w14:textId="77777777" w:rsidR="003F22A3" w:rsidRPr="003F22A3" w:rsidRDefault="003F22A3" w:rsidP="003F22A3">
            <w:pPr>
              <w:spacing w:line="276" w:lineRule="auto"/>
              <w:ind w:left="0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8113 00 400 0</w:t>
            </w:r>
          </w:p>
        </w:tc>
        <w:tc>
          <w:tcPr>
            <w:tcW w:w="1559" w:type="dxa"/>
          </w:tcPr>
          <w:p w14:paraId="681767FE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1985" w:type="dxa"/>
          </w:tcPr>
          <w:p w14:paraId="64FD6299" w14:textId="77777777" w:rsidR="003F22A3" w:rsidRPr="003F22A3" w:rsidRDefault="003F22A3" w:rsidP="003F22A3">
            <w:pPr>
              <w:spacing w:line="276" w:lineRule="auto"/>
              <w:ind w:left="0"/>
              <w:jc w:val="center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  <w:r w:rsidRPr="003F22A3"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  <w:t>Все требования</w:t>
            </w:r>
          </w:p>
        </w:tc>
        <w:tc>
          <w:tcPr>
            <w:tcW w:w="3827" w:type="dxa"/>
          </w:tcPr>
          <w:p w14:paraId="67BC73ED" w14:textId="77777777" w:rsidR="003F22A3" w:rsidRPr="003F22A3" w:rsidRDefault="003F22A3" w:rsidP="003F22A3">
            <w:pPr>
              <w:spacing w:line="276" w:lineRule="auto"/>
              <w:ind w:left="0"/>
              <w:jc w:val="both"/>
              <w:outlineLvl w:val="9"/>
              <w:rPr>
                <w:rFonts w:ascii="Times New Roman" w:eastAsia="Times New Roman" w:hAnsi="Times New Roman"/>
                <w:color w:val="000000"/>
                <w:position w:val="0"/>
                <w:sz w:val="20"/>
              </w:rPr>
            </w:pPr>
          </w:p>
        </w:tc>
      </w:tr>
    </w:tbl>
    <w:p w14:paraId="700AB688" w14:textId="77777777" w:rsidR="00CD0272" w:rsidRDefault="00CD0272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6097E08" w14:textId="77777777" w:rsidR="00CD0272" w:rsidRDefault="00CD027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34F836" w14:textId="77777777" w:rsidR="00CD0272" w:rsidRDefault="00B96BD5" w:rsidP="00B96BD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14:paraId="2C22FA66" w14:textId="5C8276B9" w:rsidR="00CD0272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6BD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14:paraId="2BC48C68" w14:textId="280DDCF4" w:rsidR="00B96BD5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6BD5">
        <w:rPr>
          <w:rFonts w:ascii="Times New Roman" w:eastAsia="Times New Roman" w:hAnsi="Times New Roman" w:cs="Times New Roman"/>
          <w:color w:val="000000"/>
          <w:sz w:val="28"/>
          <w:szCs w:val="28"/>
        </w:rPr>
        <w:t>к постановлению Правительства</w:t>
      </w:r>
    </w:p>
    <w:p w14:paraId="2E4B32F8" w14:textId="77777777" w:rsidR="00B96BD5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6B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Российской Федерации</w:t>
      </w:r>
    </w:p>
    <w:p w14:paraId="14117685" w14:textId="15EF2EFC" w:rsidR="00B96BD5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96BD5">
        <w:rPr>
          <w:rFonts w:ascii="Times New Roman" w:eastAsia="Times New Roman" w:hAnsi="Times New Roman" w:cs="Times New Roman"/>
          <w:color w:val="000000"/>
          <w:sz w:val="28"/>
          <w:szCs w:val="28"/>
        </w:rPr>
        <w:t>от ____________ 202_ года № ____</w:t>
      </w:r>
    </w:p>
    <w:p w14:paraId="471F1067" w14:textId="77777777" w:rsidR="00B96BD5" w:rsidRPr="00B96BD5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ECD92B" w14:textId="0A79E424" w:rsidR="00CD0272" w:rsidRDefault="00B96BD5" w:rsidP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360" w:lineRule="auto"/>
        <w:ind w:left="1" w:hanging="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96B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Изделия, которые могут являться объектами регулирования веществ в составе изделий в соответствии с пунктом 5 технического регламента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«О безопасности химической продукции»</w:t>
      </w:r>
    </w:p>
    <w:p w14:paraId="31622911" w14:textId="77777777" w:rsidR="00B96BD5" w:rsidRPr="00B96BD5" w:rsidRDefault="00B96BD5" w:rsidP="00B96BD5">
      <w:pPr>
        <w:spacing w:after="0" w:line="276" w:lineRule="auto"/>
        <w:ind w:left="0" w:firstLine="709"/>
        <w:jc w:val="both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</w:rPr>
      </w:pPr>
      <w:r w:rsidRPr="00B96BD5">
        <w:rPr>
          <w:rFonts w:ascii="Times New Roman" w:eastAsia="Times New Roman" w:hAnsi="Times New Roman" w:cs="Times New Roman"/>
          <w:bCs/>
          <w:color w:val="000000"/>
          <w:position w:val="0"/>
          <w:sz w:val="28"/>
          <w:szCs w:val="28"/>
        </w:rPr>
        <w:t xml:space="preserve">Коды по Общероссийскому классификатору продукции по видам экономической деятельности (ОКПД 2) приведены </w:t>
      </w:r>
      <w:proofErr w:type="spellStart"/>
      <w:r w:rsidRPr="00B96BD5">
        <w:rPr>
          <w:rFonts w:ascii="Times New Roman" w:eastAsia="Times New Roman" w:hAnsi="Times New Roman" w:cs="Times New Roman"/>
          <w:bCs/>
          <w:color w:val="000000"/>
          <w:position w:val="0"/>
          <w:sz w:val="28"/>
          <w:szCs w:val="28"/>
        </w:rPr>
        <w:t>справочно</w:t>
      </w:r>
      <w:proofErr w:type="spellEnd"/>
      <w:r w:rsidRPr="00B96BD5">
        <w:rPr>
          <w:rFonts w:ascii="Times New Roman" w:eastAsia="Times New Roman" w:hAnsi="Times New Roman" w:cs="Times New Roman"/>
          <w:bCs/>
          <w:color w:val="000000"/>
          <w:position w:val="0"/>
          <w:sz w:val="28"/>
          <w:szCs w:val="28"/>
        </w:rPr>
        <w:t xml:space="preserve"> для удобства использования перечня. В случае расхождения кода ОКПД 2 с кодом товарной номенклатурой внешнеэкономической деятельности Евразийского экономического союза (ТН ВЭД ЕАЭС), приоритетным для отнесения изделий к области распространения является код ТН ВЭД ЕАЭС.</w:t>
      </w:r>
    </w:p>
    <w:p w14:paraId="1DCE349D" w14:textId="77777777" w:rsidR="00B96BD5" w:rsidRPr="00B96BD5" w:rsidRDefault="00B96BD5" w:rsidP="00B96BD5">
      <w:pPr>
        <w:spacing w:after="0" w:line="276" w:lineRule="auto"/>
        <w:ind w:left="0" w:firstLine="0"/>
        <w:outlineLvl w:val="9"/>
        <w:rPr>
          <w:rFonts w:ascii="Times New Roman" w:eastAsia="Times New Roman" w:hAnsi="Times New Roman" w:cs="Times New Roman"/>
          <w:b/>
          <w:color w:val="000000"/>
          <w:position w:val="0"/>
          <w:sz w:val="28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5489"/>
      </w:tblGrid>
      <w:tr w:rsidR="00B96BD5" w:rsidRPr="00B96BD5" w14:paraId="7A929DA1" w14:textId="77777777" w:rsidTr="00174E2C">
        <w:tc>
          <w:tcPr>
            <w:tcW w:w="2405" w:type="dxa"/>
          </w:tcPr>
          <w:p w14:paraId="0AC530C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b/>
                <w:color w:val="000000"/>
                <w:position w:val="0"/>
                <w:sz w:val="28"/>
              </w:rPr>
            </w:pPr>
            <w:r w:rsidRPr="00B96BD5">
              <w:rPr>
                <w:b/>
                <w:color w:val="000000"/>
                <w:position w:val="0"/>
                <w:sz w:val="28"/>
              </w:rPr>
              <w:t>ТН ВЭД ЕАЭС</w:t>
            </w:r>
          </w:p>
        </w:tc>
        <w:tc>
          <w:tcPr>
            <w:tcW w:w="1843" w:type="dxa"/>
          </w:tcPr>
          <w:p w14:paraId="49EDB9B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b/>
                <w:color w:val="000000"/>
                <w:position w:val="0"/>
                <w:sz w:val="28"/>
              </w:rPr>
            </w:pPr>
            <w:r w:rsidRPr="00B96BD5">
              <w:rPr>
                <w:b/>
                <w:color w:val="000000"/>
                <w:position w:val="0"/>
                <w:sz w:val="28"/>
              </w:rPr>
              <w:t>ОКПД 2*</w:t>
            </w:r>
          </w:p>
        </w:tc>
        <w:tc>
          <w:tcPr>
            <w:tcW w:w="5489" w:type="dxa"/>
          </w:tcPr>
          <w:p w14:paraId="3FFA260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b/>
                <w:color w:val="000000"/>
                <w:position w:val="0"/>
                <w:sz w:val="28"/>
              </w:rPr>
            </w:pPr>
            <w:proofErr w:type="spellStart"/>
            <w:r w:rsidRPr="00B96BD5">
              <w:rPr>
                <w:b/>
                <w:color w:val="000000"/>
                <w:position w:val="0"/>
                <w:sz w:val="28"/>
              </w:rPr>
              <w:t>Примечания</w:t>
            </w:r>
            <w:proofErr w:type="spellEnd"/>
          </w:p>
        </w:tc>
      </w:tr>
      <w:tr w:rsidR="00B96BD5" w:rsidRPr="00B96BD5" w14:paraId="463D5648" w14:textId="77777777" w:rsidTr="00B96BD5">
        <w:trPr>
          <w:trHeight w:val="232"/>
        </w:trPr>
        <w:tc>
          <w:tcPr>
            <w:tcW w:w="2405" w:type="dxa"/>
          </w:tcPr>
          <w:p w14:paraId="65B632A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3406 00 000 0</w:t>
            </w:r>
          </w:p>
        </w:tc>
        <w:tc>
          <w:tcPr>
            <w:tcW w:w="1843" w:type="dxa"/>
          </w:tcPr>
          <w:p w14:paraId="19C32D88" w14:textId="77777777" w:rsidR="00B96BD5" w:rsidRPr="00B96BD5" w:rsidRDefault="00862399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hyperlink r:id="rId7" w:tgtFrame="_blank" w:history="1">
              <w:r w:rsidR="00B96BD5" w:rsidRPr="00B96BD5">
                <w:rPr>
                  <w:position w:val="0"/>
                  <w:sz w:val="20"/>
                </w:rPr>
                <w:t>32.99.54</w:t>
              </w:r>
            </w:hyperlink>
          </w:p>
        </w:tc>
        <w:tc>
          <w:tcPr>
            <w:tcW w:w="5489" w:type="dxa"/>
          </w:tcPr>
          <w:p w14:paraId="6FB6789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7F9570E" w14:textId="77777777" w:rsidTr="00B96BD5">
        <w:trPr>
          <w:trHeight w:val="232"/>
        </w:trPr>
        <w:tc>
          <w:tcPr>
            <w:tcW w:w="2405" w:type="dxa"/>
          </w:tcPr>
          <w:p w14:paraId="3A23D3C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3701</w:t>
            </w:r>
          </w:p>
        </w:tc>
        <w:tc>
          <w:tcPr>
            <w:tcW w:w="1843" w:type="dxa"/>
          </w:tcPr>
          <w:p w14:paraId="0B7F9DE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20.59.11</w:t>
            </w:r>
          </w:p>
        </w:tc>
        <w:tc>
          <w:tcPr>
            <w:tcW w:w="5489" w:type="dxa"/>
          </w:tcPr>
          <w:p w14:paraId="39D8A9D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27D10EF" w14:textId="77777777" w:rsidTr="00B96BD5">
        <w:trPr>
          <w:trHeight w:val="232"/>
        </w:trPr>
        <w:tc>
          <w:tcPr>
            <w:tcW w:w="2405" w:type="dxa"/>
          </w:tcPr>
          <w:p w14:paraId="438D90C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3702</w:t>
            </w:r>
          </w:p>
        </w:tc>
        <w:tc>
          <w:tcPr>
            <w:tcW w:w="1843" w:type="dxa"/>
          </w:tcPr>
          <w:p w14:paraId="28F7C9D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20.59.11</w:t>
            </w:r>
          </w:p>
        </w:tc>
        <w:tc>
          <w:tcPr>
            <w:tcW w:w="5489" w:type="dxa"/>
          </w:tcPr>
          <w:p w14:paraId="4507ACC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32C9FED" w14:textId="77777777" w:rsidTr="00B96BD5">
        <w:trPr>
          <w:trHeight w:val="232"/>
        </w:trPr>
        <w:tc>
          <w:tcPr>
            <w:tcW w:w="2405" w:type="dxa"/>
          </w:tcPr>
          <w:p w14:paraId="22FF803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3703</w:t>
            </w:r>
          </w:p>
        </w:tc>
        <w:tc>
          <w:tcPr>
            <w:tcW w:w="1843" w:type="dxa"/>
          </w:tcPr>
          <w:p w14:paraId="3EE653D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20.59.11</w:t>
            </w:r>
          </w:p>
        </w:tc>
        <w:tc>
          <w:tcPr>
            <w:tcW w:w="5489" w:type="dxa"/>
          </w:tcPr>
          <w:p w14:paraId="252BFA4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147C6AA" w14:textId="77777777" w:rsidTr="00B96BD5">
        <w:trPr>
          <w:trHeight w:val="232"/>
        </w:trPr>
        <w:tc>
          <w:tcPr>
            <w:tcW w:w="2405" w:type="dxa"/>
          </w:tcPr>
          <w:p w14:paraId="02001AC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3704</w:t>
            </w:r>
          </w:p>
        </w:tc>
        <w:tc>
          <w:tcPr>
            <w:tcW w:w="1843" w:type="dxa"/>
          </w:tcPr>
          <w:p w14:paraId="5910B37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74.20.11</w:t>
            </w:r>
          </w:p>
        </w:tc>
        <w:tc>
          <w:tcPr>
            <w:tcW w:w="5489" w:type="dxa"/>
          </w:tcPr>
          <w:p w14:paraId="70C1AE4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14623E2" w14:textId="77777777" w:rsidTr="00B96BD5">
        <w:trPr>
          <w:trHeight w:val="232"/>
        </w:trPr>
        <w:tc>
          <w:tcPr>
            <w:tcW w:w="2405" w:type="dxa"/>
          </w:tcPr>
          <w:p w14:paraId="499D3EC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3705</w:t>
            </w:r>
          </w:p>
        </w:tc>
        <w:tc>
          <w:tcPr>
            <w:tcW w:w="1843" w:type="dxa"/>
          </w:tcPr>
          <w:p w14:paraId="307D212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74.20.12</w:t>
            </w:r>
          </w:p>
        </w:tc>
        <w:tc>
          <w:tcPr>
            <w:tcW w:w="5489" w:type="dxa"/>
          </w:tcPr>
          <w:p w14:paraId="4B6E4B2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4411AE2" w14:textId="77777777" w:rsidTr="00B96BD5">
        <w:trPr>
          <w:trHeight w:val="232"/>
        </w:trPr>
        <w:tc>
          <w:tcPr>
            <w:tcW w:w="2405" w:type="dxa"/>
          </w:tcPr>
          <w:p w14:paraId="5ADB739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3706</w:t>
            </w:r>
          </w:p>
        </w:tc>
        <w:tc>
          <w:tcPr>
            <w:tcW w:w="1843" w:type="dxa"/>
          </w:tcPr>
          <w:p w14:paraId="2FEE1D3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59.11.22</w:t>
            </w:r>
          </w:p>
        </w:tc>
        <w:tc>
          <w:tcPr>
            <w:tcW w:w="5489" w:type="dxa"/>
          </w:tcPr>
          <w:p w14:paraId="5CE33A5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4788768" w14:textId="77777777" w:rsidTr="00B96BD5">
        <w:trPr>
          <w:trHeight w:val="152"/>
        </w:trPr>
        <w:tc>
          <w:tcPr>
            <w:tcW w:w="2405" w:type="dxa"/>
            <w:vAlign w:val="center"/>
          </w:tcPr>
          <w:p w14:paraId="20B1015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4003 00 000 0</w:t>
            </w:r>
          </w:p>
        </w:tc>
        <w:tc>
          <w:tcPr>
            <w:tcW w:w="1843" w:type="dxa"/>
          </w:tcPr>
          <w:p w14:paraId="418CDA5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22.19.10</w:t>
            </w:r>
          </w:p>
        </w:tc>
        <w:tc>
          <w:tcPr>
            <w:tcW w:w="5489" w:type="dxa"/>
          </w:tcPr>
          <w:p w14:paraId="53A0375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AB9E0D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EEF897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4004 00 000 0</w:t>
            </w:r>
          </w:p>
        </w:tc>
        <w:tc>
          <w:tcPr>
            <w:tcW w:w="1843" w:type="dxa"/>
          </w:tcPr>
          <w:p w14:paraId="26791DD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38.11.54</w:t>
            </w:r>
          </w:p>
        </w:tc>
        <w:tc>
          <w:tcPr>
            <w:tcW w:w="5489" w:type="dxa"/>
          </w:tcPr>
          <w:p w14:paraId="0F7A1D1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F0C0C3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7F3F69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4005 91 000 0</w:t>
            </w:r>
          </w:p>
        </w:tc>
        <w:tc>
          <w:tcPr>
            <w:tcW w:w="1843" w:type="dxa"/>
          </w:tcPr>
          <w:p w14:paraId="5546FDA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22.19.20</w:t>
            </w:r>
          </w:p>
        </w:tc>
        <w:tc>
          <w:tcPr>
            <w:tcW w:w="5489" w:type="dxa"/>
          </w:tcPr>
          <w:p w14:paraId="1F7ED05C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673CE2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C3DC66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4005 99 000 0</w:t>
            </w:r>
          </w:p>
        </w:tc>
        <w:tc>
          <w:tcPr>
            <w:tcW w:w="1843" w:type="dxa"/>
          </w:tcPr>
          <w:p w14:paraId="18F0C27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22.19.20</w:t>
            </w:r>
          </w:p>
        </w:tc>
        <w:tc>
          <w:tcPr>
            <w:tcW w:w="5489" w:type="dxa"/>
          </w:tcPr>
          <w:p w14:paraId="67605A4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87946C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3B873C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 xml:space="preserve">4006 </w:t>
            </w:r>
          </w:p>
        </w:tc>
        <w:tc>
          <w:tcPr>
            <w:tcW w:w="1843" w:type="dxa"/>
          </w:tcPr>
          <w:p w14:paraId="663E696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22.11.16</w:t>
            </w:r>
          </w:p>
        </w:tc>
        <w:tc>
          <w:tcPr>
            <w:tcW w:w="5489" w:type="dxa"/>
          </w:tcPr>
          <w:p w14:paraId="035E01D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D9B325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F9D50E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4007</w:t>
            </w:r>
          </w:p>
        </w:tc>
        <w:tc>
          <w:tcPr>
            <w:tcW w:w="1843" w:type="dxa"/>
          </w:tcPr>
          <w:p w14:paraId="01359D7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22.19.20</w:t>
            </w:r>
          </w:p>
        </w:tc>
        <w:tc>
          <w:tcPr>
            <w:tcW w:w="5489" w:type="dxa"/>
          </w:tcPr>
          <w:p w14:paraId="00E789B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101298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5E7C29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4008</w:t>
            </w:r>
          </w:p>
        </w:tc>
        <w:tc>
          <w:tcPr>
            <w:tcW w:w="1843" w:type="dxa"/>
          </w:tcPr>
          <w:p w14:paraId="3720A07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22.19.20</w:t>
            </w:r>
          </w:p>
        </w:tc>
        <w:tc>
          <w:tcPr>
            <w:tcW w:w="5489" w:type="dxa"/>
          </w:tcPr>
          <w:p w14:paraId="79B933B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986303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4A2EF3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4010 11 000 0</w:t>
            </w:r>
          </w:p>
        </w:tc>
        <w:tc>
          <w:tcPr>
            <w:tcW w:w="1843" w:type="dxa"/>
          </w:tcPr>
          <w:p w14:paraId="69C0F72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22.19.40</w:t>
            </w:r>
          </w:p>
        </w:tc>
        <w:tc>
          <w:tcPr>
            <w:tcW w:w="5489" w:type="dxa"/>
          </w:tcPr>
          <w:p w14:paraId="2AD5DCD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6B97FD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BF4C7C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4010 19 000 0</w:t>
            </w:r>
          </w:p>
        </w:tc>
        <w:tc>
          <w:tcPr>
            <w:tcW w:w="1843" w:type="dxa"/>
          </w:tcPr>
          <w:p w14:paraId="58A2268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22.19.40</w:t>
            </w:r>
          </w:p>
        </w:tc>
        <w:tc>
          <w:tcPr>
            <w:tcW w:w="5489" w:type="dxa"/>
          </w:tcPr>
          <w:p w14:paraId="5FAC796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A7A65D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56B244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4011</w:t>
            </w:r>
          </w:p>
        </w:tc>
        <w:tc>
          <w:tcPr>
            <w:tcW w:w="1843" w:type="dxa"/>
          </w:tcPr>
          <w:p w14:paraId="3A5B1C9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22.11.11</w:t>
            </w:r>
          </w:p>
        </w:tc>
        <w:tc>
          <w:tcPr>
            <w:tcW w:w="5489" w:type="dxa"/>
          </w:tcPr>
          <w:p w14:paraId="5464CF8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9A56FCF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4A2470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4012</w:t>
            </w:r>
          </w:p>
        </w:tc>
        <w:tc>
          <w:tcPr>
            <w:tcW w:w="1843" w:type="dxa"/>
          </w:tcPr>
          <w:p w14:paraId="608C4B9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22.11.20</w:t>
            </w:r>
          </w:p>
        </w:tc>
        <w:tc>
          <w:tcPr>
            <w:tcW w:w="5489" w:type="dxa"/>
          </w:tcPr>
          <w:p w14:paraId="013C842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D8A36F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ABF03C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4013</w:t>
            </w:r>
          </w:p>
        </w:tc>
        <w:tc>
          <w:tcPr>
            <w:tcW w:w="1843" w:type="dxa"/>
          </w:tcPr>
          <w:p w14:paraId="7D01F69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22.11.15</w:t>
            </w:r>
          </w:p>
        </w:tc>
        <w:tc>
          <w:tcPr>
            <w:tcW w:w="5489" w:type="dxa"/>
          </w:tcPr>
          <w:p w14:paraId="4F5E3E5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28A3C1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A6AA34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4016 10 000 9</w:t>
            </w:r>
          </w:p>
        </w:tc>
        <w:tc>
          <w:tcPr>
            <w:tcW w:w="1843" w:type="dxa"/>
          </w:tcPr>
          <w:p w14:paraId="1805B71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22.19.73</w:t>
            </w:r>
          </w:p>
        </w:tc>
        <w:tc>
          <w:tcPr>
            <w:tcW w:w="5489" w:type="dxa"/>
          </w:tcPr>
          <w:p w14:paraId="2E4D322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D1F214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C2F249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4016 93 000 1</w:t>
            </w:r>
          </w:p>
        </w:tc>
        <w:tc>
          <w:tcPr>
            <w:tcW w:w="1843" w:type="dxa"/>
          </w:tcPr>
          <w:p w14:paraId="679C0C4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22.19.73</w:t>
            </w:r>
          </w:p>
        </w:tc>
        <w:tc>
          <w:tcPr>
            <w:tcW w:w="5489" w:type="dxa"/>
          </w:tcPr>
          <w:p w14:paraId="688FBBA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AF5474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E4B92C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4016 93 000 4</w:t>
            </w:r>
          </w:p>
        </w:tc>
        <w:tc>
          <w:tcPr>
            <w:tcW w:w="1843" w:type="dxa"/>
          </w:tcPr>
          <w:p w14:paraId="144BBAB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22.19.73 </w:t>
            </w:r>
          </w:p>
        </w:tc>
        <w:tc>
          <w:tcPr>
            <w:tcW w:w="5489" w:type="dxa"/>
          </w:tcPr>
          <w:p w14:paraId="3847863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EAF0AC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EBCFB7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4016 94 000 0</w:t>
            </w:r>
          </w:p>
        </w:tc>
        <w:tc>
          <w:tcPr>
            <w:tcW w:w="1843" w:type="dxa"/>
          </w:tcPr>
          <w:p w14:paraId="5308ABD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22.19.73</w:t>
            </w:r>
          </w:p>
        </w:tc>
        <w:tc>
          <w:tcPr>
            <w:tcW w:w="5489" w:type="dxa"/>
          </w:tcPr>
          <w:p w14:paraId="0EB4871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FF5802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C3CEEB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4016 99</w:t>
            </w:r>
          </w:p>
        </w:tc>
        <w:tc>
          <w:tcPr>
            <w:tcW w:w="1843" w:type="dxa"/>
          </w:tcPr>
          <w:p w14:paraId="28A004A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22.19.73</w:t>
            </w:r>
          </w:p>
        </w:tc>
        <w:tc>
          <w:tcPr>
            <w:tcW w:w="5489" w:type="dxa"/>
          </w:tcPr>
          <w:p w14:paraId="1DDF70C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821311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841D1B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4017 00 000</w:t>
            </w:r>
          </w:p>
        </w:tc>
        <w:tc>
          <w:tcPr>
            <w:tcW w:w="1843" w:type="dxa"/>
          </w:tcPr>
          <w:p w14:paraId="00178E9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22.19.73</w:t>
            </w:r>
          </w:p>
        </w:tc>
        <w:tc>
          <w:tcPr>
            <w:tcW w:w="5489" w:type="dxa"/>
          </w:tcPr>
          <w:p w14:paraId="22C5C4F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A5EEC4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C64F0C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4017 00 000 1</w:t>
            </w:r>
          </w:p>
        </w:tc>
        <w:tc>
          <w:tcPr>
            <w:tcW w:w="1843" w:type="dxa"/>
          </w:tcPr>
          <w:p w14:paraId="57770A8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22.19.73</w:t>
            </w:r>
          </w:p>
        </w:tc>
        <w:tc>
          <w:tcPr>
            <w:tcW w:w="5489" w:type="dxa"/>
          </w:tcPr>
          <w:p w14:paraId="0CDC4C1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20096F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69B8AA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4017 00 000 9</w:t>
            </w:r>
          </w:p>
        </w:tc>
        <w:tc>
          <w:tcPr>
            <w:tcW w:w="1843" w:type="dxa"/>
          </w:tcPr>
          <w:p w14:paraId="382221B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22.19.73</w:t>
            </w:r>
          </w:p>
        </w:tc>
        <w:tc>
          <w:tcPr>
            <w:tcW w:w="5489" w:type="dxa"/>
          </w:tcPr>
          <w:p w14:paraId="10748AE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3A61792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BABF7D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4403</w:t>
            </w:r>
          </w:p>
        </w:tc>
        <w:tc>
          <w:tcPr>
            <w:tcW w:w="1843" w:type="dxa"/>
          </w:tcPr>
          <w:p w14:paraId="1F4FCDD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16.10.31</w:t>
            </w:r>
          </w:p>
        </w:tc>
        <w:tc>
          <w:tcPr>
            <w:tcW w:w="5489" w:type="dxa"/>
          </w:tcPr>
          <w:p w14:paraId="5398B00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7D5ADB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5E30EC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lastRenderedPageBreak/>
              <w:t>4404</w:t>
            </w:r>
          </w:p>
        </w:tc>
        <w:tc>
          <w:tcPr>
            <w:tcW w:w="1843" w:type="dxa"/>
          </w:tcPr>
          <w:p w14:paraId="62BA16B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16.10.39 </w:t>
            </w:r>
          </w:p>
        </w:tc>
        <w:tc>
          <w:tcPr>
            <w:tcW w:w="5489" w:type="dxa"/>
          </w:tcPr>
          <w:p w14:paraId="18058BEC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8003C2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B76C65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4407</w:t>
            </w:r>
          </w:p>
        </w:tc>
        <w:tc>
          <w:tcPr>
            <w:tcW w:w="1843" w:type="dxa"/>
          </w:tcPr>
          <w:p w14:paraId="26A39E3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16.10.10</w:t>
            </w:r>
          </w:p>
        </w:tc>
        <w:tc>
          <w:tcPr>
            <w:tcW w:w="5489" w:type="dxa"/>
          </w:tcPr>
          <w:p w14:paraId="6DF8AC8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A5A6CD3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C11183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4408</w:t>
            </w:r>
          </w:p>
        </w:tc>
        <w:tc>
          <w:tcPr>
            <w:tcW w:w="1843" w:type="dxa"/>
          </w:tcPr>
          <w:p w14:paraId="76DA9A5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16.21.21</w:t>
            </w:r>
          </w:p>
        </w:tc>
        <w:tc>
          <w:tcPr>
            <w:tcW w:w="5489" w:type="dxa"/>
          </w:tcPr>
          <w:p w14:paraId="3B5F194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846057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A0DA9E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4409</w:t>
            </w:r>
          </w:p>
        </w:tc>
        <w:tc>
          <w:tcPr>
            <w:tcW w:w="1843" w:type="dxa"/>
          </w:tcPr>
          <w:p w14:paraId="493CC9A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16.10.21</w:t>
            </w:r>
          </w:p>
        </w:tc>
        <w:tc>
          <w:tcPr>
            <w:tcW w:w="5489" w:type="dxa"/>
          </w:tcPr>
          <w:p w14:paraId="3C11F73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D209F9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14CBC8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4411 9</w:t>
            </w:r>
          </w:p>
        </w:tc>
        <w:tc>
          <w:tcPr>
            <w:tcW w:w="1843" w:type="dxa"/>
          </w:tcPr>
          <w:p w14:paraId="07E9BBD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16.21.14</w:t>
            </w:r>
          </w:p>
        </w:tc>
        <w:tc>
          <w:tcPr>
            <w:tcW w:w="5489" w:type="dxa"/>
          </w:tcPr>
          <w:p w14:paraId="2CD832C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6B32D9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797062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4412 3</w:t>
            </w:r>
          </w:p>
        </w:tc>
        <w:tc>
          <w:tcPr>
            <w:tcW w:w="1843" w:type="dxa"/>
          </w:tcPr>
          <w:p w14:paraId="27D4A75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16.21.12</w:t>
            </w:r>
          </w:p>
        </w:tc>
        <w:tc>
          <w:tcPr>
            <w:tcW w:w="5489" w:type="dxa"/>
          </w:tcPr>
          <w:p w14:paraId="2423A66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22C2373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2E9870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4412 4</w:t>
            </w:r>
          </w:p>
        </w:tc>
        <w:tc>
          <w:tcPr>
            <w:tcW w:w="1843" w:type="dxa"/>
          </w:tcPr>
          <w:p w14:paraId="73ECCFD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16.21.12</w:t>
            </w:r>
          </w:p>
        </w:tc>
        <w:tc>
          <w:tcPr>
            <w:tcW w:w="5489" w:type="dxa"/>
          </w:tcPr>
          <w:p w14:paraId="5EEF01F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E2694B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258B2C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4412 5</w:t>
            </w:r>
          </w:p>
        </w:tc>
        <w:tc>
          <w:tcPr>
            <w:tcW w:w="1843" w:type="dxa"/>
          </w:tcPr>
          <w:p w14:paraId="5FCEE7B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16.21.12</w:t>
            </w:r>
          </w:p>
        </w:tc>
        <w:tc>
          <w:tcPr>
            <w:tcW w:w="5489" w:type="dxa"/>
          </w:tcPr>
          <w:p w14:paraId="1F9B26A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73DADE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924AF6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4412 9</w:t>
            </w:r>
          </w:p>
        </w:tc>
        <w:tc>
          <w:tcPr>
            <w:tcW w:w="1843" w:type="dxa"/>
          </w:tcPr>
          <w:p w14:paraId="1F69408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16.21.12</w:t>
            </w:r>
          </w:p>
        </w:tc>
        <w:tc>
          <w:tcPr>
            <w:tcW w:w="5489" w:type="dxa"/>
          </w:tcPr>
          <w:p w14:paraId="23DE6E6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3F969B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445138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4414</w:t>
            </w:r>
          </w:p>
        </w:tc>
        <w:tc>
          <w:tcPr>
            <w:tcW w:w="1843" w:type="dxa"/>
          </w:tcPr>
          <w:p w14:paraId="690B7DC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16.29.14</w:t>
            </w:r>
          </w:p>
        </w:tc>
        <w:tc>
          <w:tcPr>
            <w:tcW w:w="5489" w:type="dxa"/>
          </w:tcPr>
          <w:p w14:paraId="78E63E8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0D1345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259F6B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4415</w:t>
            </w:r>
          </w:p>
        </w:tc>
        <w:tc>
          <w:tcPr>
            <w:tcW w:w="1843" w:type="dxa"/>
          </w:tcPr>
          <w:p w14:paraId="505989E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16.24.13</w:t>
            </w:r>
          </w:p>
        </w:tc>
        <w:tc>
          <w:tcPr>
            <w:tcW w:w="5489" w:type="dxa"/>
          </w:tcPr>
          <w:p w14:paraId="160CB6E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0E8805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4D22D4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4417</w:t>
            </w:r>
          </w:p>
        </w:tc>
        <w:tc>
          <w:tcPr>
            <w:tcW w:w="1843" w:type="dxa"/>
          </w:tcPr>
          <w:p w14:paraId="3E1FA25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16.29.11</w:t>
            </w:r>
          </w:p>
        </w:tc>
        <w:tc>
          <w:tcPr>
            <w:tcW w:w="5489" w:type="dxa"/>
          </w:tcPr>
          <w:p w14:paraId="5EA37C6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4D334C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2906C4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4418 1</w:t>
            </w:r>
          </w:p>
        </w:tc>
        <w:tc>
          <w:tcPr>
            <w:tcW w:w="1843" w:type="dxa"/>
          </w:tcPr>
          <w:p w14:paraId="69970ED3" w14:textId="77777777" w:rsidR="00B96BD5" w:rsidRPr="00B96BD5" w:rsidRDefault="00862399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hyperlink r:id="rId8" w:tgtFrame="_blank" w:history="1">
              <w:r w:rsidR="00B96BD5" w:rsidRPr="00B96BD5">
                <w:rPr>
                  <w:position w:val="0"/>
                  <w:sz w:val="20"/>
                </w:rPr>
                <w:t>16.23.11</w:t>
              </w:r>
            </w:hyperlink>
          </w:p>
        </w:tc>
        <w:tc>
          <w:tcPr>
            <w:tcW w:w="5489" w:type="dxa"/>
          </w:tcPr>
          <w:p w14:paraId="63209A7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0F8A29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59BA24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4418 3</w:t>
            </w:r>
          </w:p>
        </w:tc>
        <w:tc>
          <w:tcPr>
            <w:tcW w:w="1843" w:type="dxa"/>
          </w:tcPr>
          <w:p w14:paraId="1EAE949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17.22.11</w:t>
            </w:r>
          </w:p>
        </w:tc>
        <w:tc>
          <w:tcPr>
            <w:tcW w:w="5489" w:type="dxa"/>
          </w:tcPr>
          <w:p w14:paraId="2A86D07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9FD446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D81BB7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4418 4</w:t>
            </w:r>
          </w:p>
        </w:tc>
        <w:tc>
          <w:tcPr>
            <w:tcW w:w="1843" w:type="dxa"/>
          </w:tcPr>
          <w:p w14:paraId="6501AAC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16.23.12</w:t>
            </w:r>
          </w:p>
        </w:tc>
        <w:tc>
          <w:tcPr>
            <w:tcW w:w="5489" w:type="dxa"/>
          </w:tcPr>
          <w:p w14:paraId="0C02943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C8BB24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436A46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4418 5</w:t>
            </w:r>
          </w:p>
        </w:tc>
        <w:tc>
          <w:tcPr>
            <w:tcW w:w="1843" w:type="dxa"/>
          </w:tcPr>
          <w:p w14:paraId="1F4E9E2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16.23.12</w:t>
            </w:r>
          </w:p>
        </w:tc>
        <w:tc>
          <w:tcPr>
            <w:tcW w:w="5489" w:type="dxa"/>
          </w:tcPr>
          <w:p w14:paraId="2614F1C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421514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64287C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4418 7</w:t>
            </w:r>
          </w:p>
        </w:tc>
        <w:tc>
          <w:tcPr>
            <w:tcW w:w="1843" w:type="dxa"/>
          </w:tcPr>
          <w:p w14:paraId="2160F76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16.22.10 </w:t>
            </w:r>
          </w:p>
        </w:tc>
        <w:tc>
          <w:tcPr>
            <w:tcW w:w="5489" w:type="dxa"/>
          </w:tcPr>
          <w:p w14:paraId="1FFEFC4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0119EB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D3761E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4418 8</w:t>
            </w:r>
          </w:p>
        </w:tc>
        <w:tc>
          <w:tcPr>
            <w:tcW w:w="1843" w:type="dxa"/>
          </w:tcPr>
          <w:p w14:paraId="30B3268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16.23.19</w:t>
            </w:r>
          </w:p>
        </w:tc>
        <w:tc>
          <w:tcPr>
            <w:tcW w:w="5489" w:type="dxa"/>
          </w:tcPr>
          <w:p w14:paraId="63DA7D9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92EAA0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F02B28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4418 9</w:t>
            </w:r>
          </w:p>
        </w:tc>
        <w:tc>
          <w:tcPr>
            <w:tcW w:w="1843" w:type="dxa"/>
          </w:tcPr>
          <w:p w14:paraId="35882CB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16.23.19</w:t>
            </w:r>
          </w:p>
        </w:tc>
        <w:tc>
          <w:tcPr>
            <w:tcW w:w="5489" w:type="dxa"/>
          </w:tcPr>
          <w:p w14:paraId="4428B82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96AAEC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E3DCF4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4419</w:t>
            </w:r>
          </w:p>
        </w:tc>
        <w:tc>
          <w:tcPr>
            <w:tcW w:w="1843" w:type="dxa"/>
          </w:tcPr>
          <w:p w14:paraId="6445662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16.29.12</w:t>
            </w:r>
          </w:p>
        </w:tc>
        <w:tc>
          <w:tcPr>
            <w:tcW w:w="5489" w:type="dxa"/>
          </w:tcPr>
          <w:p w14:paraId="556CC91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BBCCE8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CBED53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4420 90 910 0</w:t>
            </w:r>
          </w:p>
        </w:tc>
        <w:tc>
          <w:tcPr>
            <w:tcW w:w="1843" w:type="dxa"/>
          </w:tcPr>
          <w:p w14:paraId="6006742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16.29.13</w:t>
            </w:r>
          </w:p>
        </w:tc>
        <w:tc>
          <w:tcPr>
            <w:tcW w:w="5489" w:type="dxa"/>
          </w:tcPr>
          <w:p w14:paraId="72A3A9F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FFF3B62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54C3B3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4420 90 990 0</w:t>
            </w:r>
          </w:p>
        </w:tc>
        <w:tc>
          <w:tcPr>
            <w:tcW w:w="1843" w:type="dxa"/>
          </w:tcPr>
          <w:p w14:paraId="3888272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16.29.13</w:t>
            </w:r>
          </w:p>
        </w:tc>
        <w:tc>
          <w:tcPr>
            <w:tcW w:w="5489" w:type="dxa"/>
          </w:tcPr>
          <w:p w14:paraId="5A523D1C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B4A4D8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D95DAC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4503</w:t>
            </w:r>
          </w:p>
        </w:tc>
        <w:tc>
          <w:tcPr>
            <w:tcW w:w="1843" w:type="dxa"/>
          </w:tcPr>
          <w:p w14:paraId="18F68BF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16.29.22</w:t>
            </w:r>
          </w:p>
        </w:tc>
        <w:tc>
          <w:tcPr>
            <w:tcW w:w="5489" w:type="dxa"/>
          </w:tcPr>
          <w:p w14:paraId="45633DE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428F03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C8C73D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4802 4</w:t>
            </w:r>
          </w:p>
        </w:tc>
        <w:tc>
          <w:tcPr>
            <w:tcW w:w="1843" w:type="dxa"/>
          </w:tcPr>
          <w:p w14:paraId="734472A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17.12.13</w:t>
            </w:r>
          </w:p>
        </w:tc>
        <w:tc>
          <w:tcPr>
            <w:tcW w:w="5489" w:type="dxa"/>
          </w:tcPr>
          <w:p w14:paraId="23EFDE1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C89FC4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193C36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4802 5</w:t>
            </w:r>
          </w:p>
        </w:tc>
        <w:tc>
          <w:tcPr>
            <w:tcW w:w="1843" w:type="dxa"/>
          </w:tcPr>
          <w:p w14:paraId="4CBCD97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17.12.14</w:t>
            </w:r>
          </w:p>
        </w:tc>
        <w:tc>
          <w:tcPr>
            <w:tcW w:w="5489" w:type="dxa"/>
          </w:tcPr>
          <w:p w14:paraId="03F0160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7778F6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4A04C0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4802 6</w:t>
            </w:r>
          </w:p>
        </w:tc>
        <w:tc>
          <w:tcPr>
            <w:tcW w:w="1843" w:type="dxa"/>
          </w:tcPr>
          <w:p w14:paraId="54912AF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17.12.14</w:t>
            </w:r>
          </w:p>
        </w:tc>
        <w:tc>
          <w:tcPr>
            <w:tcW w:w="5489" w:type="dxa"/>
          </w:tcPr>
          <w:p w14:paraId="6029323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94A6F9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0C5BAE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4804</w:t>
            </w:r>
          </w:p>
        </w:tc>
        <w:tc>
          <w:tcPr>
            <w:tcW w:w="1843" w:type="dxa"/>
          </w:tcPr>
          <w:p w14:paraId="2C9F671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17.12.31</w:t>
            </w:r>
          </w:p>
        </w:tc>
        <w:tc>
          <w:tcPr>
            <w:tcW w:w="5489" w:type="dxa"/>
          </w:tcPr>
          <w:p w14:paraId="7A42A1E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6CAAD4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7A6D45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4807</w:t>
            </w:r>
          </w:p>
        </w:tc>
        <w:tc>
          <w:tcPr>
            <w:tcW w:w="1843" w:type="dxa"/>
          </w:tcPr>
          <w:p w14:paraId="062CA5B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17.12.71</w:t>
            </w:r>
          </w:p>
        </w:tc>
        <w:tc>
          <w:tcPr>
            <w:tcW w:w="5489" w:type="dxa"/>
          </w:tcPr>
          <w:p w14:paraId="79DEE38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0AC64D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8660F0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4809</w:t>
            </w:r>
          </w:p>
        </w:tc>
        <w:tc>
          <w:tcPr>
            <w:tcW w:w="1843" w:type="dxa"/>
          </w:tcPr>
          <w:p w14:paraId="5E5A523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17.12.76</w:t>
            </w:r>
          </w:p>
        </w:tc>
        <w:tc>
          <w:tcPr>
            <w:tcW w:w="5489" w:type="dxa"/>
          </w:tcPr>
          <w:p w14:paraId="4A119C7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E9C445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0A4426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4811 41</w:t>
            </w:r>
          </w:p>
        </w:tc>
        <w:tc>
          <w:tcPr>
            <w:tcW w:w="1843" w:type="dxa"/>
          </w:tcPr>
          <w:p w14:paraId="08941DC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17.12.77</w:t>
            </w:r>
          </w:p>
        </w:tc>
        <w:tc>
          <w:tcPr>
            <w:tcW w:w="5489" w:type="dxa"/>
          </w:tcPr>
          <w:p w14:paraId="3547CD5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DB8CC5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BF7768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4811 51 000</w:t>
            </w:r>
          </w:p>
        </w:tc>
        <w:tc>
          <w:tcPr>
            <w:tcW w:w="1843" w:type="dxa"/>
          </w:tcPr>
          <w:p w14:paraId="0F8A211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17.12.77</w:t>
            </w:r>
          </w:p>
        </w:tc>
        <w:tc>
          <w:tcPr>
            <w:tcW w:w="5489" w:type="dxa"/>
          </w:tcPr>
          <w:p w14:paraId="412403F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296F2B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583BC2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4813</w:t>
            </w:r>
          </w:p>
        </w:tc>
        <w:tc>
          <w:tcPr>
            <w:tcW w:w="1843" w:type="dxa"/>
          </w:tcPr>
          <w:p w14:paraId="39D63E3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17.29.19</w:t>
            </w:r>
          </w:p>
        </w:tc>
        <w:tc>
          <w:tcPr>
            <w:tcW w:w="5489" w:type="dxa"/>
          </w:tcPr>
          <w:p w14:paraId="6B1DD59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C7AC51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3EB3F9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4816</w:t>
            </w:r>
          </w:p>
        </w:tc>
        <w:tc>
          <w:tcPr>
            <w:tcW w:w="1843" w:type="dxa"/>
          </w:tcPr>
          <w:p w14:paraId="12F2376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17.23.11</w:t>
            </w:r>
          </w:p>
        </w:tc>
        <w:tc>
          <w:tcPr>
            <w:tcW w:w="5489" w:type="dxa"/>
          </w:tcPr>
          <w:p w14:paraId="7143435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419C02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CE883A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4817 10 000 0</w:t>
            </w:r>
          </w:p>
        </w:tc>
        <w:tc>
          <w:tcPr>
            <w:tcW w:w="1843" w:type="dxa"/>
          </w:tcPr>
          <w:p w14:paraId="0F10B97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17.23.12</w:t>
            </w:r>
          </w:p>
        </w:tc>
        <w:tc>
          <w:tcPr>
            <w:tcW w:w="5489" w:type="dxa"/>
          </w:tcPr>
          <w:p w14:paraId="0FA83C3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346ABA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AEC586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4817 20 000 0</w:t>
            </w:r>
          </w:p>
        </w:tc>
        <w:tc>
          <w:tcPr>
            <w:tcW w:w="1843" w:type="dxa"/>
          </w:tcPr>
          <w:p w14:paraId="48092E6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17.23.12</w:t>
            </w:r>
          </w:p>
        </w:tc>
        <w:tc>
          <w:tcPr>
            <w:tcW w:w="5489" w:type="dxa"/>
          </w:tcPr>
          <w:p w14:paraId="2346195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87CB08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933A3A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4818 2</w:t>
            </w:r>
          </w:p>
        </w:tc>
        <w:tc>
          <w:tcPr>
            <w:tcW w:w="1843" w:type="dxa"/>
          </w:tcPr>
          <w:p w14:paraId="2D19CE7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17.22.11</w:t>
            </w:r>
          </w:p>
        </w:tc>
        <w:tc>
          <w:tcPr>
            <w:tcW w:w="5489" w:type="dxa"/>
          </w:tcPr>
          <w:p w14:paraId="521205F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0FB345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28DCB7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4818 3</w:t>
            </w:r>
          </w:p>
        </w:tc>
        <w:tc>
          <w:tcPr>
            <w:tcW w:w="1843" w:type="dxa"/>
          </w:tcPr>
          <w:p w14:paraId="14C28D1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17.22.11</w:t>
            </w:r>
          </w:p>
        </w:tc>
        <w:tc>
          <w:tcPr>
            <w:tcW w:w="5489" w:type="dxa"/>
          </w:tcPr>
          <w:p w14:paraId="06AA5E9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A299E7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014195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4818 5</w:t>
            </w:r>
          </w:p>
        </w:tc>
        <w:tc>
          <w:tcPr>
            <w:tcW w:w="1843" w:type="dxa"/>
          </w:tcPr>
          <w:p w14:paraId="2E1D04BC" w14:textId="77777777" w:rsidR="00B96BD5" w:rsidRPr="00B96BD5" w:rsidRDefault="00B96BD5" w:rsidP="00B96BD5">
            <w:pPr>
              <w:tabs>
                <w:tab w:val="left" w:pos="970"/>
              </w:tabs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17.22.12</w:t>
            </w:r>
          </w:p>
        </w:tc>
        <w:tc>
          <w:tcPr>
            <w:tcW w:w="5489" w:type="dxa"/>
          </w:tcPr>
          <w:p w14:paraId="2A4B69E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B0904B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9B0871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4818 90 900</w:t>
            </w:r>
          </w:p>
        </w:tc>
        <w:tc>
          <w:tcPr>
            <w:tcW w:w="1843" w:type="dxa"/>
          </w:tcPr>
          <w:p w14:paraId="243AFA4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17.22.12</w:t>
            </w:r>
          </w:p>
        </w:tc>
        <w:tc>
          <w:tcPr>
            <w:tcW w:w="5489" w:type="dxa"/>
          </w:tcPr>
          <w:p w14:paraId="05A08B3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4EE6C9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406842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4822</w:t>
            </w:r>
          </w:p>
        </w:tc>
        <w:tc>
          <w:tcPr>
            <w:tcW w:w="1843" w:type="dxa"/>
          </w:tcPr>
          <w:p w14:paraId="29086AF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17.29.19</w:t>
            </w:r>
          </w:p>
        </w:tc>
        <w:tc>
          <w:tcPr>
            <w:tcW w:w="5489" w:type="dxa"/>
          </w:tcPr>
          <w:p w14:paraId="42FC524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FB764B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9C929D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4823 40 000 0</w:t>
            </w:r>
          </w:p>
        </w:tc>
        <w:tc>
          <w:tcPr>
            <w:tcW w:w="1843" w:type="dxa"/>
          </w:tcPr>
          <w:p w14:paraId="2557B59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17.29.19</w:t>
            </w:r>
          </w:p>
        </w:tc>
        <w:tc>
          <w:tcPr>
            <w:tcW w:w="5489" w:type="dxa"/>
          </w:tcPr>
          <w:p w14:paraId="30DD2A9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BE54EF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9A0222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4823 61 000 0</w:t>
            </w:r>
          </w:p>
        </w:tc>
        <w:tc>
          <w:tcPr>
            <w:tcW w:w="1843" w:type="dxa"/>
          </w:tcPr>
          <w:p w14:paraId="7F4B82F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17.22.13</w:t>
            </w:r>
          </w:p>
        </w:tc>
        <w:tc>
          <w:tcPr>
            <w:tcW w:w="5489" w:type="dxa"/>
          </w:tcPr>
          <w:p w14:paraId="0EED2D0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2EC787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713495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4823 69</w:t>
            </w:r>
          </w:p>
        </w:tc>
        <w:tc>
          <w:tcPr>
            <w:tcW w:w="1843" w:type="dxa"/>
          </w:tcPr>
          <w:p w14:paraId="69F2B41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17.22.13</w:t>
            </w:r>
          </w:p>
        </w:tc>
        <w:tc>
          <w:tcPr>
            <w:tcW w:w="5489" w:type="dxa"/>
          </w:tcPr>
          <w:p w14:paraId="1EF332B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5CEBAA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4D5F74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4823 90 851 0</w:t>
            </w:r>
          </w:p>
        </w:tc>
        <w:tc>
          <w:tcPr>
            <w:tcW w:w="1843" w:type="dxa"/>
          </w:tcPr>
          <w:p w14:paraId="4F7BF91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17.29.19</w:t>
            </w:r>
          </w:p>
        </w:tc>
        <w:tc>
          <w:tcPr>
            <w:tcW w:w="5489" w:type="dxa"/>
          </w:tcPr>
          <w:p w14:paraId="620FDE4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4CBEFF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6DBA4B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4823 90 852 0</w:t>
            </w:r>
          </w:p>
        </w:tc>
        <w:tc>
          <w:tcPr>
            <w:tcW w:w="1843" w:type="dxa"/>
          </w:tcPr>
          <w:p w14:paraId="234AA04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17.29.19</w:t>
            </w:r>
          </w:p>
        </w:tc>
        <w:tc>
          <w:tcPr>
            <w:tcW w:w="5489" w:type="dxa"/>
          </w:tcPr>
          <w:p w14:paraId="00F291B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CEF5F9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EC2C20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4823 90 859</w:t>
            </w:r>
          </w:p>
        </w:tc>
        <w:tc>
          <w:tcPr>
            <w:tcW w:w="1843" w:type="dxa"/>
          </w:tcPr>
          <w:p w14:paraId="209B964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17.29.19</w:t>
            </w:r>
          </w:p>
        </w:tc>
        <w:tc>
          <w:tcPr>
            <w:tcW w:w="5489" w:type="dxa"/>
          </w:tcPr>
          <w:p w14:paraId="0BE14A6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B6090A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633742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5401</w:t>
            </w:r>
          </w:p>
        </w:tc>
        <w:tc>
          <w:tcPr>
            <w:tcW w:w="1843" w:type="dxa"/>
          </w:tcPr>
          <w:p w14:paraId="5EFBFAD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13.10.85</w:t>
            </w:r>
          </w:p>
        </w:tc>
        <w:tc>
          <w:tcPr>
            <w:tcW w:w="5489" w:type="dxa"/>
          </w:tcPr>
          <w:p w14:paraId="03D41CC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337DA6F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29A1D6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5402</w:t>
            </w:r>
          </w:p>
        </w:tc>
        <w:tc>
          <w:tcPr>
            <w:tcW w:w="1843" w:type="dxa"/>
          </w:tcPr>
          <w:p w14:paraId="2D66BDE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20.60.12</w:t>
            </w:r>
          </w:p>
        </w:tc>
        <w:tc>
          <w:tcPr>
            <w:tcW w:w="5489" w:type="dxa"/>
          </w:tcPr>
          <w:p w14:paraId="598F22D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3F3E68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0C3AFB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5403</w:t>
            </w:r>
          </w:p>
        </w:tc>
        <w:tc>
          <w:tcPr>
            <w:tcW w:w="1843" w:type="dxa"/>
          </w:tcPr>
          <w:p w14:paraId="1E39B03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20.60.22</w:t>
            </w:r>
          </w:p>
        </w:tc>
        <w:tc>
          <w:tcPr>
            <w:tcW w:w="5489" w:type="dxa"/>
          </w:tcPr>
          <w:p w14:paraId="2629FDA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C6BDF3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EE079A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5404</w:t>
            </w:r>
          </w:p>
        </w:tc>
        <w:tc>
          <w:tcPr>
            <w:tcW w:w="1843" w:type="dxa"/>
          </w:tcPr>
          <w:p w14:paraId="74A6D71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20.60.14</w:t>
            </w:r>
          </w:p>
        </w:tc>
        <w:tc>
          <w:tcPr>
            <w:tcW w:w="5489" w:type="dxa"/>
          </w:tcPr>
          <w:p w14:paraId="3F97C4F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4AB0CE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15F369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5405 00 000 0</w:t>
            </w:r>
          </w:p>
        </w:tc>
        <w:tc>
          <w:tcPr>
            <w:tcW w:w="1843" w:type="dxa"/>
          </w:tcPr>
          <w:p w14:paraId="0CBF2BF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20.60.24</w:t>
            </w:r>
          </w:p>
        </w:tc>
        <w:tc>
          <w:tcPr>
            <w:tcW w:w="5489" w:type="dxa"/>
          </w:tcPr>
          <w:p w14:paraId="1D071B3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2BBC91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11BD00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5406 00 000 0</w:t>
            </w:r>
          </w:p>
        </w:tc>
        <w:tc>
          <w:tcPr>
            <w:tcW w:w="1843" w:type="dxa"/>
          </w:tcPr>
          <w:p w14:paraId="4308F7B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13.10.81</w:t>
            </w:r>
          </w:p>
        </w:tc>
        <w:tc>
          <w:tcPr>
            <w:tcW w:w="5489" w:type="dxa"/>
          </w:tcPr>
          <w:p w14:paraId="4A13C00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334963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91ED97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5501</w:t>
            </w:r>
          </w:p>
        </w:tc>
        <w:tc>
          <w:tcPr>
            <w:tcW w:w="1843" w:type="dxa"/>
          </w:tcPr>
          <w:p w14:paraId="1F8A71B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20.60.11</w:t>
            </w:r>
          </w:p>
        </w:tc>
        <w:tc>
          <w:tcPr>
            <w:tcW w:w="5489" w:type="dxa"/>
          </w:tcPr>
          <w:p w14:paraId="1D3A5DF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E0957CF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372A32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5502</w:t>
            </w:r>
          </w:p>
        </w:tc>
        <w:tc>
          <w:tcPr>
            <w:tcW w:w="1843" w:type="dxa"/>
          </w:tcPr>
          <w:p w14:paraId="0FE8EDD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20.60.21</w:t>
            </w:r>
          </w:p>
        </w:tc>
        <w:tc>
          <w:tcPr>
            <w:tcW w:w="5489" w:type="dxa"/>
          </w:tcPr>
          <w:p w14:paraId="75F974F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297B0E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77A9B0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bookmarkStart w:id="2" w:name="_Hlk177393745"/>
            <w:r w:rsidRPr="00B96BD5">
              <w:rPr>
                <w:color w:val="000000"/>
                <w:position w:val="0"/>
                <w:sz w:val="20"/>
              </w:rPr>
              <w:lastRenderedPageBreak/>
              <w:t>5508</w:t>
            </w:r>
          </w:p>
        </w:tc>
        <w:tc>
          <w:tcPr>
            <w:tcW w:w="1843" w:type="dxa"/>
          </w:tcPr>
          <w:p w14:paraId="45996A7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13.10.85</w:t>
            </w:r>
          </w:p>
        </w:tc>
        <w:tc>
          <w:tcPr>
            <w:tcW w:w="5489" w:type="dxa"/>
          </w:tcPr>
          <w:p w14:paraId="2996A07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FAB3CB3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06A716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5509</w:t>
            </w:r>
          </w:p>
        </w:tc>
        <w:tc>
          <w:tcPr>
            <w:tcW w:w="1843" w:type="dxa"/>
          </w:tcPr>
          <w:p w14:paraId="6E8E1E7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13.10.82</w:t>
            </w:r>
          </w:p>
        </w:tc>
        <w:tc>
          <w:tcPr>
            <w:tcW w:w="5489" w:type="dxa"/>
          </w:tcPr>
          <w:p w14:paraId="5D339A1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BD76023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744586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5510</w:t>
            </w:r>
          </w:p>
        </w:tc>
        <w:tc>
          <w:tcPr>
            <w:tcW w:w="1843" w:type="dxa"/>
          </w:tcPr>
          <w:p w14:paraId="6401065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13.10.84</w:t>
            </w:r>
          </w:p>
        </w:tc>
        <w:tc>
          <w:tcPr>
            <w:tcW w:w="5489" w:type="dxa"/>
          </w:tcPr>
          <w:p w14:paraId="165C3E8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bookmarkEnd w:id="2"/>
      <w:tr w:rsidR="00B96BD5" w:rsidRPr="00B96BD5" w14:paraId="77E3F1D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090072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6802</w:t>
            </w:r>
          </w:p>
        </w:tc>
        <w:tc>
          <w:tcPr>
            <w:tcW w:w="1843" w:type="dxa"/>
          </w:tcPr>
          <w:p w14:paraId="706FB83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23.70.12</w:t>
            </w:r>
          </w:p>
        </w:tc>
        <w:tc>
          <w:tcPr>
            <w:tcW w:w="5489" w:type="dxa"/>
          </w:tcPr>
          <w:p w14:paraId="08F9F2C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55EFDD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EC1C9B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6803</w:t>
            </w:r>
          </w:p>
        </w:tc>
        <w:tc>
          <w:tcPr>
            <w:tcW w:w="1843" w:type="dxa"/>
          </w:tcPr>
          <w:p w14:paraId="6B64D1E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23.70.12</w:t>
            </w:r>
          </w:p>
        </w:tc>
        <w:tc>
          <w:tcPr>
            <w:tcW w:w="5489" w:type="dxa"/>
          </w:tcPr>
          <w:p w14:paraId="15D4F24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C0632E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83CBA2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6807</w:t>
            </w:r>
          </w:p>
        </w:tc>
        <w:tc>
          <w:tcPr>
            <w:tcW w:w="1843" w:type="dxa"/>
          </w:tcPr>
          <w:p w14:paraId="5CBD777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23.99.12</w:t>
            </w:r>
          </w:p>
        </w:tc>
        <w:tc>
          <w:tcPr>
            <w:tcW w:w="5489" w:type="dxa"/>
          </w:tcPr>
          <w:p w14:paraId="6B9C737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4FCE0D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4DCD62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6812</w:t>
            </w:r>
          </w:p>
        </w:tc>
        <w:tc>
          <w:tcPr>
            <w:tcW w:w="1843" w:type="dxa"/>
          </w:tcPr>
          <w:p w14:paraId="6710CCE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23.99.11</w:t>
            </w:r>
          </w:p>
        </w:tc>
        <w:tc>
          <w:tcPr>
            <w:tcW w:w="5489" w:type="dxa"/>
          </w:tcPr>
          <w:p w14:paraId="0A922E0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CFC57F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44B771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6812 80 9</w:t>
            </w:r>
          </w:p>
        </w:tc>
        <w:tc>
          <w:tcPr>
            <w:tcW w:w="1843" w:type="dxa"/>
          </w:tcPr>
          <w:p w14:paraId="2E23BFE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23.99.11</w:t>
            </w:r>
          </w:p>
        </w:tc>
        <w:tc>
          <w:tcPr>
            <w:tcW w:w="5489" w:type="dxa"/>
          </w:tcPr>
          <w:p w14:paraId="2C8532D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C9A414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7C7943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6812 91 000 0</w:t>
            </w:r>
          </w:p>
        </w:tc>
        <w:tc>
          <w:tcPr>
            <w:tcW w:w="1843" w:type="dxa"/>
          </w:tcPr>
          <w:p w14:paraId="4E8DFAF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23.99.11</w:t>
            </w:r>
          </w:p>
        </w:tc>
        <w:tc>
          <w:tcPr>
            <w:tcW w:w="5489" w:type="dxa"/>
          </w:tcPr>
          <w:p w14:paraId="37E2A32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81A6002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4C6EB0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6812 99 900 1</w:t>
            </w:r>
          </w:p>
        </w:tc>
        <w:tc>
          <w:tcPr>
            <w:tcW w:w="1843" w:type="dxa"/>
          </w:tcPr>
          <w:p w14:paraId="2E343CA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23.99.11</w:t>
            </w:r>
          </w:p>
        </w:tc>
        <w:tc>
          <w:tcPr>
            <w:tcW w:w="5489" w:type="dxa"/>
          </w:tcPr>
          <w:p w14:paraId="2507678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29B6CA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6E203A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6815 20 000 0</w:t>
            </w:r>
          </w:p>
        </w:tc>
        <w:tc>
          <w:tcPr>
            <w:tcW w:w="1843" w:type="dxa"/>
          </w:tcPr>
          <w:p w14:paraId="77B29F6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23.99.19</w:t>
            </w:r>
          </w:p>
        </w:tc>
        <w:tc>
          <w:tcPr>
            <w:tcW w:w="5489" w:type="dxa"/>
          </w:tcPr>
          <w:p w14:paraId="1A999FF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9E2ACE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FA4F26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6815 9</w:t>
            </w:r>
          </w:p>
        </w:tc>
        <w:tc>
          <w:tcPr>
            <w:tcW w:w="1843" w:type="dxa"/>
          </w:tcPr>
          <w:p w14:paraId="25F527A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23.20.14</w:t>
            </w:r>
          </w:p>
        </w:tc>
        <w:tc>
          <w:tcPr>
            <w:tcW w:w="5489" w:type="dxa"/>
          </w:tcPr>
          <w:p w14:paraId="48FFD6D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E6A647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8102B3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6909</w:t>
            </w:r>
          </w:p>
        </w:tc>
        <w:tc>
          <w:tcPr>
            <w:tcW w:w="1843" w:type="dxa"/>
          </w:tcPr>
          <w:p w14:paraId="0F564B7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23.44.11</w:t>
            </w:r>
          </w:p>
        </w:tc>
        <w:tc>
          <w:tcPr>
            <w:tcW w:w="5489" w:type="dxa"/>
          </w:tcPr>
          <w:p w14:paraId="7C99414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BCDA52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29BEB2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6910</w:t>
            </w:r>
          </w:p>
        </w:tc>
        <w:tc>
          <w:tcPr>
            <w:tcW w:w="1843" w:type="dxa"/>
          </w:tcPr>
          <w:p w14:paraId="62987E5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23.42.10</w:t>
            </w:r>
          </w:p>
        </w:tc>
        <w:tc>
          <w:tcPr>
            <w:tcW w:w="5489" w:type="dxa"/>
          </w:tcPr>
          <w:p w14:paraId="0F34E8A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21352E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B45D79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7002</w:t>
            </w:r>
          </w:p>
        </w:tc>
        <w:tc>
          <w:tcPr>
            <w:tcW w:w="1843" w:type="dxa"/>
          </w:tcPr>
          <w:p w14:paraId="616D3AA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23.19.11</w:t>
            </w:r>
          </w:p>
        </w:tc>
        <w:tc>
          <w:tcPr>
            <w:tcW w:w="5489" w:type="dxa"/>
          </w:tcPr>
          <w:p w14:paraId="3671429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7051AB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A5F169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7003</w:t>
            </w:r>
          </w:p>
        </w:tc>
        <w:tc>
          <w:tcPr>
            <w:tcW w:w="1843" w:type="dxa"/>
          </w:tcPr>
          <w:p w14:paraId="1CF1A58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23.11.11</w:t>
            </w:r>
          </w:p>
        </w:tc>
        <w:tc>
          <w:tcPr>
            <w:tcW w:w="5489" w:type="dxa"/>
          </w:tcPr>
          <w:p w14:paraId="7D68C2C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6EC8EA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9DFCBC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7004</w:t>
            </w:r>
          </w:p>
        </w:tc>
        <w:tc>
          <w:tcPr>
            <w:tcW w:w="1843" w:type="dxa"/>
          </w:tcPr>
          <w:p w14:paraId="7998980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23.11.11</w:t>
            </w:r>
          </w:p>
        </w:tc>
        <w:tc>
          <w:tcPr>
            <w:tcW w:w="5489" w:type="dxa"/>
          </w:tcPr>
          <w:p w14:paraId="6E0E555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E1AD30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C29380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7005</w:t>
            </w:r>
          </w:p>
        </w:tc>
        <w:tc>
          <w:tcPr>
            <w:tcW w:w="1843" w:type="dxa"/>
          </w:tcPr>
          <w:p w14:paraId="4456D6C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23.11.12</w:t>
            </w:r>
          </w:p>
        </w:tc>
        <w:tc>
          <w:tcPr>
            <w:tcW w:w="5489" w:type="dxa"/>
          </w:tcPr>
          <w:p w14:paraId="52799A2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ED7AA33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61EBB1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7009</w:t>
            </w:r>
          </w:p>
        </w:tc>
        <w:tc>
          <w:tcPr>
            <w:tcW w:w="1843" w:type="dxa"/>
          </w:tcPr>
          <w:p w14:paraId="63FC2B6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23.12.13</w:t>
            </w:r>
          </w:p>
        </w:tc>
        <w:tc>
          <w:tcPr>
            <w:tcW w:w="5489" w:type="dxa"/>
          </w:tcPr>
          <w:p w14:paraId="5C193A1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66D0F9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2A958C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7011</w:t>
            </w:r>
          </w:p>
        </w:tc>
        <w:tc>
          <w:tcPr>
            <w:tcW w:w="1843" w:type="dxa"/>
          </w:tcPr>
          <w:p w14:paraId="75C03DA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10.81.11</w:t>
            </w:r>
          </w:p>
        </w:tc>
        <w:tc>
          <w:tcPr>
            <w:tcW w:w="5489" w:type="dxa"/>
          </w:tcPr>
          <w:p w14:paraId="6B0A550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992D39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0FCCFA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7017</w:t>
            </w:r>
          </w:p>
        </w:tc>
        <w:tc>
          <w:tcPr>
            <w:tcW w:w="1843" w:type="dxa"/>
          </w:tcPr>
          <w:p w14:paraId="1DB8114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23.19.23</w:t>
            </w:r>
          </w:p>
        </w:tc>
        <w:tc>
          <w:tcPr>
            <w:tcW w:w="5489" w:type="dxa"/>
          </w:tcPr>
          <w:p w14:paraId="397C1DD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8A1DB1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0CD4BE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7018</w:t>
            </w:r>
          </w:p>
        </w:tc>
        <w:tc>
          <w:tcPr>
            <w:tcW w:w="1843" w:type="dxa"/>
          </w:tcPr>
          <w:p w14:paraId="1EE5F89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23.19.26</w:t>
            </w:r>
          </w:p>
        </w:tc>
        <w:tc>
          <w:tcPr>
            <w:tcW w:w="5489" w:type="dxa"/>
          </w:tcPr>
          <w:p w14:paraId="777FB07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A1292C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45EBF9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7019</w:t>
            </w:r>
          </w:p>
        </w:tc>
        <w:tc>
          <w:tcPr>
            <w:tcW w:w="1843" w:type="dxa"/>
          </w:tcPr>
          <w:p w14:paraId="71EA0E8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10.81.13</w:t>
            </w:r>
          </w:p>
        </w:tc>
        <w:tc>
          <w:tcPr>
            <w:tcW w:w="5489" w:type="dxa"/>
          </w:tcPr>
          <w:p w14:paraId="3B3B395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9EFDD3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59662B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7020</w:t>
            </w:r>
          </w:p>
        </w:tc>
        <w:tc>
          <w:tcPr>
            <w:tcW w:w="1843" w:type="dxa"/>
          </w:tcPr>
          <w:p w14:paraId="5554FE2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17.11.11</w:t>
            </w:r>
          </w:p>
        </w:tc>
        <w:tc>
          <w:tcPr>
            <w:tcW w:w="5489" w:type="dxa"/>
          </w:tcPr>
          <w:p w14:paraId="38A841C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7741DF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207294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7207</w:t>
            </w:r>
          </w:p>
        </w:tc>
        <w:tc>
          <w:tcPr>
            <w:tcW w:w="1843" w:type="dxa"/>
          </w:tcPr>
          <w:p w14:paraId="17C6700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24.10.21</w:t>
            </w:r>
          </w:p>
        </w:tc>
        <w:tc>
          <w:tcPr>
            <w:tcW w:w="5489" w:type="dxa"/>
          </w:tcPr>
          <w:p w14:paraId="32C4155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48918D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CAEB21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7208</w:t>
            </w:r>
          </w:p>
        </w:tc>
        <w:tc>
          <w:tcPr>
            <w:tcW w:w="1843" w:type="dxa"/>
          </w:tcPr>
          <w:p w14:paraId="44F33E5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24.10.31</w:t>
            </w:r>
          </w:p>
        </w:tc>
        <w:tc>
          <w:tcPr>
            <w:tcW w:w="5489" w:type="dxa"/>
          </w:tcPr>
          <w:p w14:paraId="42ABD14C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E9E87E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A8ACDD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7209</w:t>
            </w:r>
          </w:p>
        </w:tc>
        <w:tc>
          <w:tcPr>
            <w:tcW w:w="1843" w:type="dxa"/>
          </w:tcPr>
          <w:p w14:paraId="2A0793D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24.10.41</w:t>
            </w:r>
          </w:p>
        </w:tc>
        <w:tc>
          <w:tcPr>
            <w:tcW w:w="5489" w:type="dxa"/>
          </w:tcPr>
          <w:p w14:paraId="7FC0483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5D94C0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2CF4A7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7210</w:t>
            </w:r>
          </w:p>
        </w:tc>
        <w:tc>
          <w:tcPr>
            <w:tcW w:w="1843" w:type="dxa"/>
          </w:tcPr>
          <w:p w14:paraId="1568392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24.10.51</w:t>
            </w:r>
          </w:p>
        </w:tc>
        <w:tc>
          <w:tcPr>
            <w:tcW w:w="5489" w:type="dxa"/>
          </w:tcPr>
          <w:p w14:paraId="5A66690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9F9E3A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C4576E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7211</w:t>
            </w:r>
          </w:p>
        </w:tc>
        <w:tc>
          <w:tcPr>
            <w:tcW w:w="1843" w:type="dxa"/>
          </w:tcPr>
          <w:p w14:paraId="2FEEC8F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24.10.32</w:t>
            </w:r>
          </w:p>
        </w:tc>
        <w:tc>
          <w:tcPr>
            <w:tcW w:w="5489" w:type="dxa"/>
          </w:tcPr>
          <w:p w14:paraId="76A0982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6F4466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29ECB8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7212</w:t>
            </w:r>
          </w:p>
        </w:tc>
        <w:tc>
          <w:tcPr>
            <w:tcW w:w="1843" w:type="dxa"/>
          </w:tcPr>
          <w:p w14:paraId="30F3597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24.32.20</w:t>
            </w:r>
          </w:p>
        </w:tc>
        <w:tc>
          <w:tcPr>
            <w:tcW w:w="5489" w:type="dxa"/>
          </w:tcPr>
          <w:p w14:paraId="02BC903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812A92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43C888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7213</w:t>
            </w:r>
          </w:p>
        </w:tc>
        <w:tc>
          <w:tcPr>
            <w:tcW w:w="1843" w:type="dxa"/>
          </w:tcPr>
          <w:p w14:paraId="114F522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24.10.61</w:t>
            </w:r>
          </w:p>
        </w:tc>
        <w:tc>
          <w:tcPr>
            <w:tcW w:w="5489" w:type="dxa"/>
          </w:tcPr>
          <w:p w14:paraId="2B0E8BB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C0F11E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EEFDD1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7214</w:t>
            </w:r>
          </w:p>
        </w:tc>
        <w:tc>
          <w:tcPr>
            <w:tcW w:w="1843" w:type="dxa"/>
          </w:tcPr>
          <w:p w14:paraId="43017D5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24.10.62</w:t>
            </w:r>
          </w:p>
        </w:tc>
        <w:tc>
          <w:tcPr>
            <w:tcW w:w="5489" w:type="dxa"/>
          </w:tcPr>
          <w:p w14:paraId="2B3359F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3F35CC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92E951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7215</w:t>
            </w:r>
          </w:p>
        </w:tc>
        <w:tc>
          <w:tcPr>
            <w:tcW w:w="1843" w:type="dxa"/>
          </w:tcPr>
          <w:p w14:paraId="2B1AB35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24.31.10</w:t>
            </w:r>
          </w:p>
        </w:tc>
        <w:tc>
          <w:tcPr>
            <w:tcW w:w="5489" w:type="dxa"/>
          </w:tcPr>
          <w:p w14:paraId="3A5E6FC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0F8E2B3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A3BAB5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7216</w:t>
            </w:r>
          </w:p>
        </w:tc>
        <w:tc>
          <w:tcPr>
            <w:tcW w:w="1843" w:type="dxa"/>
          </w:tcPr>
          <w:p w14:paraId="1E2A03E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24.10.71</w:t>
            </w:r>
          </w:p>
        </w:tc>
        <w:tc>
          <w:tcPr>
            <w:tcW w:w="5489" w:type="dxa"/>
          </w:tcPr>
          <w:p w14:paraId="4CE464B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78DF83F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71DD08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7217</w:t>
            </w:r>
          </w:p>
        </w:tc>
        <w:tc>
          <w:tcPr>
            <w:tcW w:w="1843" w:type="dxa"/>
          </w:tcPr>
          <w:p w14:paraId="6DD5D3A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24.34.11</w:t>
            </w:r>
          </w:p>
        </w:tc>
        <w:tc>
          <w:tcPr>
            <w:tcW w:w="5489" w:type="dxa"/>
          </w:tcPr>
          <w:p w14:paraId="3F24F31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CEAB14F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C79424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7219</w:t>
            </w:r>
          </w:p>
        </w:tc>
        <w:tc>
          <w:tcPr>
            <w:tcW w:w="1843" w:type="dxa"/>
          </w:tcPr>
          <w:p w14:paraId="02F0A33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24.10.33</w:t>
            </w:r>
          </w:p>
        </w:tc>
        <w:tc>
          <w:tcPr>
            <w:tcW w:w="5489" w:type="dxa"/>
          </w:tcPr>
          <w:p w14:paraId="64B3485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3C3A21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2A0F8A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7220</w:t>
            </w:r>
          </w:p>
        </w:tc>
        <w:tc>
          <w:tcPr>
            <w:tcW w:w="1843" w:type="dxa"/>
          </w:tcPr>
          <w:p w14:paraId="5470913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24.10.34</w:t>
            </w:r>
          </w:p>
        </w:tc>
        <w:tc>
          <w:tcPr>
            <w:tcW w:w="5489" w:type="dxa"/>
          </w:tcPr>
          <w:p w14:paraId="7D7F9D5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2B3F7E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32F237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7221</w:t>
            </w:r>
          </w:p>
        </w:tc>
        <w:tc>
          <w:tcPr>
            <w:tcW w:w="1843" w:type="dxa"/>
          </w:tcPr>
          <w:p w14:paraId="626FE8B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24.10.63</w:t>
            </w:r>
          </w:p>
        </w:tc>
        <w:tc>
          <w:tcPr>
            <w:tcW w:w="5489" w:type="dxa"/>
          </w:tcPr>
          <w:p w14:paraId="7A3F8A9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EC3275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D3B26B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7222</w:t>
            </w:r>
          </w:p>
        </w:tc>
        <w:tc>
          <w:tcPr>
            <w:tcW w:w="1843" w:type="dxa"/>
          </w:tcPr>
          <w:p w14:paraId="6149692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24.10.64</w:t>
            </w:r>
          </w:p>
        </w:tc>
        <w:tc>
          <w:tcPr>
            <w:tcW w:w="5489" w:type="dxa"/>
          </w:tcPr>
          <w:p w14:paraId="58534D2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B3A960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FC9C09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7223</w:t>
            </w:r>
          </w:p>
        </w:tc>
        <w:tc>
          <w:tcPr>
            <w:tcW w:w="1843" w:type="dxa"/>
          </w:tcPr>
          <w:p w14:paraId="29EF898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24.34.12</w:t>
            </w:r>
          </w:p>
        </w:tc>
        <w:tc>
          <w:tcPr>
            <w:tcW w:w="5489" w:type="dxa"/>
          </w:tcPr>
          <w:p w14:paraId="657CAE6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9C63FC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1998B3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7225</w:t>
            </w:r>
          </w:p>
        </w:tc>
        <w:tc>
          <w:tcPr>
            <w:tcW w:w="1843" w:type="dxa"/>
          </w:tcPr>
          <w:p w14:paraId="4A7F8C2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24.10.53</w:t>
            </w:r>
          </w:p>
        </w:tc>
        <w:tc>
          <w:tcPr>
            <w:tcW w:w="5489" w:type="dxa"/>
          </w:tcPr>
          <w:p w14:paraId="1A2FE08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735DC73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589F59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  <w:highlight w:val="yellow"/>
              </w:rPr>
            </w:pPr>
            <w:r w:rsidRPr="00B96BD5">
              <w:rPr>
                <w:color w:val="000000"/>
                <w:position w:val="0"/>
                <w:sz w:val="20"/>
              </w:rPr>
              <w:t>7226</w:t>
            </w:r>
          </w:p>
        </w:tc>
        <w:tc>
          <w:tcPr>
            <w:tcW w:w="1843" w:type="dxa"/>
          </w:tcPr>
          <w:p w14:paraId="189E4C3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24.10.54</w:t>
            </w:r>
          </w:p>
        </w:tc>
        <w:tc>
          <w:tcPr>
            <w:tcW w:w="5489" w:type="dxa"/>
          </w:tcPr>
          <w:p w14:paraId="0BDF791C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518CB1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856E0E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7227</w:t>
            </w:r>
          </w:p>
        </w:tc>
        <w:tc>
          <w:tcPr>
            <w:tcW w:w="1843" w:type="dxa"/>
          </w:tcPr>
          <w:p w14:paraId="07FDB49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24.10.65</w:t>
            </w:r>
          </w:p>
        </w:tc>
        <w:tc>
          <w:tcPr>
            <w:tcW w:w="5489" w:type="dxa"/>
          </w:tcPr>
          <w:p w14:paraId="2B05B5B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DD3C1D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3338E7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7228</w:t>
            </w:r>
          </w:p>
        </w:tc>
        <w:tc>
          <w:tcPr>
            <w:tcW w:w="1843" w:type="dxa"/>
          </w:tcPr>
          <w:p w14:paraId="1BEC462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24.10.66</w:t>
            </w:r>
          </w:p>
        </w:tc>
        <w:tc>
          <w:tcPr>
            <w:tcW w:w="5489" w:type="dxa"/>
          </w:tcPr>
          <w:p w14:paraId="524C8D4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F1C1C73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FC03D0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7229</w:t>
            </w:r>
          </w:p>
        </w:tc>
        <w:tc>
          <w:tcPr>
            <w:tcW w:w="1843" w:type="dxa"/>
          </w:tcPr>
          <w:p w14:paraId="2CF2334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24.34.13</w:t>
            </w:r>
          </w:p>
        </w:tc>
        <w:tc>
          <w:tcPr>
            <w:tcW w:w="5489" w:type="dxa"/>
          </w:tcPr>
          <w:p w14:paraId="62A5D65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DB3B2C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47C29A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7301</w:t>
            </w:r>
          </w:p>
        </w:tc>
        <w:tc>
          <w:tcPr>
            <w:tcW w:w="1843" w:type="dxa"/>
          </w:tcPr>
          <w:p w14:paraId="6A56457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24.10.74</w:t>
            </w:r>
          </w:p>
        </w:tc>
        <w:tc>
          <w:tcPr>
            <w:tcW w:w="5489" w:type="dxa"/>
          </w:tcPr>
          <w:p w14:paraId="0AB35AE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9C929F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1DF3C9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7307</w:t>
            </w:r>
          </w:p>
        </w:tc>
        <w:tc>
          <w:tcPr>
            <w:tcW w:w="1843" w:type="dxa"/>
          </w:tcPr>
          <w:p w14:paraId="3C251A3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24.51.30</w:t>
            </w:r>
          </w:p>
        </w:tc>
        <w:tc>
          <w:tcPr>
            <w:tcW w:w="5489" w:type="dxa"/>
          </w:tcPr>
          <w:p w14:paraId="766B9F3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91B83A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55C197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7307 21 000</w:t>
            </w:r>
          </w:p>
        </w:tc>
        <w:tc>
          <w:tcPr>
            <w:tcW w:w="1843" w:type="dxa"/>
          </w:tcPr>
          <w:p w14:paraId="494A96B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24.20.40</w:t>
            </w:r>
          </w:p>
        </w:tc>
        <w:tc>
          <w:tcPr>
            <w:tcW w:w="5489" w:type="dxa"/>
          </w:tcPr>
          <w:p w14:paraId="4D83ECA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589C02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F96C9E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7314 2</w:t>
            </w:r>
          </w:p>
        </w:tc>
        <w:tc>
          <w:tcPr>
            <w:tcW w:w="1843" w:type="dxa"/>
          </w:tcPr>
          <w:p w14:paraId="26CD79A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25.93.13</w:t>
            </w:r>
          </w:p>
        </w:tc>
        <w:tc>
          <w:tcPr>
            <w:tcW w:w="5489" w:type="dxa"/>
          </w:tcPr>
          <w:p w14:paraId="33C05BA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8CA8A6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09E97B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7314 3</w:t>
            </w:r>
          </w:p>
        </w:tc>
        <w:tc>
          <w:tcPr>
            <w:tcW w:w="1843" w:type="dxa"/>
          </w:tcPr>
          <w:p w14:paraId="1F2F8D8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25.93.13</w:t>
            </w:r>
          </w:p>
        </w:tc>
        <w:tc>
          <w:tcPr>
            <w:tcW w:w="5489" w:type="dxa"/>
          </w:tcPr>
          <w:p w14:paraId="7E54DDB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E72189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D2B571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7314 4</w:t>
            </w:r>
          </w:p>
        </w:tc>
        <w:tc>
          <w:tcPr>
            <w:tcW w:w="1843" w:type="dxa"/>
          </w:tcPr>
          <w:p w14:paraId="72B8315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25.93.13</w:t>
            </w:r>
          </w:p>
        </w:tc>
        <w:tc>
          <w:tcPr>
            <w:tcW w:w="5489" w:type="dxa"/>
          </w:tcPr>
          <w:p w14:paraId="1F49D4B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628309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A25535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7315</w:t>
            </w:r>
          </w:p>
        </w:tc>
        <w:tc>
          <w:tcPr>
            <w:tcW w:w="1843" w:type="dxa"/>
          </w:tcPr>
          <w:p w14:paraId="74FACA0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28.15.21</w:t>
            </w:r>
          </w:p>
        </w:tc>
        <w:tc>
          <w:tcPr>
            <w:tcW w:w="5489" w:type="dxa"/>
          </w:tcPr>
          <w:p w14:paraId="5424784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999D74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EDBD13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7317</w:t>
            </w:r>
          </w:p>
        </w:tc>
        <w:tc>
          <w:tcPr>
            <w:tcW w:w="1843" w:type="dxa"/>
          </w:tcPr>
          <w:p w14:paraId="71F5063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25.93.14</w:t>
            </w:r>
          </w:p>
        </w:tc>
        <w:tc>
          <w:tcPr>
            <w:tcW w:w="5489" w:type="dxa"/>
          </w:tcPr>
          <w:p w14:paraId="5FFC356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46F93E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DE4D2B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 xml:space="preserve">7318 12 </w:t>
            </w:r>
          </w:p>
        </w:tc>
        <w:tc>
          <w:tcPr>
            <w:tcW w:w="1843" w:type="dxa"/>
          </w:tcPr>
          <w:p w14:paraId="5E740C4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25.94.11</w:t>
            </w:r>
          </w:p>
        </w:tc>
        <w:tc>
          <w:tcPr>
            <w:tcW w:w="5489" w:type="dxa"/>
            <w:vMerge w:val="restart"/>
          </w:tcPr>
          <w:p w14:paraId="25088F5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  <w:lang w:val="ru-RU"/>
              </w:rPr>
            </w:pPr>
            <w:r w:rsidRPr="00B96BD5">
              <w:rPr>
                <w:color w:val="000000"/>
                <w:position w:val="0"/>
                <w:sz w:val="20"/>
                <w:lang w:val="ru-RU"/>
              </w:rPr>
              <w:t>Кроме применяемых в ветеринарии и для ж/д путей по ТР ТС 002/2011 и ТР ТС 003/2011</w:t>
            </w:r>
          </w:p>
        </w:tc>
      </w:tr>
      <w:tr w:rsidR="00B96BD5" w:rsidRPr="00B96BD5" w14:paraId="483F301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78A17E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lastRenderedPageBreak/>
              <w:t>7318 13</w:t>
            </w:r>
          </w:p>
        </w:tc>
        <w:tc>
          <w:tcPr>
            <w:tcW w:w="1843" w:type="dxa"/>
          </w:tcPr>
          <w:p w14:paraId="67C4C77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25.94.11</w:t>
            </w:r>
          </w:p>
        </w:tc>
        <w:tc>
          <w:tcPr>
            <w:tcW w:w="5489" w:type="dxa"/>
            <w:vMerge/>
          </w:tcPr>
          <w:p w14:paraId="032547C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D26B21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B251FA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7318 14</w:t>
            </w:r>
          </w:p>
        </w:tc>
        <w:tc>
          <w:tcPr>
            <w:tcW w:w="1843" w:type="dxa"/>
          </w:tcPr>
          <w:p w14:paraId="1A3B273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25.94.11</w:t>
            </w:r>
          </w:p>
        </w:tc>
        <w:tc>
          <w:tcPr>
            <w:tcW w:w="5489" w:type="dxa"/>
            <w:vMerge/>
          </w:tcPr>
          <w:p w14:paraId="6A5C975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37141C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08AA26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7318 15</w:t>
            </w:r>
          </w:p>
        </w:tc>
        <w:tc>
          <w:tcPr>
            <w:tcW w:w="1843" w:type="dxa"/>
          </w:tcPr>
          <w:p w14:paraId="7185FE7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25.94.11</w:t>
            </w:r>
          </w:p>
        </w:tc>
        <w:tc>
          <w:tcPr>
            <w:tcW w:w="5489" w:type="dxa"/>
            <w:vMerge/>
          </w:tcPr>
          <w:p w14:paraId="3C81323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EF23D8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AF52D2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7318 16</w:t>
            </w:r>
          </w:p>
        </w:tc>
        <w:tc>
          <w:tcPr>
            <w:tcW w:w="1843" w:type="dxa"/>
          </w:tcPr>
          <w:p w14:paraId="5AD33F4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25.94.11</w:t>
            </w:r>
          </w:p>
        </w:tc>
        <w:tc>
          <w:tcPr>
            <w:tcW w:w="5489" w:type="dxa"/>
            <w:vMerge/>
          </w:tcPr>
          <w:p w14:paraId="752EC96C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F2FF9C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E2E4EB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7318 22</w:t>
            </w:r>
          </w:p>
        </w:tc>
        <w:tc>
          <w:tcPr>
            <w:tcW w:w="1843" w:type="dxa"/>
          </w:tcPr>
          <w:p w14:paraId="618E759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25.94.12</w:t>
            </w:r>
          </w:p>
        </w:tc>
        <w:tc>
          <w:tcPr>
            <w:tcW w:w="5489" w:type="dxa"/>
            <w:vMerge/>
          </w:tcPr>
          <w:p w14:paraId="3141AA5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F74DC6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E8E605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7318 24</w:t>
            </w:r>
          </w:p>
        </w:tc>
        <w:tc>
          <w:tcPr>
            <w:tcW w:w="1843" w:type="dxa"/>
          </w:tcPr>
          <w:p w14:paraId="2713F9E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25.94.12</w:t>
            </w:r>
          </w:p>
        </w:tc>
        <w:tc>
          <w:tcPr>
            <w:tcW w:w="5489" w:type="dxa"/>
            <w:vMerge/>
          </w:tcPr>
          <w:p w14:paraId="4465C64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2807E4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13814E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7318 29</w:t>
            </w:r>
          </w:p>
        </w:tc>
        <w:tc>
          <w:tcPr>
            <w:tcW w:w="1843" w:type="dxa"/>
          </w:tcPr>
          <w:p w14:paraId="2F862E8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25.94.12</w:t>
            </w:r>
          </w:p>
        </w:tc>
        <w:tc>
          <w:tcPr>
            <w:tcW w:w="5489" w:type="dxa"/>
            <w:vMerge/>
          </w:tcPr>
          <w:p w14:paraId="49B366E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7FA935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679E82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7319</w:t>
            </w:r>
          </w:p>
        </w:tc>
        <w:tc>
          <w:tcPr>
            <w:tcW w:w="1843" w:type="dxa"/>
          </w:tcPr>
          <w:p w14:paraId="5DCCD38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25.93.18</w:t>
            </w:r>
          </w:p>
        </w:tc>
        <w:tc>
          <w:tcPr>
            <w:tcW w:w="5489" w:type="dxa"/>
          </w:tcPr>
          <w:p w14:paraId="15DBAFF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5DB4F1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2F326B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7320 90 900</w:t>
            </w:r>
          </w:p>
        </w:tc>
        <w:tc>
          <w:tcPr>
            <w:tcW w:w="1843" w:type="dxa"/>
          </w:tcPr>
          <w:p w14:paraId="5520A6C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25.93.16</w:t>
            </w:r>
          </w:p>
        </w:tc>
        <w:tc>
          <w:tcPr>
            <w:tcW w:w="5489" w:type="dxa"/>
          </w:tcPr>
          <w:p w14:paraId="60AADC8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AA9427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976A8C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7321 90 000 0</w:t>
            </w:r>
          </w:p>
        </w:tc>
        <w:tc>
          <w:tcPr>
            <w:tcW w:w="1843" w:type="dxa"/>
          </w:tcPr>
          <w:p w14:paraId="7834EE2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27.52.20</w:t>
            </w:r>
          </w:p>
        </w:tc>
        <w:tc>
          <w:tcPr>
            <w:tcW w:w="5489" w:type="dxa"/>
          </w:tcPr>
          <w:p w14:paraId="21A1E3B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CF0277D" w14:textId="77777777" w:rsidTr="00B96BD5">
        <w:trPr>
          <w:trHeight w:val="232"/>
        </w:trPr>
        <w:tc>
          <w:tcPr>
            <w:tcW w:w="2405" w:type="dxa"/>
          </w:tcPr>
          <w:p w14:paraId="2A66988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7323 10 000 0</w:t>
            </w:r>
          </w:p>
        </w:tc>
        <w:tc>
          <w:tcPr>
            <w:tcW w:w="1843" w:type="dxa"/>
          </w:tcPr>
          <w:p w14:paraId="3CF75F9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25.99.12</w:t>
            </w:r>
          </w:p>
        </w:tc>
        <w:tc>
          <w:tcPr>
            <w:tcW w:w="5489" w:type="dxa"/>
          </w:tcPr>
          <w:p w14:paraId="791A31A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  <w:lang w:val="ru-RU"/>
              </w:rPr>
            </w:pPr>
            <w:r w:rsidRPr="00B96BD5">
              <w:rPr>
                <w:color w:val="000000"/>
                <w:position w:val="0"/>
                <w:sz w:val="20"/>
                <w:lang w:val="ru-RU"/>
              </w:rPr>
              <w:t>Кроме контактирующих с пищевой продукцией</w:t>
            </w:r>
          </w:p>
        </w:tc>
      </w:tr>
      <w:tr w:rsidR="00B96BD5" w:rsidRPr="00B96BD5" w14:paraId="487C9AA6" w14:textId="77777777" w:rsidTr="00B96BD5">
        <w:trPr>
          <w:trHeight w:val="232"/>
        </w:trPr>
        <w:tc>
          <w:tcPr>
            <w:tcW w:w="2405" w:type="dxa"/>
          </w:tcPr>
          <w:p w14:paraId="2427D36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7326 90 920 2</w:t>
            </w:r>
          </w:p>
        </w:tc>
        <w:tc>
          <w:tcPr>
            <w:tcW w:w="1843" w:type="dxa"/>
          </w:tcPr>
          <w:p w14:paraId="26E707E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25.99.29</w:t>
            </w:r>
          </w:p>
        </w:tc>
        <w:tc>
          <w:tcPr>
            <w:tcW w:w="5489" w:type="dxa"/>
          </w:tcPr>
          <w:p w14:paraId="0826830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04B3F00" w14:textId="77777777" w:rsidTr="00B96BD5">
        <w:trPr>
          <w:trHeight w:val="232"/>
        </w:trPr>
        <w:tc>
          <w:tcPr>
            <w:tcW w:w="2405" w:type="dxa"/>
          </w:tcPr>
          <w:p w14:paraId="6F45B19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7326 90 920 3</w:t>
            </w:r>
          </w:p>
        </w:tc>
        <w:tc>
          <w:tcPr>
            <w:tcW w:w="1843" w:type="dxa"/>
          </w:tcPr>
          <w:p w14:paraId="5FBBAFA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25.99.29</w:t>
            </w:r>
          </w:p>
        </w:tc>
        <w:tc>
          <w:tcPr>
            <w:tcW w:w="5489" w:type="dxa"/>
          </w:tcPr>
          <w:p w14:paraId="3E4F3905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C4D30E8" w14:textId="77777777" w:rsidTr="00B96BD5">
        <w:trPr>
          <w:trHeight w:val="232"/>
        </w:trPr>
        <w:tc>
          <w:tcPr>
            <w:tcW w:w="2405" w:type="dxa"/>
          </w:tcPr>
          <w:p w14:paraId="61BC8FB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7326 90 980</w:t>
            </w:r>
          </w:p>
        </w:tc>
        <w:tc>
          <w:tcPr>
            <w:tcW w:w="1843" w:type="dxa"/>
          </w:tcPr>
          <w:p w14:paraId="19E2E3A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25.99.29</w:t>
            </w:r>
          </w:p>
        </w:tc>
        <w:tc>
          <w:tcPr>
            <w:tcW w:w="5489" w:type="dxa"/>
          </w:tcPr>
          <w:p w14:paraId="304398E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1078E5F" w14:textId="77777777" w:rsidTr="00B96BD5">
        <w:trPr>
          <w:trHeight w:val="232"/>
        </w:trPr>
        <w:tc>
          <w:tcPr>
            <w:tcW w:w="2405" w:type="dxa"/>
          </w:tcPr>
          <w:p w14:paraId="2859F21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7407</w:t>
            </w:r>
          </w:p>
        </w:tc>
        <w:tc>
          <w:tcPr>
            <w:tcW w:w="1843" w:type="dxa"/>
          </w:tcPr>
          <w:p w14:paraId="1DA97D4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24.44.22</w:t>
            </w:r>
          </w:p>
        </w:tc>
        <w:tc>
          <w:tcPr>
            <w:tcW w:w="5489" w:type="dxa"/>
          </w:tcPr>
          <w:p w14:paraId="0A38D31C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  <w:lang w:val="ru-RU"/>
              </w:rPr>
            </w:pPr>
            <w:r w:rsidRPr="00B96BD5">
              <w:rPr>
                <w:color w:val="000000"/>
                <w:position w:val="0"/>
                <w:sz w:val="20"/>
                <w:lang w:val="ru-RU"/>
              </w:rPr>
              <w:t>Кроме проводов контактных по ТР ТС 002/2011</w:t>
            </w:r>
          </w:p>
        </w:tc>
      </w:tr>
      <w:tr w:rsidR="00B96BD5" w:rsidRPr="00B96BD5" w14:paraId="514845B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9EDAB0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7408</w:t>
            </w:r>
          </w:p>
        </w:tc>
        <w:tc>
          <w:tcPr>
            <w:tcW w:w="1843" w:type="dxa"/>
          </w:tcPr>
          <w:p w14:paraId="0DC60CB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24.44.23</w:t>
            </w:r>
          </w:p>
        </w:tc>
        <w:tc>
          <w:tcPr>
            <w:tcW w:w="5489" w:type="dxa"/>
          </w:tcPr>
          <w:p w14:paraId="01E1DF8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0F5EA9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CA7158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7409</w:t>
            </w:r>
          </w:p>
        </w:tc>
        <w:tc>
          <w:tcPr>
            <w:tcW w:w="1843" w:type="dxa"/>
          </w:tcPr>
          <w:p w14:paraId="10F1FF0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24.44.24</w:t>
            </w:r>
          </w:p>
        </w:tc>
        <w:tc>
          <w:tcPr>
            <w:tcW w:w="5489" w:type="dxa"/>
          </w:tcPr>
          <w:p w14:paraId="2ED0F28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CBC0212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5361EE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7410</w:t>
            </w:r>
          </w:p>
        </w:tc>
        <w:tc>
          <w:tcPr>
            <w:tcW w:w="1843" w:type="dxa"/>
          </w:tcPr>
          <w:p w14:paraId="584CD25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24.44.25</w:t>
            </w:r>
          </w:p>
        </w:tc>
        <w:tc>
          <w:tcPr>
            <w:tcW w:w="5489" w:type="dxa"/>
          </w:tcPr>
          <w:p w14:paraId="162E63EC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F5FC08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3A81BE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7411 21</w:t>
            </w:r>
          </w:p>
        </w:tc>
        <w:tc>
          <w:tcPr>
            <w:tcW w:w="1843" w:type="dxa"/>
          </w:tcPr>
          <w:p w14:paraId="0342F23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24.44.26</w:t>
            </w:r>
          </w:p>
        </w:tc>
        <w:tc>
          <w:tcPr>
            <w:tcW w:w="5489" w:type="dxa"/>
          </w:tcPr>
          <w:p w14:paraId="3A53E40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2C2113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769DFA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 xml:space="preserve">7411 22 </w:t>
            </w:r>
          </w:p>
        </w:tc>
        <w:tc>
          <w:tcPr>
            <w:tcW w:w="1843" w:type="dxa"/>
          </w:tcPr>
          <w:p w14:paraId="13B6A12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24.44.26</w:t>
            </w:r>
          </w:p>
        </w:tc>
        <w:tc>
          <w:tcPr>
            <w:tcW w:w="5489" w:type="dxa"/>
          </w:tcPr>
          <w:p w14:paraId="60511C9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A21A6E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A1B2E5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7413</w:t>
            </w:r>
          </w:p>
        </w:tc>
        <w:tc>
          <w:tcPr>
            <w:tcW w:w="1843" w:type="dxa"/>
          </w:tcPr>
          <w:p w14:paraId="4FCDA4C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25.93.12</w:t>
            </w:r>
          </w:p>
        </w:tc>
        <w:tc>
          <w:tcPr>
            <w:tcW w:w="5489" w:type="dxa"/>
          </w:tcPr>
          <w:p w14:paraId="1F36888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D0AFBB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80B997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7414</w:t>
            </w:r>
          </w:p>
        </w:tc>
        <w:tc>
          <w:tcPr>
            <w:tcW w:w="1843" w:type="dxa"/>
          </w:tcPr>
          <w:p w14:paraId="000A7B7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25.93.12</w:t>
            </w:r>
          </w:p>
        </w:tc>
        <w:tc>
          <w:tcPr>
            <w:tcW w:w="5489" w:type="dxa"/>
          </w:tcPr>
          <w:p w14:paraId="2D30326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1D8F56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966FEC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7415</w:t>
            </w:r>
          </w:p>
        </w:tc>
        <w:tc>
          <w:tcPr>
            <w:tcW w:w="1843" w:type="dxa"/>
          </w:tcPr>
          <w:p w14:paraId="1F49290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25.93.14</w:t>
            </w:r>
          </w:p>
        </w:tc>
        <w:tc>
          <w:tcPr>
            <w:tcW w:w="5489" w:type="dxa"/>
          </w:tcPr>
          <w:p w14:paraId="54B8D53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CC27EC8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B4C2AE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7505</w:t>
            </w:r>
          </w:p>
        </w:tc>
        <w:tc>
          <w:tcPr>
            <w:tcW w:w="1843" w:type="dxa"/>
          </w:tcPr>
          <w:p w14:paraId="041653E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24.45.22</w:t>
            </w:r>
          </w:p>
        </w:tc>
        <w:tc>
          <w:tcPr>
            <w:tcW w:w="5489" w:type="dxa"/>
          </w:tcPr>
          <w:p w14:paraId="679EA8E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F9ABA4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C86A8D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7506</w:t>
            </w:r>
          </w:p>
        </w:tc>
        <w:tc>
          <w:tcPr>
            <w:tcW w:w="1843" w:type="dxa"/>
          </w:tcPr>
          <w:p w14:paraId="3507B59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24.45.23</w:t>
            </w:r>
          </w:p>
        </w:tc>
        <w:tc>
          <w:tcPr>
            <w:tcW w:w="5489" w:type="dxa"/>
          </w:tcPr>
          <w:p w14:paraId="03CF37C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BE3220F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DE94DD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7508</w:t>
            </w:r>
          </w:p>
        </w:tc>
        <w:tc>
          <w:tcPr>
            <w:tcW w:w="1843" w:type="dxa"/>
          </w:tcPr>
          <w:p w14:paraId="6A5B602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25.99.29</w:t>
            </w:r>
          </w:p>
        </w:tc>
        <w:tc>
          <w:tcPr>
            <w:tcW w:w="5489" w:type="dxa"/>
          </w:tcPr>
          <w:p w14:paraId="4E85BE5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7FA83C4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39E843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7604</w:t>
            </w:r>
          </w:p>
        </w:tc>
        <w:tc>
          <w:tcPr>
            <w:tcW w:w="1843" w:type="dxa"/>
          </w:tcPr>
          <w:p w14:paraId="0343526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24.42.22</w:t>
            </w:r>
          </w:p>
        </w:tc>
        <w:tc>
          <w:tcPr>
            <w:tcW w:w="5489" w:type="dxa"/>
          </w:tcPr>
          <w:p w14:paraId="48BD0F2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DF31AF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09DBCB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7605</w:t>
            </w:r>
          </w:p>
        </w:tc>
        <w:tc>
          <w:tcPr>
            <w:tcW w:w="1843" w:type="dxa"/>
          </w:tcPr>
          <w:p w14:paraId="3E5D690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24.42.23</w:t>
            </w:r>
          </w:p>
        </w:tc>
        <w:tc>
          <w:tcPr>
            <w:tcW w:w="5489" w:type="dxa"/>
          </w:tcPr>
          <w:p w14:paraId="20934CB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2EA2BAF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25E53B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7606</w:t>
            </w:r>
          </w:p>
        </w:tc>
        <w:tc>
          <w:tcPr>
            <w:tcW w:w="1843" w:type="dxa"/>
          </w:tcPr>
          <w:p w14:paraId="77BD7E9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24.42.24</w:t>
            </w:r>
          </w:p>
        </w:tc>
        <w:tc>
          <w:tcPr>
            <w:tcW w:w="5489" w:type="dxa"/>
          </w:tcPr>
          <w:p w14:paraId="3BAE907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B1C06C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5C9AA05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7610 90</w:t>
            </w:r>
          </w:p>
        </w:tc>
        <w:tc>
          <w:tcPr>
            <w:tcW w:w="1843" w:type="dxa"/>
          </w:tcPr>
          <w:p w14:paraId="33069D5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25.11.23</w:t>
            </w:r>
          </w:p>
        </w:tc>
        <w:tc>
          <w:tcPr>
            <w:tcW w:w="5489" w:type="dxa"/>
          </w:tcPr>
          <w:p w14:paraId="1FCF347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17A8F6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D3DDD4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7612 90</w:t>
            </w:r>
          </w:p>
        </w:tc>
        <w:tc>
          <w:tcPr>
            <w:tcW w:w="1843" w:type="dxa"/>
          </w:tcPr>
          <w:p w14:paraId="395FFCD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25.92.12</w:t>
            </w:r>
          </w:p>
        </w:tc>
        <w:tc>
          <w:tcPr>
            <w:tcW w:w="5489" w:type="dxa"/>
          </w:tcPr>
          <w:p w14:paraId="32736F1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5358D8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5DCB43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7614</w:t>
            </w:r>
          </w:p>
        </w:tc>
        <w:tc>
          <w:tcPr>
            <w:tcW w:w="1843" w:type="dxa"/>
          </w:tcPr>
          <w:p w14:paraId="1EFA929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25.93.12</w:t>
            </w:r>
          </w:p>
        </w:tc>
        <w:tc>
          <w:tcPr>
            <w:tcW w:w="5489" w:type="dxa"/>
          </w:tcPr>
          <w:p w14:paraId="0DD6D1A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BA4CE9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282F45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7615 10 800 1</w:t>
            </w:r>
          </w:p>
        </w:tc>
        <w:tc>
          <w:tcPr>
            <w:tcW w:w="1843" w:type="dxa"/>
          </w:tcPr>
          <w:p w14:paraId="24E4A35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25.99.12</w:t>
            </w:r>
          </w:p>
        </w:tc>
        <w:tc>
          <w:tcPr>
            <w:tcW w:w="5489" w:type="dxa"/>
          </w:tcPr>
          <w:p w14:paraId="725A420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390FF26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C95E64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7616 10 000 0</w:t>
            </w:r>
          </w:p>
        </w:tc>
        <w:tc>
          <w:tcPr>
            <w:tcW w:w="1843" w:type="dxa"/>
          </w:tcPr>
          <w:p w14:paraId="2DB0C5F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25.93.14</w:t>
            </w:r>
          </w:p>
        </w:tc>
        <w:tc>
          <w:tcPr>
            <w:tcW w:w="5489" w:type="dxa"/>
          </w:tcPr>
          <w:p w14:paraId="71A7F5E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53E4AF2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C992E0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7616 99 900</w:t>
            </w:r>
          </w:p>
        </w:tc>
        <w:tc>
          <w:tcPr>
            <w:tcW w:w="1843" w:type="dxa"/>
          </w:tcPr>
          <w:p w14:paraId="1B8842A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25.99.29</w:t>
            </w:r>
          </w:p>
        </w:tc>
        <w:tc>
          <w:tcPr>
            <w:tcW w:w="5489" w:type="dxa"/>
          </w:tcPr>
          <w:p w14:paraId="5571AE7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FB50A5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1CDDF3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7804</w:t>
            </w:r>
          </w:p>
        </w:tc>
        <w:tc>
          <w:tcPr>
            <w:tcW w:w="1843" w:type="dxa"/>
          </w:tcPr>
          <w:p w14:paraId="11F9D8E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24.43.21</w:t>
            </w:r>
          </w:p>
        </w:tc>
        <w:tc>
          <w:tcPr>
            <w:tcW w:w="5489" w:type="dxa"/>
          </w:tcPr>
          <w:p w14:paraId="390353D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AAF8E9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F5BA41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7806</w:t>
            </w:r>
          </w:p>
        </w:tc>
        <w:tc>
          <w:tcPr>
            <w:tcW w:w="1843" w:type="dxa"/>
          </w:tcPr>
          <w:p w14:paraId="29B40949" w14:textId="77777777" w:rsidR="00B96BD5" w:rsidRPr="00B96BD5" w:rsidRDefault="00B96BD5" w:rsidP="00B96BD5">
            <w:pPr>
              <w:tabs>
                <w:tab w:val="left" w:pos="1040"/>
              </w:tabs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25.99.29</w:t>
            </w:r>
          </w:p>
        </w:tc>
        <w:tc>
          <w:tcPr>
            <w:tcW w:w="5489" w:type="dxa"/>
          </w:tcPr>
          <w:p w14:paraId="7AD50F0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D6A51F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BFEE0B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7904</w:t>
            </w:r>
          </w:p>
        </w:tc>
        <w:tc>
          <w:tcPr>
            <w:tcW w:w="1843" w:type="dxa"/>
          </w:tcPr>
          <w:p w14:paraId="1BFEE75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24.43.23</w:t>
            </w:r>
          </w:p>
        </w:tc>
        <w:tc>
          <w:tcPr>
            <w:tcW w:w="5489" w:type="dxa"/>
          </w:tcPr>
          <w:p w14:paraId="1CFD531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9E99C9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2D6F65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7905</w:t>
            </w:r>
          </w:p>
        </w:tc>
        <w:tc>
          <w:tcPr>
            <w:tcW w:w="1843" w:type="dxa"/>
          </w:tcPr>
          <w:p w14:paraId="7BB5A61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24.43.23</w:t>
            </w:r>
          </w:p>
        </w:tc>
        <w:tc>
          <w:tcPr>
            <w:tcW w:w="5489" w:type="dxa"/>
          </w:tcPr>
          <w:p w14:paraId="02B0F668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4E0AF5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22A330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7907 00 000 9</w:t>
            </w:r>
          </w:p>
        </w:tc>
        <w:tc>
          <w:tcPr>
            <w:tcW w:w="1843" w:type="dxa"/>
          </w:tcPr>
          <w:p w14:paraId="57F3F43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25.99.29</w:t>
            </w:r>
          </w:p>
        </w:tc>
        <w:tc>
          <w:tcPr>
            <w:tcW w:w="5489" w:type="dxa"/>
          </w:tcPr>
          <w:p w14:paraId="44ED0B8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A3622F2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AB42A6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8003</w:t>
            </w:r>
          </w:p>
        </w:tc>
        <w:tc>
          <w:tcPr>
            <w:tcW w:w="1843" w:type="dxa"/>
          </w:tcPr>
          <w:p w14:paraId="7CCC4E7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24.43.24</w:t>
            </w:r>
          </w:p>
        </w:tc>
        <w:tc>
          <w:tcPr>
            <w:tcW w:w="5489" w:type="dxa"/>
          </w:tcPr>
          <w:p w14:paraId="44EA43C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6EB6B6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9E783F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8007</w:t>
            </w:r>
          </w:p>
        </w:tc>
        <w:tc>
          <w:tcPr>
            <w:tcW w:w="1843" w:type="dxa"/>
          </w:tcPr>
          <w:p w14:paraId="01BE83B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25.99.29</w:t>
            </w:r>
          </w:p>
        </w:tc>
        <w:tc>
          <w:tcPr>
            <w:tcW w:w="5489" w:type="dxa"/>
          </w:tcPr>
          <w:p w14:paraId="04CF7C9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E401B33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084F26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8101 9</w:t>
            </w:r>
          </w:p>
        </w:tc>
        <w:tc>
          <w:tcPr>
            <w:tcW w:w="1843" w:type="dxa"/>
          </w:tcPr>
          <w:p w14:paraId="775444C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76DE6E7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005A9A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C60634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8102 9</w:t>
            </w:r>
          </w:p>
        </w:tc>
        <w:tc>
          <w:tcPr>
            <w:tcW w:w="1843" w:type="dxa"/>
          </w:tcPr>
          <w:p w14:paraId="68CC3B0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7E0279C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097C5A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449F23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8103</w:t>
            </w:r>
          </w:p>
        </w:tc>
        <w:tc>
          <w:tcPr>
            <w:tcW w:w="1843" w:type="dxa"/>
          </w:tcPr>
          <w:p w14:paraId="13DCEDB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1D982387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  <w:proofErr w:type="spellStart"/>
            <w:r w:rsidRPr="00B96BD5">
              <w:rPr>
                <w:color w:val="000000"/>
                <w:position w:val="0"/>
                <w:sz w:val="20"/>
              </w:rPr>
              <w:t>Кроме</w:t>
            </w:r>
            <w:proofErr w:type="spellEnd"/>
            <w:r w:rsidRPr="00B96BD5">
              <w:rPr>
                <w:color w:val="000000"/>
                <w:position w:val="0"/>
                <w:sz w:val="20"/>
              </w:rPr>
              <w:t xml:space="preserve"> </w:t>
            </w:r>
            <w:proofErr w:type="spellStart"/>
            <w:r w:rsidRPr="00B96BD5">
              <w:rPr>
                <w:color w:val="000000"/>
                <w:position w:val="0"/>
                <w:sz w:val="20"/>
              </w:rPr>
              <w:t>порошков</w:t>
            </w:r>
            <w:proofErr w:type="spellEnd"/>
          </w:p>
        </w:tc>
      </w:tr>
      <w:tr w:rsidR="00B96BD5" w:rsidRPr="00B96BD5" w14:paraId="04AA4679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986D98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8104 90 000 0</w:t>
            </w:r>
          </w:p>
        </w:tc>
        <w:tc>
          <w:tcPr>
            <w:tcW w:w="1843" w:type="dxa"/>
          </w:tcPr>
          <w:p w14:paraId="1553267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31F7A60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610EC7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35E4C3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8105 90 000 1</w:t>
            </w:r>
          </w:p>
        </w:tc>
        <w:tc>
          <w:tcPr>
            <w:tcW w:w="1843" w:type="dxa"/>
          </w:tcPr>
          <w:p w14:paraId="239E1BD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039FD73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427DE62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24D737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8105 90 000 9</w:t>
            </w:r>
          </w:p>
        </w:tc>
        <w:tc>
          <w:tcPr>
            <w:tcW w:w="1843" w:type="dxa"/>
          </w:tcPr>
          <w:p w14:paraId="20547AD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63F8A03B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DBC8C6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88B457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8106</w:t>
            </w:r>
          </w:p>
        </w:tc>
        <w:tc>
          <w:tcPr>
            <w:tcW w:w="1843" w:type="dxa"/>
          </w:tcPr>
          <w:p w14:paraId="31F4EDB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1C4FD57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67F881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563D77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8108 9</w:t>
            </w:r>
          </w:p>
        </w:tc>
        <w:tc>
          <w:tcPr>
            <w:tcW w:w="1843" w:type="dxa"/>
          </w:tcPr>
          <w:p w14:paraId="624CB31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338027B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62DE4F5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593DB0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8109 9</w:t>
            </w:r>
          </w:p>
        </w:tc>
        <w:tc>
          <w:tcPr>
            <w:tcW w:w="1843" w:type="dxa"/>
          </w:tcPr>
          <w:p w14:paraId="44476A9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02D23AF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4BBD4C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9B57E2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8110 90 000 0</w:t>
            </w:r>
          </w:p>
        </w:tc>
        <w:tc>
          <w:tcPr>
            <w:tcW w:w="1843" w:type="dxa"/>
          </w:tcPr>
          <w:p w14:paraId="02B62F6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224679D0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3D0908E0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4DF2B0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8111 00 900 0</w:t>
            </w:r>
          </w:p>
        </w:tc>
        <w:tc>
          <w:tcPr>
            <w:tcW w:w="1843" w:type="dxa"/>
          </w:tcPr>
          <w:p w14:paraId="708205E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472A4E42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E9BBF9A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EA65D7B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8112 19</w:t>
            </w:r>
          </w:p>
        </w:tc>
        <w:tc>
          <w:tcPr>
            <w:tcW w:w="1843" w:type="dxa"/>
          </w:tcPr>
          <w:p w14:paraId="6F5D04E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5E93291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468331F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81260E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lastRenderedPageBreak/>
              <w:t>8112 29</w:t>
            </w:r>
          </w:p>
        </w:tc>
        <w:tc>
          <w:tcPr>
            <w:tcW w:w="1843" w:type="dxa"/>
          </w:tcPr>
          <w:p w14:paraId="041C04E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41F44E2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A090F5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C7E0221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8113 39</w:t>
            </w:r>
          </w:p>
        </w:tc>
        <w:tc>
          <w:tcPr>
            <w:tcW w:w="1843" w:type="dxa"/>
          </w:tcPr>
          <w:p w14:paraId="49248BF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1A1A9D16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0E9E69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89F295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8112 49</w:t>
            </w:r>
          </w:p>
        </w:tc>
        <w:tc>
          <w:tcPr>
            <w:tcW w:w="1843" w:type="dxa"/>
          </w:tcPr>
          <w:p w14:paraId="2D02D90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614CF89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7F8ED4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840F77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8112 59</w:t>
            </w:r>
          </w:p>
        </w:tc>
        <w:tc>
          <w:tcPr>
            <w:tcW w:w="1843" w:type="dxa"/>
          </w:tcPr>
          <w:p w14:paraId="3F636A2D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63ED0C2C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90593F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3B4330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8112 69 000 9</w:t>
            </w:r>
          </w:p>
        </w:tc>
        <w:tc>
          <w:tcPr>
            <w:tcW w:w="1843" w:type="dxa"/>
          </w:tcPr>
          <w:p w14:paraId="7315A89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20F2ADE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2F2413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6093A0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8112 92</w:t>
            </w:r>
          </w:p>
        </w:tc>
        <w:tc>
          <w:tcPr>
            <w:tcW w:w="1843" w:type="dxa"/>
          </w:tcPr>
          <w:p w14:paraId="2B04D2B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7314E06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4E1F46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2BC947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8112 99</w:t>
            </w:r>
          </w:p>
        </w:tc>
        <w:tc>
          <w:tcPr>
            <w:tcW w:w="1843" w:type="dxa"/>
          </w:tcPr>
          <w:p w14:paraId="3797E5D5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5958F5F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2663E22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2B69F92C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8113 00 900 0</w:t>
            </w:r>
          </w:p>
        </w:tc>
        <w:tc>
          <w:tcPr>
            <w:tcW w:w="1843" w:type="dxa"/>
          </w:tcPr>
          <w:p w14:paraId="1B88DA1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24.45.30</w:t>
            </w:r>
          </w:p>
        </w:tc>
        <w:tc>
          <w:tcPr>
            <w:tcW w:w="5489" w:type="dxa"/>
          </w:tcPr>
          <w:p w14:paraId="6C23544F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EE0B8CB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76A535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8302 41</w:t>
            </w:r>
          </w:p>
        </w:tc>
        <w:tc>
          <w:tcPr>
            <w:tcW w:w="1843" w:type="dxa"/>
          </w:tcPr>
          <w:p w14:paraId="550B811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25.72.14</w:t>
            </w:r>
          </w:p>
        </w:tc>
        <w:tc>
          <w:tcPr>
            <w:tcW w:w="5489" w:type="dxa"/>
          </w:tcPr>
          <w:p w14:paraId="35649624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E693C2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3E1E3C2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8302 42 000 0</w:t>
            </w:r>
          </w:p>
        </w:tc>
        <w:tc>
          <w:tcPr>
            <w:tcW w:w="1843" w:type="dxa"/>
          </w:tcPr>
          <w:p w14:paraId="28F6A07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25.72.14</w:t>
            </w:r>
          </w:p>
        </w:tc>
        <w:tc>
          <w:tcPr>
            <w:tcW w:w="5489" w:type="dxa"/>
          </w:tcPr>
          <w:p w14:paraId="187728E9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A9A3D7E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6355EEA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8302 49 000</w:t>
            </w:r>
          </w:p>
        </w:tc>
        <w:tc>
          <w:tcPr>
            <w:tcW w:w="1843" w:type="dxa"/>
          </w:tcPr>
          <w:p w14:paraId="1886FA1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25.72.14</w:t>
            </w:r>
          </w:p>
        </w:tc>
        <w:tc>
          <w:tcPr>
            <w:tcW w:w="5489" w:type="dxa"/>
          </w:tcPr>
          <w:p w14:paraId="0D344DD3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52CFAE6D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7A35DA32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8302 50 000 0</w:t>
            </w:r>
          </w:p>
        </w:tc>
        <w:tc>
          <w:tcPr>
            <w:tcW w:w="1843" w:type="dxa"/>
          </w:tcPr>
          <w:p w14:paraId="7F009EA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25.72.14</w:t>
            </w:r>
          </w:p>
        </w:tc>
        <w:tc>
          <w:tcPr>
            <w:tcW w:w="5489" w:type="dxa"/>
          </w:tcPr>
          <w:p w14:paraId="55D4766A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02EC974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04637759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8302 60 000</w:t>
            </w:r>
          </w:p>
        </w:tc>
        <w:tc>
          <w:tcPr>
            <w:tcW w:w="1843" w:type="dxa"/>
          </w:tcPr>
          <w:p w14:paraId="76E64C7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25.72.14</w:t>
            </w:r>
          </w:p>
        </w:tc>
        <w:tc>
          <w:tcPr>
            <w:tcW w:w="5489" w:type="dxa"/>
          </w:tcPr>
          <w:p w14:paraId="7C0FBDA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24C648B7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49734066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8305</w:t>
            </w:r>
          </w:p>
        </w:tc>
        <w:tc>
          <w:tcPr>
            <w:tcW w:w="1843" w:type="dxa"/>
          </w:tcPr>
          <w:p w14:paraId="657A743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25.99.23</w:t>
            </w:r>
          </w:p>
        </w:tc>
        <w:tc>
          <w:tcPr>
            <w:tcW w:w="5489" w:type="dxa"/>
          </w:tcPr>
          <w:p w14:paraId="25C8D5F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4475609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5E06D5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8307 10 000 1</w:t>
            </w:r>
          </w:p>
        </w:tc>
        <w:tc>
          <w:tcPr>
            <w:tcW w:w="1843" w:type="dxa"/>
          </w:tcPr>
          <w:p w14:paraId="6DCFB324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25.99.29</w:t>
            </w:r>
          </w:p>
        </w:tc>
        <w:tc>
          <w:tcPr>
            <w:tcW w:w="5489" w:type="dxa"/>
          </w:tcPr>
          <w:p w14:paraId="541854AD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7298C02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6066DD8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8308</w:t>
            </w:r>
          </w:p>
        </w:tc>
        <w:tc>
          <w:tcPr>
            <w:tcW w:w="1843" w:type="dxa"/>
          </w:tcPr>
          <w:p w14:paraId="1FB0E923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25.99.25</w:t>
            </w:r>
          </w:p>
        </w:tc>
        <w:tc>
          <w:tcPr>
            <w:tcW w:w="5489" w:type="dxa"/>
          </w:tcPr>
          <w:p w14:paraId="60ECAC3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60862DDC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690FAA9F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8309</w:t>
            </w:r>
          </w:p>
        </w:tc>
        <w:tc>
          <w:tcPr>
            <w:tcW w:w="1843" w:type="dxa"/>
          </w:tcPr>
          <w:p w14:paraId="191180B0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25.92.13</w:t>
            </w:r>
          </w:p>
        </w:tc>
        <w:tc>
          <w:tcPr>
            <w:tcW w:w="5489" w:type="dxa"/>
          </w:tcPr>
          <w:p w14:paraId="4F829B21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  <w:tr w:rsidR="00B96BD5" w:rsidRPr="00B96BD5" w14:paraId="1AB13181" w14:textId="77777777" w:rsidTr="00B96BD5">
        <w:trPr>
          <w:trHeight w:val="232"/>
        </w:trPr>
        <w:tc>
          <w:tcPr>
            <w:tcW w:w="2405" w:type="dxa"/>
            <w:vAlign w:val="center"/>
          </w:tcPr>
          <w:p w14:paraId="169A27D7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8311</w:t>
            </w:r>
          </w:p>
        </w:tc>
        <w:tc>
          <w:tcPr>
            <w:tcW w:w="1843" w:type="dxa"/>
          </w:tcPr>
          <w:p w14:paraId="32F7318E" w14:textId="77777777" w:rsidR="00B96BD5" w:rsidRPr="00B96BD5" w:rsidRDefault="00B96BD5" w:rsidP="00B96BD5">
            <w:pPr>
              <w:spacing w:line="276" w:lineRule="auto"/>
              <w:ind w:left="0"/>
              <w:outlineLvl w:val="9"/>
              <w:rPr>
                <w:color w:val="000000"/>
                <w:position w:val="0"/>
                <w:sz w:val="20"/>
              </w:rPr>
            </w:pPr>
            <w:r w:rsidRPr="00B96BD5">
              <w:rPr>
                <w:color w:val="000000"/>
                <w:position w:val="0"/>
                <w:sz w:val="20"/>
              </w:rPr>
              <w:t>25.93.15</w:t>
            </w:r>
          </w:p>
        </w:tc>
        <w:tc>
          <w:tcPr>
            <w:tcW w:w="5489" w:type="dxa"/>
          </w:tcPr>
          <w:p w14:paraId="5034F53E" w14:textId="77777777" w:rsidR="00B96BD5" w:rsidRPr="00B96BD5" w:rsidRDefault="00B96BD5" w:rsidP="00B96BD5">
            <w:pPr>
              <w:spacing w:line="276" w:lineRule="auto"/>
              <w:ind w:left="0"/>
              <w:jc w:val="both"/>
              <w:outlineLvl w:val="9"/>
              <w:rPr>
                <w:color w:val="000000"/>
                <w:position w:val="0"/>
                <w:sz w:val="20"/>
              </w:rPr>
            </w:pPr>
          </w:p>
        </w:tc>
      </w:tr>
    </w:tbl>
    <w:p w14:paraId="1AC4DD82" w14:textId="77777777" w:rsidR="00B96BD5" w:rsidRPr="00B96BD5" w:rsidRDefault="00B96BD5" w:rsidP="00B96BD5">
      <w:pPr>
        <w:spacing w:after="0" w:line="276" w:lineRule="auto"/>
        <w:ind w:left="0" w:firstLine="0"/>
        <w:outlineLvl w:val="9"/>
        <w:rPr>
          <w:rFonts w:ascii="Times New Roman" w:eastAsia="Times New Roman" w:hAnsi="Times New Roman" w:cs="Times New Roman"/>
          <w:position w:val="0"/>
        </w:rPr>
      </w:pPr>
      <w:bookmarkStart w:id="3" w:name="z1514"/>
      <w:r w:rsidRPr="00B96BD5">
        <w:rPr>
          <w:rFonts w:ascii="Times New Roman" w:eastAsia="Times New Roman" w:hAnsi="Times New Roman" w:cs="Times New Roman"/>
          <w:b/>
          <w:color w:val="000000"/>
          <w:position w:val="0"/>
        </w:rPr>
        <w:t xml:space="preserve"> </w:t>
      </w:r>
      <w:bookmarkEnd w:id="3"/>
      <w:r w:rsidRPr="00B96BD5">
        <w:rPr>
          <w:rFonts w:ascii="Times New Roman" w:eastAsia="Times New Roman" w:hAnsi="Times New Roman" w:cs="Times New Roman"/>
          <w:position w:val="0"/>
        </w:rPr>
        <w:br/>
      </w:r>
    </w:p>
    <w:p w14:paraId="18509126" w14:textId="77777777" w:rsidR="00F95812" w:rsidRDefault="00F958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F95812" w:rsidSect="00F95812">
          <w:headerReference w:type="default" r:id="rId9"/>
          <w:footerReference w:type="default" r:id="rId10"/>
          <w:footerReference w:type="first" r:id="rId11"/>
          <w:pgSz w:w="11906" w:h="16838"/>
          <w:pgMar w:top="709" w:right="850" w:bottom="993" w:left="1134" w:header="284" w:footer="238" w:gutter="0"/>
          <w:pgNumType w:start="1"/>
          <w:cols w:space="720"/>
          <w:titlePg/>
          <w:docGrid w:linePitch="360"/>
        </w:sectPr>
      </w:pPr>
    </w:p>
    <w:p w14:paraId="46610430" w14:textId="3AB3A1BD" w:rsidR="00B96BD5" w:rsidRPr="00B96BD5" w:rsidRDefault="00B96B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80" w:line="240" w:lineRule="auto"/>
        <w:ind w:left="1" w:hanging="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B96BD5" w:rsidRPr="00B96BD5" w:rsidSect="00F95812">
      <w:pgSz w:w="11906" w:h="16838"/>
      <w:pgMar w:top="709" w:right="850" w:bottom="993" w:left="1134" w:header="284" w:footer="23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35375" w14:textId="77777777" w:rsidR="00862399" w:rsidRDefault="00862399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858A5BD" w14:textId="77777777" w:rsidR="00862399" w:rsidRDefault="00862399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84B90" w14:textId="77777777" w:rsidR="00F95812" w:rsidRDefault="00F95812" w:rsidP="00F95812">
    <w:pPr>
      <w:pStyle w:val="ab"/>
    </w:pPr>
    <w:r>
      <w:t xml:space="preserve">Источник </w:t>
    </w:r>
    <w:hyperlink r:id="rId1" w:history="1">
      <w:r w:rsidRPr="00167C5C">
        <w:rPr>
          <w:rStyle w:val="af1"/>
        </w:rPr>
        <w:t>https://regulation.gov.ru/Regulation/Npa/PublicView?npaID=151000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71ACD" w14:textId="22CBE19E" w:rsidR="00F95812" w:rsidRDefault="00F95812">
    <w:pPr>
      <w:pStyle w:val="ab"/>
    </w:pPr>
    <w:r>
      <w:t xml:space="preserve">Источник </w:t>
    </w:r>
    <w:hyperlink r:id="rId1" w:history="1">
      <w:r w:rsidRPr="00167C5C">
        <w:rPr>
          <w:rStyle w:val="af1"/>
        </w:rPr>
        <w:t>https://regulation.gov.ru/Regulation/Npa/PublicView?npaID=151000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3C03B" w14:textId="77777777" w:rsidR="00862399" w:rsidRDefault="00862399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A50D254" w14:textId="77777777" w:rsidR="00862399" w:rsidRDefault="00862399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42FF6" w14:textId="0127B320" w:rsidR="00CD0272" w:rsidRDefault="00CD0272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ind w:left="1" w:hanging="3"/>
      <w:jc w:val="center"/>
      <w:rPr>
        <w:rFonts w:ascii="Times New Roman" w:eastAsia="Times New Roman" w:hAnsi="Times New Roman" w:cs="Times New Roman"/>
        <w:color w:val="000000"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272"/>
    <w:rsid w:val="00024EBD"/>
    <w:rsid w:val="000F6C90"/>
    <w:rsid w:val="003F22A3"/>
    <w:rsid w:val="0045307A"/>
    <w:rsid w:val="00862399"/>
    <w:rsid w:val="00B96BD5"/>
    <w:rsid w:val="00CD0272"/>
    <w:rsid w:val="00F9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57A64"/>
  <w15:docId w15:val="{A6310F27-FA3B-46F1-8575-E73B4ECB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sz w:val="22"/>
        <w:szCs w:val="22"/>
        <w:lang w:val="ru-RU" w:eastAsia="ru-RU" w:bidi="ar-SA"/>
      </w:rPr>
    </w:rPrDefault>
    <w:pPrDefault>
      <w:pPr>
        <w:spacing w:after="160" w:line="259" w:lineRule="auto"/>
        <w:ind w:hang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96BD5"/>
    <w:pPr>
      <w:ind w:left="-1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link w:val="10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"/>
    <w:link w:val="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1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1">
    <w:name w:val="Верхний колонтитул Знак1"/>
    <w:basedOn w:val="a0"/>
    <w:link w:val="a9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4">
    <w:name w:val="Текст сноски Знак1"/>
    <w:link w:val="ac"/>
    <w:uiPriority w:val="99"/>
    <w:rPr>
      <w:sz w:val="18"/>
    </w:rPr>
  </w:style>
  <w:style w:type="character" w:customStyle="1" w:styleId="15">
    <w:name w:val="Текст концевой сноски Знак1"/>
    <w:link w:val="ad"/>
    <w:uiPriority w:val="99"/>
    <w:rPr>
      <w:sz w:val="20"/>
    </w:rPr>
  </w:style>
  <w:style w:type="paragraph" w:styleId="16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link w:val="a3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3">
    <w:name w:val="Заголовок 3 Знак"/>
    <w:rPr>
      <w:rFonts w:ascii="Times New Roman" w:eastAsia="Times New Roman" w:hAnsi="Times New Roman"/>
      <w:b/>
      <w:bCs/>
      <w:position w:val="-1"/>
      <w:sz w:val="27"/>
      <w:szCs w:val="27"/>
      <w:vertAlign w:val="baseline"/>
      <w:cs w:val="0"/>
    </w:rPr>
  </w:style>
  <w:style w:type="character" w:customStyle="1" w:styleId="43">
    <w:name w:val="Заголовок 4 Знак"/>
    <w:rPr>
      <w:rFonts w:ascii="Calibri" w:eastAsia="Times New Roman" w:hAnsi="Calibri" w:cs="Times New Roman"/>
      <w:b/>
      <w:bCs/>
      <w:position w:val="-1"/>
      <w:sz w:val="28"/>
      <w:szCs w:val="28"/>
      <w:vertAlign w:val="baseline"/>
      <w:cs w:val="0"/>
      <w:lang w:eastAsia="en-US"/>
    </w:rPr>
  </w:style>
  <w:style w:type="paragraph" w:customStyle="1" w:styleId="pcenter">
    <w:name w:val="pcenter"/>
    <w:basedOn w:val="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pboth">
    <w:name w:val="pboth"/>
    <w:basedOn w:val="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customStyle="1" w:styleId="pright">
    <w:name w:val="pright"/>
    <w:basedOn w:val="a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af0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pple-converted-space">
    <w:name w:val="apple-converted-space"/>
    <w:rPr>
      <w:position w:val="-1"/>
      <w:vertAlign w:val="baseline"/>
      <w:cs w:val="0"/>
    </w:rPr>
  </w:style>
  <w:style w:type="character" w:styleId="af1">
    <w:name w:val="Hyperlink"/>
    <w:qFormat/>
    <w:rPr>
      <w:color w:val="0000FF"/>
      <w:position w:val="-1"/>
      <w:u w:val="single"/>
      <w:vertAlign w:val="baseline"/>
      <w:cs w:val="0"/>
    </w:rPr>
  </w:style>
  <w:style w:type="character" w:styleId="af2">
    <w:name w:val="FollowedHyperlink"/>
    <w:qFormat/>
    <w:rPr>
      <w:color w:val="800080"/>
      <w:position w:val="-1"/>
      <w:u w:val="single"/>
      <w:vertAlign w:val="baseline"/>
      <w:cs w:val="0"/>
    </w:rPr>
  </w:style>
  <w:style w:type="paragraph" w:customStyle="1" w:styleId="ConsPlusTitle">
    <w:name w:val="ConsPlusTitle"/>
    <w:pPr>
      <w:widowControl w:val="0"/>
      <w:spacing w:line="1" w:lineRule="atLeast"/>
      <w:ind w:left="-1"/>
      <w:outlineLvl w:val="0"/>
    </w:pPr>
    <w:rPr>
      <w:rFonts w:ascii="Times New Roman" w:eastAsia="Times New Roman" w:hAnsi="Times New Roman"/>
      <w:b/>
      <w:position w:val="-1"/>
      <w:sz w:val="28"/>
    </w:rPr>
  </w:style>
  <w:style w:type="character" w:styleId="af3">
    <w:name w:val="annotation reference"/>
    <w:qFormat/>
    <w:rPr>
      <w:position w:val="-1"/>
      <w:sz w:val="16"/>
      <w:szCs w:val="16"/>
      <w:vertAlign w:val="baseline"/>
      <w:cs w:val="0"/>
    </w:rPr>
  </w:style>
  <w:style w:type="paragraph" w:styleId="af4">
    <w:name w:val="annotation text"/>
    <w:basedOn w:val="a"/>
    <w:qFormat/>
    <w:rPr>
      <w:sz w:val="20"/>
      <w:szCs w:val="20"/>
    </w:rPr>
  </w:style>
  <w:style w:type="character" w:customStyle="1" w:styleId="af5">
    <w:name w:val="Текст примечания Знак"/>
    <w:rPr>
      <w:position w:val="-1"/>
      <w:vertAlign w:val="baseline"/>
      <w:cs w:val="0"/>
      <w:lang w:eastAsia="en-US"/>
    </w:rPr>
  </w:style>
  <w:style w:type="paragraph" w:styleId="af6">
    <w:name w:val="annotation subject"/>
    <w:basedOn w:val="af4"/>
    <w:next w:val="af4"/>
    <w:qFormat/>
    <w:rPr>
      <w:b/>
      <w:bCs/>
    </w:rPr>
  </w:style>
  <w:style w:type="character" w:customStyle="1" w:styleId="af7">
    <w:name w:val="Тема примечания Знак"/>
    <w:rPr>
      <w:b/>
      <w:bCs/>
      <w:position w:val="-1"/>
      <w:vertAlign w:val="baseline"/>
      <w:cs w:val="0"/>
      <w:lang w:eastAsia="en-US"/>
    </w:rPr>
  </w:style>
  <w:style w:type="paragraph" w:styleId="af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rPr>
      <w:rFonts w:ascii="Segoe UI" w:eastAsia="Cambria" w:hAnsi="Segoe UI" w:cs="Segoe UI"/>
      <w:position w:val="-1"/>
      <w:sz w:val="18"/>
      <w:szCs w:val="18"/>
      <w:vertAlign w:val="baseline"/>
      <w:cs w:val="0"/>
      <w:lang w:eastAsia="en-US"/>
    </w:rPr>
  </w:style>
  <w:style w:type="paragraph" w:styleId="a9">
    <w:name w:val="header"/>
    <w:basedOn w:val="a"/>
    <w:link w:val="11"/>
    <w:uiPriority w:val="99"/>
    <w:qFormat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uiPriority w:val="99"/>
    <w:rPr>
      <w:position w:val="-1"/>
      <w:sz w:val="22"/>
      <w:szCs w:val="22"/>
      <w:vertAlign w:val="baseline"/>
      <w:cs w:val="0"/>
      <w:lang w:eastAsia="en-US"/>
    </w:rPr>
  </w:style>
  <w:style w:type="paragraph" w:styleId="ab">
    <w:name w:val="footer"/>
    <w:basedOn w:val="a"/>
    <w:link w:val="12"/>
    <w:uiPriority w:val="99"/>
    <w:qFormat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uiPriority w:val="99"/>
    <w:rPr>
      <w:position w:val="-1"/>
      <w:sz w:val="22"/>
      <w:szCs w:val="22"/>
      <w:vertAlign w:val="baseline"/>
      <w:cs w:val="0"/>
      <w:lang w:eastAsia="en-US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7">
    <w:name w:val="Обычный1"/>
    <w:pPr>
      <w:spacing w:line="1" w:lineRule="atLeast"/>
      <w:ind w:left="-1"/>
      <w:outlineLvl w:val="0"/>
    </w:pPr>
    <w:rPr>
      <w:rFonts w:ascii="Times New Roman" w:eastAsia="ヒラギノ角ゴ Pro W3" w:hAnsi="Times New Roman"/>
      <w:color w:val="000000"/>
      <w:position w:val="-1"/>
      <w:sz w:val="24"/>
    </w:rPr>
  </w:style>
  <w:style w:type="character" w:customStyle="1" w:styleId="ms-rtefontsize-21">
    <w:name w:val="ms-rtefontsize-21"/>
    <w:rPr>
      <w:position w:val="-1"/>
      <w:sz w:val="20"/>
      <w:szCs w:val="20"/>
      <w:vertAlign w:val="baseline"/>
      <w:cs w:val="0"/>
    </w:rPr>
  </w:style>
  <w:style w:type="paragraph" w:customStyle="1" w:styleId="ms-rtefontsize-2">
    <w:name w:val="ms-rtefontsize-2"/>
    <w:basedOn w:val="a"/>
    <w:pPr>
      <w:spacing w:before="240" w:after="24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fc">
    <w:name w:val="Strong"/>
    <w:rPr>
      <w:b/>
      <w:bCs/>
      <w:position w:val="-1"/>
      <w:vertAlign w:val="baseline"/>
      <w:cs w:val="0"/>
    </w:rPr>
  </w:style>
  <w:style w:type="paragraph" w:customStyle="1" w:styleId="ms-rtefontsize-3">
    <w:name w:val="ms-rtefontsize-3"/>
    <w:basedOn w:val="a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d">
    <w:name w:val="Body Text"/>
    <w:basedOn w:val="a"/>
    <w:pPr>
      <w:spacing w:after="12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e">
    <w:name w:val="Основной текст Знак"/>
    <w:rPr>
      <w:rFonts w:ascii="Times New Roman" w:eastAsia="Times New Roman" w:hAnsi="Times New Roman"/>
      <w:position w:val="-1"/>
      <w:sz w:val="28"/>
      <w:szCs w:val="24"/>
      <w:vertAlign w:val="baseline"/>
      <w:cs w:val="0"/>
    </w:rPr>
  </w:style>
  <w:style w:type="paragraph" w:styleId="aff">
    <w:name w:val="List Paragraph"/>
    <w:basedOn w:val="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1905770723851308957msonormalmailrucssattributepostfix">
    <w:name w:val="m_1905770723851308957msonormalmailrucssattributepostfix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tended-textfull">
    <w:name w:val="extended-text__full"/>
    <w:rPr>
      <w:position w:val="-1"/>
      <w:vertAlign w:val="baseline"/>
      <w:cs w:val="0"/>
    </w:rPr>
  </w:style>
  <w:style w:type="character" w:customStyle="1" w:styleId="25">
    <w:name w:val="Заголовок 2 Знак"/>
    <w:rPr>
      <w:rFonts w:ascii="Calibri Light" w:eastAsia="Times New Roman" w:hAnsi="Calibri Light"/>
      <w:b/>
      <w:bCs/>
      <w:color w:val="5B9BD5"/>
      <w:position w:val="-1"/>
      <w:sz w:val="26"/>
      <w:szCs w:val="26"/>
      <w:vertAlign w:val="baseline"/>
      <w:cs w:val="0"/>
      <w:lang w:eastAsia="en-US"/>
    </w:rPr>
  </w:style>
  <w:style w:type="table" w:styleId="aff0">
    <w:name w:val="Table Grid"/>
    <w:basedOn w:val="a1"/>
    <w:uiPriority w:val="59"/>
    <w:pPr>
      <w:spacing w:line="1" w:lineRule="atLeast"/>
      <w:ind w:left="-1"/>
      <w:outlineLvl w:val="0"/>
    </w:pPr>
    <w:rPr>
      <w:rFonts w:ascii="Calibri" w:eastAsia="Calibri" w:hAnsi="Calibri" w:cs="Times New Roman"/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 Spacing"/>
    <w:pPr>
      <w:spacing w:line="1" w:lineRule="atLeast"/>
      <w:ind w:left="-1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ac">
    <w:name w:val="footnote text"/>
    <w:basedOn w:val="a"/>
    <w:link w:val="14"/>
    <w:qFormat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2">
    <w:name w:val="Текст сноски Знак"/>
    <w:rPr>
      <w:rFonts w:ascii="Calibri" w:eastAsia="Calibri" w:hAnsi="Calibri"/>
      <w:position w:val="-1"/>
      <w:vertAlign w:val="baseline"/>
      <w:cs w:val="0"/>
      <w:lang w:eastAsia="en-US"/>
    </w:rPr>
  </w:style>
  <w:style w:type="character" w:styleId="aff3">
    <w:name w:val="footnote reference"/>
    <w:qFormat/>
    <w:rPr>
      <w:position w:val="-1"/>
      <w:vertAlign w:val="superscript"/>
      <w:cs w:val="0"/>
    </w:rPr>
  </w:style>
  <w:style w:type="paragraph" w:styleId="ad">
    <w:name w:val="endnote text"/>
    <w:basedOn w:val="a"/>
    <w:link w:val="15"/>
    <w:qFormat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4">
    <w:name w:val="Текст концевой сноски Знак"/>
    <w:rPr>
      <w:rFonts w:ascii="Calibri" w:eastAsia="Calibri" w:hAnsi="Calibri"/>
      <w:position w:val="-1"/>
      <w:vertAlign w:val="baseline"/>
      <w:cs w:val="0"/>
      <w:lang w:eastAsia="en-US"/>
    </w:rPr>
  </w:style>
  <w:style w:type="character" w:styleId="aff5">
    <w:name w:val="endnote reference"/>
    <w:qFormat/>
    <w:rPr>
      <w:position w:val="-1"/>
      <w:vertAlign w:val="superscript"/>
      <w:cs w:val="0"/>
    </w:rPr>
  </w:style>
  <w:style w:type="character" w:customStyle="1" w:styleId="info">
    <w:name w:val="info"/>
    <w:rPr>
      <w:position w:val="-1"/>
      <w:vertAlign w:val="baseline"/>
      <w:cs w:val="0"/>
    </w:rPr>
  </w:style>
  <w:style w:type="paragraph" w:customStyle="1" w:styleId="CM43">
    <w:name w:val="CM4+3"/>
    <w:basedOn w:val="a"/>
    <w:next w:val="a"/>
    <w:pPr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CharStyle474">
    <w:name w:val="Char Style 474"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vertAlign w:val="baseline"/>
      <w:cs w:val="0"/>
    </w:rPr>
  </w:style>
  <w:style w:type="character" w:customStyle="1" w:styleId="CharStyle11">
    <w:name w:val="Char Style 11"/>
    <w:rPr>
      <w:position w:val="-1"/>
      <w:sz w:val="23"/>
      <w:szCs w:val="23"/>
      <w:shd w:val="clear" w:color="auto" w:fill="FFFFFF"/>
      <w:vertAlign w:val="baseline"/>
      <w:cs w:val="0"/>
    </w:rPr>
  </w:style>
  <w:style w:type="paragraph" w:customStyle="1" w:styleId="Style10">
    <w:name w:val="Style 10"/>
    <w:basedOn w:val="a"/>
    <w:pPr>
      <w:widowControl w:val="0"/>
      <w:shd w:val="clear" w:color="auto" w:fill="FFFFFF"/>
      <w:spacing w:after="0" w:line="268" w:lineRule="atLeast"/>
    </w:pPr>
    <w:rPr>
      <w:sz w:val="23"/>
      <w:szCs w:val="23"/>
      <w:lang w:eastAsia="ru-RU"/>
    </w:rPr>
  </w:style>
  <w:style w:type="character" w:customStyle="1" w:styleId="CharStyle725">
    <w:name w:val="Char Style 725"/>
    <w:rPr>
      <w:rFonts w:ascii="Times New Roman" w:eastAsia="Times New Roman" w:hAnsi="Times New Roman" w:cs="Times New Roman"/>
      <w:b/>
      <w:bCs/>
      <w:i/>
      <w:iCs/>
      <w:color w:val="000000"/>
      <w:spacing w:val="0"/>
      <w:position w:val="0"/>
      <w:sz w:val="19"/>
      <w:szCs w:val="19"/>
      <w:u w:val="none"/>
      <w:shd w:val="clear" w:color="auto" w:fill="FFFFFF"/>
      <w:vertAlign w:val="baseline"/>
      <w:cs w:val="0"/>
    </w:rPr>
  </w:style>
  <w:style w:type="character" w:customStyle="1" w:styleId="CharStyle729">
    <w:name w:val="Char Style 729"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cs w:val="0"/>
    </w:rPr>
  </w:style>
  <w:style w:type="character" w:customStyle="1" w:styleId="CharStyle118">
    <w:name w:val="Char Style 118"/>
    <w:rPr>
      <w:position w:val="-1"/>
      <w:sz w:val="8"/>
      <w:szCs w:val="8"/>
      <w:shd w:val="clear" w:color="auto" w:fill="FFFFFF"/>
      <w:vertAlign w:val="baseline"/>
      <w:cs w:val="0"/>
    </w:rPr>
  </w:style>
  <w:style w:type="character" w:customStyle="1" w:styleId="CharStyle735">
    <w:name w:val="Char Style 735"/>
    <w:rPr>
      <w:rFonts w:ascii="Times New Roman" w:eastAsia="Times New Roman" w:hAnsi="Times New Roman" w:cs="Times New Roman"/>
      <w:color w:val="000000"/>
      <w:spacing w:val="0"/>
      <w:position w:val="0"/>
      <w:sz w:val="24"/>
      <w:szCs w:val="24"/>
      <w:u w:val="none"/>
      <w:vertAlign w:val="baseline"/>
      <w:cs w:val="0"/>
    </w:rPr>
  </w:style>
  <w:style w:type="paragraph" w:customStyle="1" w:styleId="Style117">
    <w:name w:val="Style 117"/>
    <w:basedOn w:val="a"/>
    <w:pPr>
      <w:widowControl w:val="0"/>
      <w:shd w:val="clear" w:color="auto" w:fill="FFFFFF"/>
      <w:spacing w:after="0" w:line="0" w:lineRule="atLeast"/>
    </w:pPr>
    <w:rPr>
      <w:sz w:val="8"/>
      <w:szCs w:val="8"/>
      <w:lang w:eastAsia="ru-RU"/>
    </w:rPr>
  </w:style>
  <w:style w:type="character" w:customStyle="1" w:styleId="CharStyle737">
    <w:name w:val="Char Style 737"/>
    <w:rPr>
      <w:rFonts w:ascii="Times New Roman" w:eastAsia="Times New Roman" w:hAnsi="Times New Roman" w:cs="Times New Roman"/>
      <w:b/>
      <w:bCs/>
      <w:i/>
      <w:iCs/>
      <w:color w:val="000000"/>
      <w:spacing w:val="0"/>
      <w:position w:val="0"/>
      <w:sz w:val="19"/>
      <w:szCs w:val="19"/>
      <w:u w:val="none"/>
      <w:shd w:val="clear" w:color="auto" w:fill="FFFFFF"/>
      <w:vertAlign w:val="baseline"/>
      <w:cs w:val="0"/>
      <w:lang w:val="en-US"/>
    </w:rPr>
  </w:style>
  <w:style w:type="character" w:customStyle="1" w:styleId="CharStyle738">
    <w:name w:val="Char Style 738"/>
    <w:rPr>
      <w:rFonts w:ascii="Times New Roman" w:eastAsia="Times New Roman" w:hAnsi="Times New Roman" w:cs="Times New Roman"/>
      <w:color w:val="000000"/>
      <w:spacing w:val="0"/>
      <w:position w:val="0"/>
      <w:sz w:val="19"/>
      <w:szCs w:val="19"/>
      <w:u w:val="none"/>
      <w:vertAlign w:val="baseline"/>
      <w:cs w:val="0"/>
    </w:rPr>
  </w:style>
  <w:style w:type="character" w:customStyle="1" w:styleId="CharStyle24">
    <w:name w:val="Char Style 24"/>
    <w:rPr>
      <w:position w:val="-1"/>
      <w:sz w:val="19"/>
      <w:szCs w:val="19"/>
      <w:shd w:val="clear" w:color="auto" w:fill="FFFFFF"/>
      <w:vertAlign w:val="baseline"/>
      <w:cs w:val="0"/>
    </w:rPr>
  </w:style>
  <w:style w:type="character" w:customStyle="1" w:styleId="CharStyle742">
    <w:name w:val="Char Style 742"/>
    <w:rPr>
      <w:rFonts w:ascii="Times New Roman" w:eastAsia="Times New Roman" w:hAnsi="Times New Roman" w:cs="Times New Roman"/>
      <w:color w:val="000000"/>
      <w:spacing w:val="0"/>
      <w:position w:val="0"/>
      <w:sz w:val="19"/>
      <w:szCs w:val="19"/>
      <w:u w:val="none"/>
      <w:vertAlign w:val="baseline"/>
      <w:cs w:val="0"/>
    </w:rPr>
  </w:style>
  <w:style w:type="paragraph" w:customStyle="1" w:styleId="Style23">
    <w:name w:val="Style 23"/>
    <w:basedOn w:val="a"/>
    <w:pPr>
      <w:widowControl w:val="0"/>
      <w:shd w:val="clear" w:color="auto" w:fill="FFFFFF"/>
      <w:spacing w:after="0" w:line="239" w:lineRule="atLeast"/>
    </w:pPr>
    <w:rPr>
      <w:sz w:val="19"/>
      <w:szCs w:val="19"/>
      <w:lang w:eastAsia="ru-RU"/>
    </w:rPr>
  </w:style>
  <w:style w:type="character" w:customStyle="1" w:styleId="aff6">
    <w:name w:val="Название Знак"/>
    <w:rPr>
      <w:rFonts w:ascii="Times New Roman" w:eastAsia="Times New Roman" w:hAnsi="Times New Roman" w:cs="Times New Roman"/>
      <w:b/>
      <w:bCs/>
      <w:position w:val="-1"/>
      <w:sz w:val="28"/>
      <w:szCs w:val="24"/>
      <w:vertAlign w:val="baseline"/>
      <w:cs w:val="0"/>
      <w:lang w:eastAsia="ru-RU"/>
    </w:rPr>
  </w:style>
  <w:style w:type="paragraph" w:styleId="a6">
    <w:name w:val="Subtitle"/>
    <w:basedOn w:val="a"/>
    <w:next w:val="a"/>
    <w:link w:val="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8">
    <w:name w:val="Сетка таблицы1"/>
    <w:basedOn w:val="a1"/>
    <w:next w:val="aff0"/>
    <w:uiPriority w:val="59"/>
    <w:rsid w:val="00B96BD5"/>
    <w:pPr>
      <w:spacing w:after="0" w:line="240" w:lineRule="auto"/>
      <w:ind w:firstLine="0"/>
    </w:pPr>
    <w:rPr>
      <w:rFonts w:ascii="Times New Roman" w:eastAsia="Times New Roman" w:hAnsi="Times New Roman" w:cs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9">
    <w:name w:val="Нет списка1"/>
    <w:next w:val="a2"/>
    <w:uiPriority w:val="99"/>
    <w:semiHidden/>
    <w:unhideWhenUsed/>
    <w:rsid w:val="003F22A3"/>
  </w:style>
  <w:style w:type="table" w:customStyle="1" w:styleId="26">
    <w:name w:val="Сетка таблицы2"/>
    <w:basedOn w:val="a1"/>
    <w:next w:val="aff0"/>
    <w:uiPriority w:val="39"/>
    <w:rsid w:val="003F22A3"/>
    <w:pPr>
      <w:spacing w:after="0" w:line="240" w:lineRule="auto"/>
      <w:ind w:firstLine="0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Unresolved Mention"/>
    <w:basedOn w:val="a0"/>
    <w:uiPriority w:val="99"/>
    <w:semiHidden/>
    <w:unhideWhenUsed/>
    <w:rsid w:val="00F95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inform.ru/okpd-2/kod-16.23.1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lassinform.ru/okpd-2/kod-32.99.54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1000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1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uursSUgNQ1gv0Pr4if2lsjzw9A==">CgMxLjAyCGguZ2pkZ3hzOAByITEwODhNaUVFNDl6a0VSU3luSzFqWjBTdmcwWDJ3MV9Xbw==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4935</Words>
  <Characters>28130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user</cp:lastModifiedBy>
  <cp:revision>2</cp:revision>
  <dcterms:created xsi:type="dcterms:W3CDTF">2024-09-24T05:30:00Z</dcterms:created>
  <dcterms:modified xsi:type="dcterms:W3CDTF">2024-09-24T05:30:00Z</dcterms:modified>
</cp:coreProperties>
</file>