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CD" w:rsidRPr="00D15ACD" w:rsidRDefault="00D15ACD" w:rsidP="00D15AC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5ACD">
        <w:rPr>
          <w:rFonts w:ascii="Arial" w:hAnsi="Arial" w:cs="Arial"/>
          <w:b/>
          <w:sz w:val="24"/>
          <w:szCs w:val="24"/>
        </w:rPr>
        <w:t>ФЕДЕРАЛЬНАЯ СЛУЖБА ПО КОНТРОЛЮ ЗА АЛКОГОЛЬНЫМ И ТАБАЧНЫМ РЫНКАМИ</w:t>
      </w:r>
    </w:p>
    <w:p w:rsidR="0059657B" w:rsidRPr="0059657B" w:rsidRDefault="0059657B" w:rsidP="00596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9657B" w:rsidRDefault="0059657B" w:rsidP="00596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9C32F9" w:rsidRDefault="009C32F9" w:rsidP="00596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C32F9" w:rsidRPr="009C32F9" w:rsidRDefault="009C32F9" w:rsidP="009C32F9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C32F9">
        <w:rPr>
          <w:rFonts w:ascii="Arial" w:hAnsi="Arial" w:cs="Arial"/>
          <w:b/>
          <w:bCs/>
          <w:sz w:val="24"/>
          <w:szCs w:val="24"/>
          <w:lang w:eastAsia="ru-RU"/>
        </w:rPr>
        <w:t xml:space="preserve">от </w:t>
      </w:r>
      <w:r w:rsidR="00BB03D2">
        <w:rPr>
          <w:rFonts w:ascii="Arial" w:hAnsi="Arial" w:cs="Arial"/>
          <w:b/>
          <w:bCs/>
          <w:sz w:val="24"/>
          <w:szCs w:val="24"/>
          <w:lang w:eastAsia="ru-RU"/>
        </w:rPr>
        <w:t>29</w:t>
      </w:r>
      <w:r w:rsidRPr="009C32F9">
        <w:rPr>
          <w:rFonts w:ascii="Arial" w:hAnsi="Arial" w:cs="Arial"/>
          <w:b/>
          <w:bCs/>
          <w:sz w:val="24"/>
          <w:szCs w:val="24"/>
          <w:lang w:eastAsia="ru-RU"/>
        </w:rPr>
        <w:t xml:space="preserve"> января 2024 года</w:t>
      </w:r>
    </w:p>
    <w:p w:rsidR="0059657B" w:rsidRPr="0059657B" w:rsidRDefault="0059657B" w:rsidP="005965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35E42" w:rsidRPr="009C32F9" w:rsidRDefault="009C32F9" w:rsidP="009C32F9">
      <w:pPr>
        <w:pStyle w:val="ab"/>
        <w:ind w:firstLine="567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C32F9">
        <w:rPr>
          <w:rFonts w:ascii="Arial" w:hAnsi="Arial" w:cs="Arial"/>
          <w:b/>
          <w:sz w:val="24"/>
          <w:szCs w:val="24"/>
          <w:shd w:val="clear" w:color="auto" w:fill="FFFFFF"/>
        </w:rPr>
        <w:t>ИНФОРМАЦИОННОЕ СООБЩЕНИЕ ДЛЯ ПРОИЗВОДИТЕЛЕЙ И ИМПОРТЕРОВ ВИНОДЕЛЬЧЕСКОЙ ПРОДУКЦИИ В ЧАСТИ ОСОБЕННОСТЕЙ МАРКИРОВКИ ВИНОДЕЛЬЧЕСКОЙ ПРОДУКЦИИ</w:t>
      </w:r>
    </w:p>
    <w:p w:rsidR="009C32F9" w:rsidRDefault="009C32F9" w:rsidP="00D15ACD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9C32F9" w:rsidRPr="009C32F9" w:rsidRDefault="009C32F9" w:rsidP="009C32F9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C32F9">
        <w:rPr>
          <w:rFonts w:ascii="Arial" w:hAnsi="Arial" w:cs="Arial"/>
          <w:sz w:val="24"/>
          <w:szCs w:val="24"/>
          <w:lang w:eastAsia="ru-RU"/>
        </w:rPr>
        <w:t>Пунктом 15 статьи 1 Федерального закона от 13.06.2023 № 246-ФЗ «О внесении изменений в Федеральный закон «О виноградарстве и виноделии в Российской Федерации» (далее – Федеральный закон № 246-ФЗ) в статью 26 Федерального закона от 27.12.2019 № 468-ФЗ «О виноградарстве и виноделии в Российской Федерации» (далее – Федеральный закон № 468-ФЗ) вносятся изменения в части особенностей маркировки винодельческой продукции.</w:t>
      </w:r>
    </w:p>
    <w:p w:rsidR="009C32F9" w:rsidRPr="009C32F9" w:rsidRDefault="009C32F9" w:rsidP="009C32F9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C32F9">
        <w:rPr>
          <w:rFonts w:ascii="Arial" w:hAnsi="Arial" w:cs="Arial"/>
          <w:sz w:val="24"/>
          <w:szCs w:val="24"/>
          <w:lang w:eastAsia="ru-RU"/>
        </w:rPr>
        <w:t>Так, согласно положениям части 2 статьи 26 Федерального закона № 468-ФЗ  (в редакции Федерального закона № 246-ФЗ) информация о сорте (сортах), месте происхождения, годе сбора урожая винограда и производителе должна быть доведена  до сведения потребителя путем ее указания на этикетке или контрэтикетке, при этом информация о месте происхождения и годе сбора урожая винограда указывается контрастным легкочитаемым шрифтом размером (кеглем) не менее 12 пунктов, а о сорте (сортах) винограда, виде, наименовании производителя винодельческой продукции – размером (кеглем) не менее 8 пунктов.</w:t>
      </w:r>
    </w:p>
    <w:p w:rsidR="009C32F9" w:rsidRPr="009C32F9" w:rsidRDefault="009C32F9" w:rsidP="009C32F9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C32F9">
        <w:rPr>
          <w:rFonts w:ascii="Arial" w:hAnsi="Arial" w:cs="Arial"/>
          <w:sz w:val="24"/>
          <w:szCs w:val="24"/>
          <w:lang w:eastAsia="ru-RU"/>
        </w:rPr>
        <w:t>Указанные изменения вступают в силу 01.03.2024 (пункт 2 статьи 3 Федерального закона № 246-ФЗ).</w:t>
      </w:r>
    </w:p>
    <w:p w:rsidR="009C32F9" w:rsidRDefault="009C32F9" w:rsidP="009C32F9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C32F9">
        <w:rPr>
          <w:rFonts w:ascii="Arial" w:hAnsi="Arial" w:cs="Arial"/>
          <w:sz w:val="24"/>
          <w:szCs w:val="24"/>
          <w:lang w:eastAsia="ru-RU"/>
        </w:rPr>
        <w:t>Принимая во внимание, что в Федеральном законе № 246-ФЗ указание на его обратную силу отсутствует, винодельческая продукция, маркировка которой осуществлена до 01.03.2024, может реализовываться с маркировкой, соответствующей требованиям, действовавшим до указанной даты. Оборот такой продукции допускается до полной ее реализации или до окончания срока годности этой продукции, установленного ее изготовителем.</w:t>
      </w:r>
    </w:p>
    <w:p w:rsidR="009C32F9" w:rsidRPr="009C32F9" w:rsidRDefault="009C32F9" w:rsidP="009C32F9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32F9" w:rsidRPr="009C32F9" w:rsidRDefault="009C32F9" w:rsidP="009C32F9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C32F9">
        <w:rPr>
          <w:rFonts w:ascii="Arial" w:hAnsi="Arial" w:cs="Arial"/>
          <w:i/>
          <w:iCs/>
          <w:sz w:val="24"/>
          <w:szCs w:val="24"/>
          <w:lang w:eastAsia="ru-RU"/>
        </w:rPr>
        <w:t>Примечание: при подготовке информационного сообщения учтена позиция Минсельхоза России.</w:t>
      </w:r>
    </w:p>
    <w:p w:rsidR="0059657B" w:rsidRPr="0059657B" w:rsidRDefault="0059657B" w:rsidP="0059657B">
      <w:pPr>
        <w:pStyle w:val="21"/>
        <w:ind w:left="0"/>
        <w:rPr>
          <w:b w:val="0"/>
          <w:lang w:val="en-US"/>
        </w:rPr>
      </w:pPr>
      <w:r>
        <w:rPr>
          <w:b w:val="0"/>
          <w:lang w:val="en-US"/>
        </w:rPr>
        <w:t>______________________________________________________</w:t>
      </w:r>
    </w:p>
    <w:sectPr w:rsidR="0059657B" w:rsidRPr="0059657B" w:rsidSect="00635E42">
      <w:footerReference w:type="default" r:id="rId6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1E3" w:rsidRDefault="00C011E3" w:rsidP="0059657B">
      <w:pPr>
        <w:spacing w:after="0" w:line="240" w:lineRule="auto"/>
      </w:pPr>
      <w:r>
        <w:separator/>
      </w:r>
    </w:p>
  </w:endnote>
  <w:endnote w:type="continuationSeparator" w:id="0">
    <w:p w:rsidR="00C011E3" w:rsidRDefault="00C011E3" w:rsidP="0059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7B" w:rsidRDefault="0059657B" w:rsidP="00BC2772">
    <w:r>
      <w:t>Источник</w:t>
    </w:r>
    <w:r w:rsidRPr="0059657B">
      <w:t xml:space="preserve">: </w:t>
    </w:r>
    <w:hyperlink r:id="rId1" w:history="1">
      <w:r w:rsidR="009C32F9" w:rsidRPr="00E9691D">
        <w:rPr>
          <w:rStyle w:val="a9"/>
        </w:rPr>
        <w:t>https://fsrar.gov.ru/news/view?id=5894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1E3" w:rsidRDefault="00C011E3" w:rsidP="0059657B">
      <w:pPr>
        <w:spacing w:after="0" w:line="240" w:lineRule="auto"/>
      </w:pPr>
      <w:r>
        <w:separator/>
      </w:r>
    </w:p>
  </w:footnote>
  <w:footnote w:type="continuationSeparator" w:id="0">
    <w:p w:rsidR="00C011E3" w:rsidRDefault="00C011E3" w:rsidP="00596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7B"/>
    <w:rsid w:val="001033FA"/>
    <w:rsid w:val="002E5EA1"/>
    <w:rsid w:val="003532AA"/>
    <w:rsid w:val="004B7CA1"/>
    <w:rsid w:val="004F2AD8"/>
    <w:rsid w:val="0059657B"/>
    <w:rsid w:val="0059657D"/>
    <w:rsid w:val="00635E42"/>
    <w:rsid w:val="00683E2A"/>
    <w:rsid w:val="006B3D75"/>
    <w:rsid w:val="006B5085"/>
    <w:rsid w:val="006C079E"/>
    <w:rsid w:val="00722500"/>
    <w:rsid w:val="008F0535"/>
    <w:rsid w:val="00925908"/>
    <w:rsid w:val="00944F57"/>
    <w:rsid w:val="009670D1"/>
    <w:rsid w:val="009C32F9"/>
    <w:rsid w:val="00A35CF9"/>
    <w:rsid w:val="00BB03D2"/>
    <w:rsid w:val="00BC2772"/>
    <w:rsid w:val="00C011E3"/>
    <w:rsid w:val="00C24F3A"/>
    <w:rsid w:val="00CD673E"/>
    <w:rsid w:val="00D15ACD"/>
    <w:rsid w:val="00DE5F60"/>
    <w:rsid w:val="00E9691D"/>
    <w:rsid w:val="00F6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D33CAF-0DB3-43E2-BB01-9C86C13D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08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657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9657B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/>
      <w:b/>
      <w:spacing w:val="-10"/>
      <w:kern w:val="28"/>
      <w:sz w:val="24"/>
      <w:szCs w:val="56"/>
    </w:rPr>
  </w:style>
  <w:style w:type="character" w:customStyle="1" w:styleId="a4">
    <w:name w:val="Заголовок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="Times New Roman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val="x-none" w:eastAsia="ru-RU"/>
    </w:rPr>
  </w:style>
  <w:style w:type="paragraph" w:customStyle="1" w:styleId="21">
    <w:name w:val="Стиль2"/>
    <w:basedOn w:val="a"/>
    <w:link w:val="22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2">
    <w:name w:val="Стиль2 Знак"/>
    <w:basedOn w:val="a0"/>
    <w:link w:val="21"/>
    <w:locked/>
    <w:rsid w:val="00722500"/>
    <w:rPr>
      <w:rFonts w:ascii="Arial" w:hAnsi="Arial" w:cs="Arial"/>
      <w:b/>
      <w:caps/>
      <w:sz w:val="24"/>
      <w:szCs w:val="24"/>
    </w:rPr>
  </w:style>
  <w:style w:type="paragraph" w:styleId="ab">
    <w:name w:val="No Spacing"/>
    <w:uiPriority w:val="1"/>
    <w:qFormat/>
    <w:rsid w:val="00635E42"/>
    <w:pPr>
      <w:spacing w:after="0" w:line="240" w:lineRule="auto"/>
    </w:pPr>
    <w:rPr>
      <w:rFonts w:cs="Times New Roman"/>
    </w:rPr>
  </w:style>
  <w:style w:type="character" w:styleId="ac">
    <w:name w:val="Unresolved Mention"/>
    <w:basedOn w:val="a0"/>
    <w:uiPriority w:val="99"/>
    <w:semiHidden/>
    <w:unhideWhenUsed/>
    <w:rsid w:val="00635E4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srar.gov.ru/news/view?id=5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 Алексей</dc:creator>
  <cp:keywords/>
  <dc:description/>
  <cp:lastModifiedBy>Коновалов Александр Владимирович</cp:lastModifiedBy>
  <cp:revision>2</cp:revision>
  <dcterms:created xsi:type="dcterms:W3CDTF">2024-02-02T06:12:00Z</dcterms:created>
  <dcterms:modified xsi:type="dcterms:W3CDTF">2024-02-02T06:12:00Z</dcterms:modified>
</cp:coreProperties>
</file>